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B5AA" w14:textId="65B8CE40" w:rsidR="00813F77" w:rsidRDefault="00DA5BCD" w:rsidP="009E618D">
      <w:pPr>
        <w:contextualSpacing/>
        <w:jc w:val="center"/>
      </w:pPr>
      <w:r>
        <w:t>Kit documentaire « </w:t>
      </w:r>
      <w:r w:rsidR="00E94FE2">
        <w:t>formaliser sa gestion du risque cyber</w:t>
      </w:r>
      <w:r>
        <w:t> »</w:t>
      </w:r>
    </w:p>
    <w:p w14:paraId="2464C8C1" w14:textId="77777777" w:rsidR="00DA5BCD" w:rsidRDefault="00DA5BCD" w:rsidP="009E618D">
      <w:pPr>
        <w:contextualSpacing/>
      </w:pPr>
    </w:p>
    <w:p w14:paraId="6B551DB5" w14:textId="77777777" w:rsidR="00DA5BCD" w:rsidRDefault="00DA5BCD" w:rsidP="009E618D">
      <w:pPr>
        <w:contextualSpacing/>
      </w:pPr>
    </w:p>
    <w:p w14:paraId="3887E03F" w14:textId="77777777" w:rsidR="00E94FE2" w:rsidRDefault="00DA5BCD" w:rsidP="009E618D">
      <w:pPr>
        <w:contextualSpacing/>
        <w:jc w:val="both"/>
      </w:pPr>
      <w:r>
        <w:t>Le présent kit documentaire</w:t>
      </w:r>
      <w:r w:rsidR="00E94FE2">
        <w:t xml:space="preserve"> </w:t>
      </w:r>
      <w:r w:rsidR="00CD1BC4">
        <w:t xml:space="preserve">contient </w:t>
      </w:r>
      <w:r>
        <w:t xml:space="preserve">des modèles de documents afin de vous aider à formaliser </w:t>
      </w:r>
      <w:r w:rsidR="00E94FE2">
        <w:t>en partie votre gestion du risque cyber.</w:t>
      </w:r>
    </w:p>
    <w:p w14:paraId="7AE172F9" w14:textId="1C1E32DC" w:rsidR="00CD1BC4" w:rsidRDefault="00CD1BC4" w:rsidP="009E618D">
      <w:pPr>
        <w:contextualSpacing/>
        <w:jc w:val="both"/>
      </w:pPr>
      <w:r>
        <w:t>Cette liste de document</w:t>
      </w:r>
      <w:r w:rsidR="00E94FE2">
        <w:t>s</w:t>
      </w:r>
      <w:r>
        <w:t xml:space="preserve"> et leur</w:t>
      </w:r>
      <w:r w:rsidR="00E94FE2">
        <w:t>s</w:t>
      </w:r>
      <w:r>
        <w:t xml:space="preserve"> contenu</w:t>
      </w:r>
      <w:r w:rsidR="00E94FE2">
        <w:t>s</w:t>
      </w:r>
      <w:r>
        <w:t xml:space="preserve"> n’</w:t>
      </w:r>
      <w:r w:rsidR="00E94FE2">
        <w:t>ont</w:t>
      </w:r>
      <w:r>
        <w:t xml:space="preserve"> pas vocation à être exhausti</w:t>
      </w:r>
      <w:r w:rsidR="00E94FE2">
        <w:t>fs</w:t>
      </w:r>
      <w:r w:rsidR="004A3200">
        <w:t>, ni</w:t>
      </w:r>
      <w:r>
        <w:t xml:space="preserve"> à servir tel</w:t>
      </w:r>
      <w:r w:rsidR="00E94FE2">
        <w:t>s</w:t>
      </w:r>
      <w:r>
        <w:t xml:space="preserve"> quel</w:t>
      </w:r>
      <w:r w:rsidR="00E94FE2">
        <w:t>s</w:t>
      </w:r>
      <w:r>
        <w:t>.</w:t>
      </w:r>
    </w:p>
    <w:p w14:paraId="4F4DDD42" w14:textId="3653A6BB" w:rsidR="00CD1BC4" w:rsidRDefault="00CD1BC4" w:rsidP="009E618D">
      <w:pPr>
        <w:contextualSpacing/>
        <w:jc w:val="both"/>
      </w:pPr>
      <w:r>
        <w:t>Ce sont des exemples à adapter à votre contexte et à votre fonctionnement interne.</w:t>
      </w:r>
    </w:p>
    <w:p w14:paraId="72914F3C" w14:textId="77777777" w:rsidR="004A3200" w:rsidRDefault="004A3200" w:rsidP="009E618D">
      <w:pPr>
        <w:contextualSpacing/>
        <w:jc w:val="both"/>
      </w:pPr>
    </w:p>
    <w:p w14:paraId="625BDC6B" w14:textId="6B06DCEF" w:rsidR="004A3200" w:rsidRDefault="004A3200" w:rsidP="009E618D">
      <w:pPr>
        <w:contextualSpacing/>
        <w:jc w:val="both"/>
      </w:pPr>
      <w:r>
        <w:t xml:space="preserve">Des questions complémentaires seront également à adresser : </w:t>
      </w:r>
    </w:p>
    <w:p w14:paraId="739F3554" w14:textId="77777777" w:rsidR="004A3200" w:rsidRDefault="004A3200" w:rsidP="009E618D">
      <w:pPr>
        <w:contextualSpacing/>
        <w:jc w:val="both"/>
      </w:pPr>
    </w:p>
    <w:p w14:paraId="3E039853" w14:textId="14750E72" w:rsidR="004A3200" w:rsidRDefault="004A3200" w:rsidP="004A3200">
      <w:pPr>
        <w:pStyle w:val="Paragraphedeliste"/>
        <w:numPr>
          <w:ilvl w:val="0"/>
          <w:numId w:val="4"/>
        </w:numPr>
        <w:jc w:val="both"/>
      </w:pPr>
      <w:r>
        <w:t>Fréquence de mise à jour des éléments</w:t>
      </w:r>
    </w:p>
    <w:p w14:paraId="5221B222" w14:textId="052FDEE7" w:rsidR="004A3200" w:rsidRDefault="004A3200" w:rsidP="004A3200">
      <w:pPr>
        <w:pStyle w:val="Paragraphedeliste"/>
        <w:numPr>
          <w:ilvl w:val="0"/>
          <w:numId w:val="4"/>
        </w:numPr>
        <w:jc w:val="both"/>
      </w:pPr>
      <w:r>
        <w:t>Format de conservation des documents : en cas d’indisponibilité de votre système d’information</w:t>
      </w:r>
      <w:r w:rsidR="000F2253">
        <w:t>, il sera utile d’en avoir une version papier à jour</w:t>
      </w:r>
      <w:r>
        <w:t xml:space="preserve"> </w:t>
      </w:r>
    </w:p>
    <w:p w14:paraId="197851FC" w14:textId="77777777" w:rsidR="004A3200" w:rsidRDefault="004A3200" w:rsidP="009E618D">
      <w:pPr>
        <w:contextualSpacing/>
        <w:jc w:val="both"/>
      </w:pPr>
    </w:p>
    <w:p w14:paraId="16E79985" w14:textId="0D072CC8" w:rsidR="00CD1BC4" w:rsidRDefault="00CD1BC4" w:rsidP="009E618D">
      <w:pPr>
        <w:contextualSpacing/>
        <w:jc w:val="both"/>
      </w:pPr>
      <w:r>
        <w:t>Vous trouverez ci-dessous la liste des documents, ainsi qu’une description</w:t>
      </w:r>
      <w:r w:rsidR="006E0B94">
        <w:t xml:space="preserve"> de leur contenu</w:t>
      </w:r>
      <w:r>
        <w:t>.</w:t>
      </w:r>
    </w:p>
    <w:p w14:paraId="731BFD6B" w14:textId="77777777" w:rsidR="00CD1BC4" w:rsidRDefault="00CD1BC4" w:rsidP="009E618D">
      <w:pPr>
        <w:contextualSpacing/>
        <w:jc w:val="both"/>
      </w:pPr>
    </w:p>
    <w:p w14:paraId="792D6424" w14:textId="6E5FE21E" w:rsidR="009D3562" w:rsidRDefault="00CD1BC4" w:rsidP="009E618D">
      <w:pPr>
        <w:pStyle w:val="Paragraphedeliste"/>
        <w:numPr>
          <w:ilvl w:val="0"/>
          <w:numId w:val="3"/>
        </w:numPr>
        <w:jc w:val="both"/>
      </w:pPr>
      <w:r>
        <w:t>Plan de Continuité d'Activité</w:t>
      </w:r>
      <w:r w:rsidR="006E0B94">
        <w:t xml:space="preserve"> (PCA)</w:t>
      </w:r>
      <w:r>
        <w:t xml:space="preserve"> / Tableau de priorisation</w:t>
      </w:r>
    </w:p>
    <w:p w14:paraId="19191A81" w14:textId="77777777" w:rsidR="006C1940" w:rsidRDefault="006C1940" w:rsidP="009E618D">
      <w:pPr>
        <w:pStyle w:val="Paragraphedeliste"/>
        <w:jc w:val="both"/>
      </w:pPr>
    </w:p>
    <w:p w14:paraId="64082818" w14:textId="4663523F" w:rsidR="006E0B94" w:rsidRDefault="006C1940" w:rsidP="009E618D">
      <w:pPr>
        <w:pStyle w:val="Paragraphedeliste"/>
        <w:jc w:val="both"/>
      </w:pPr>
      <w:r>
        <w:t>Le document PCA</w:t>
      </w:r>
      <w:r w:rsidR="009E618D">
        <w:t xml:space="preserve"> (word)</w:t>
      </w:r>
      <w:r>
        <w:t xml:space="preserve"> a vocation à formaliser les grands principes de fonctionnement de votre continuité d’activité en cas d’indisponibilité de votre système d’information.</w:t>
      </w:r>
    </w:p>
    <w:p w14:paraId="4C3B8BFD" w14:textId="77777777" w:rsidR="006E0B94" w:rsidRDefault="006E0B94" w:rsidP="009E618D">
      <w:pPr>
        <w:pStyle w:val="Paragraphedeliste"/>
        <w:jc w:val="both"/>
      </w:pPr>
    </w:p>
    <w:p w14:paraId="5C860E3D" w14:textId="23763856" w:rsidR="006C1940" w:rsidRDefault="006C1940" w:rsidP="009E618D">
      <w:pPr>
        <w:pStyle w:val="Paragraphedeliste"/>
        <w:jc w:val="both"/>
      </w:pPr>
      <w:r>
        <w:t xml:space="preserve">Il aborde différents sujets : la constitution de votre cellule de crise, vos modes de communication alternatifs, la gestion </w:t>
      </w:r>
      <w:r w:rsidR="006E0B94">
        <w:t>d</w:t>
      </w:r>
      <w:r>
        <w:t>es moyens humains et matériels.</w:t>
      </w:r>
    </w:p>
    <w:p w14:paraId="298CD93E" w14:textId="77777777" w:rsidR="006C1940" w:rsidRDefault="006C1940" w:rsidP="009E618D">
      <w:pPr>
        <w:pStyle w:val="Paragraphedeliste"/>
        <w:jc w:val="both"/>
      </w:pPr>
    </w:p>
    <w:p w14:paraId="05D0C284" w14:textId="2A3A2883" w:rsidR="006E0B94" w:rsidRDefault="003C308D" w:rsidP="009E618D">
      <w:pPr>
        <w:pStyle w:val="Paragraphedeliste"/>
        <w:jc w:val="both"/>
      </w:pPr>
      <w:r>
        <w:t xml:space="preserve">Dans notre exemple </w:t>
      </w:r>
      <w:r w:rsidR="006C1940">
        <w:t>Il est complété par un tableau de priorisation des activités et d’affectation des ressources. Ce second document</w:t>
      </w:r>
      <w:r w:rsidR="006E0B94">
        <w:t>,</w:t>
      </w:r>
      <w:r w:rsidR="006C1940">
        <w:t xml:space="preserve"> </w:t>
      </w:r>
      <w:r w:rsidR="006E0B94">
        <w:t>à</w:t>
      </w:r>
      <w:r w:rsidR="006C1940">
        <w:t xml:space="preserve"> vocation plus opérationnelle</w:t>
      </w:r>
      <w:r w:rsidR="006E0B94">
        <w:t>,</w:t>
      </w:r>
      <w:r w:rsidR="006C1940">
        <w:t xml:space="preserve"> </w:t>
      </w:r>
      <w:r w:rsidR="006E0B94">
        <w:t>doit</w:t>
      </w:r>
      <w:r w:rsidR="006C1940">
        <w:t xml:space="preserve"> recenser l’ensemble de vos activités</w:t>
      </w:r>
      <w:r w:rsidR="006E0B94">
        <w:t xml:space="preserve"> / missions.</w:t>
      </w:r>
    </w:p>
    <w:p w14:paraId="37EF1BE2" w14:textId="77777777" w:rsidR="006E0B94" w:rsidRDefault="006E0B94" w:rsidP="009E618D">
      <w:pPr>
        <w:pStyle w:val="Paragraphedeliste"/>
        <w:jc w:val="both"/>
      </w:pPr>
    </w:p>
    <w:p w14:paraId="54AA18D2" w14:textId="77777777" w:rsidR="006E0B94" w:rsidRDefault="006E0B94" w:rsidP="009E618D">
      <w:pPr>
        <w:pStyle w:val="Paragraphedeliste"/>
        <w:jc w:val="both"/>
      </w:pPr>
      <w:r>
        <w:t>Pour chacune, il s’agit de définir</w:t>
      </w:r>
      <w:r w:rsidR="006C1940">
        <w:t xml:space="preserve"> </w:t>
      </w:r>
      <w:r>
        <w:t>son</w:t>
      </w:r>
      <w:r w:rsidR="006C1940">
        <w:t xml:space="preserve"> ordre de priorité : activité à maintenir, activité pouvant être </w:t>
      </w:r>
      <w:r>
        <w:t>réalisée de manière ponctuelle, activité totalement suspendue</w:t>
      </w:r>
      <w:r w:rsidR="006C1940">
        <w:t>.</w:t>
      </w:r>
    </w:p>
    <w:p w14:paraId="0684E42B" w14:textId="77777777" w:rsidR="006E0B94" w:rsidRDefault="006E0B94" w:rsidP="009E618D">
      <w:pPr>
        <w:pStyle w:val="Paragraphedeliste"/>
        <w:jc w:val="both"/>
      </w:pPr>
    </w:p>
    <w:p w14:paraId="3A32E588" w14:textId="0945FD8D" w:rsidR="006C1940" w:rsidRDefault="006E0B94" w:rsidP="009E618D">
      <w:pPr>
        <w:pStyle w:val="Paragraphedeliste"/>
        <w:jc w:val="both"/>
      </w:pPr>
      <w:r>
        <w:t>Ce, en prenant en compte : les contraintes réglementaires</w:t>
      </w:r>
      <w:r w:rsidR="003024FF">
        <w:t xml:space="preserve"> pesant sur cette activité, </w:t>
      </w:r>
      <w:r w:rsidR="006C1940">
        <w:t xml:space="preserve">les ressources humaines et matérielles </w:t>
      </w:r>
      <w:r w:rsidR="003024FF">
        <w:t xml:space="preserve">que vous pouvez y affecter </w:t>
      </w:r>
      <w:r w:rsidR="0032640C">
        <w:t>et les procédures à mettre en œuvre.</w:t>
      </w:r>
    </w:p>
    <w:p w14:paraId="3DB9B000" w14:textId="77777777" w:rsidR="0032640C" w:rsidRDefault="0032640C" w:rsidP="009E618D">
      <w:pPr>
        <w:pStyle w:val="Paragraphedeliste"/>
        <w:jc w:val="both"/>
      </w:pPr>
    </w:p>
    <w:p w14:paraId="68449C15" w14:textId="21501B64" w:rsidR="003C308D" w:rsidRDefault="0032640C" w:rsidP="009E618D">
      <w:pPr>
        <w:pStyle w:val="Paragraphedeliste"/>
        <w:jc w:val="both"/>
      </w:pPr>
      <w:r>
        <w:t>Le</w:t>
      </w:r>
      <w:r w:rsidR="003C308D">
        <w:t xml:space="preserve"> plan et les exemples indiqués ne sont qu’indicatifs des sujets à aborder.</w:t>
      </w:r>
    </w:p>
    <w:p w14:paraId="31086053" w14:textId="77777777" w:rsidR="003024FF" w:rsidRDefault="003024FF" w:rsidP="009E618D">
      <w:pPr>
        <w:pStyle w:val="Paragraphedeliste"/>
        <w:jc w:val="both"/>
      </w:pPr>
    </w:p>
    <w:p w14:paraId="6DA15A37" w14:textId="77777777" w:rsidR="0032640C" w:rsidRDefault="0032640C" w:rsidP="009E618D">
      <w:pPr>
        <w:pStyle w:val="Paragraphedeliste"/>
        <w:jc w:val="both"/>
      </w:pPr>
    </w:p>
    <w:p w14:paraId="3E65BAD5" w14:textId="77777777" w:rsidR="009D3562" w:rsidRDefault="00CD1BC4" w:rsidP="009E618D">
      <w:pPr>
        <w:pStyle w:val="Paragraphedeliste"/>
        <w:numPr>
          <w:ilvl w:val="0"/>
          <w:numId w:val="3"/>
        </w:numPr>
        <w:jc w:val="both"/>
      </w:pPr>
      <w:r>
        <w:t>Annuaire des contacts d'urgence</w:t>
      </w:r>
    </w:p>
    <w:p w14:paraId="5BFE8809" w14:textId="77777777" w:rsidR="0032640C" w:rsidRDefault="0032640C" w:rsidP="009E618D">
      <w:pPr>
        <w:pStyle w:val="Paragraphedeliste"/>
        <w:jc w:val="both"/>
      </w:pPr>
    </w:p>
    <w:p w14:paraId="60F6DA43" w14:textId="3457B2DB" w:rsidR="0032640C" w:rsidRDefault="0032640C" w:rsidP="009E618D">
      <w:pPr>
        <w:pStyle w:val="Paragraphedeliste"/>
        <w:jc w:val="both"/>
      </w:pPr>
      <w:r>
        <w:t>Ce tableau a vocation à recenser les contacts pertinents en cas d</w:t>
      </w:r>
      <w:r w:rsidR="000F2253">
        <w:t xml:space="preserve">’incident majeur sur votre système d’information </w:t>
      </w:r>
      <w:r>
        <w:t>e</w:t>
      </w:r>
      <w:r w:rsidR="000F2253">
        <w:t>t de</w:t>
      </w:r>
      <w:r>
        <w:t xml:space="preserve"> crise cyber : prestataires (informatique, assureur…), partenaires institutionnels (centre de réponse à incident régional, police, gendarmerie…)</w:t>
      </w:r>
      <w:r w:rsidR="009E618D">
        <w:t>, etc…</w:t>
      </w:r>
    </w:p>
    <w:p w14:paraId="7F8CAAE5" w14:textId="77777777" w:rsidR="003024FF" w:rsidRDefault="003024FF" w:rsidP="009E618D">
      <w:pPr>
        <w:pStyle w:val="Paragraphedeliste"/>
        <w:jc w:val="both"/>
      </w:pPr>
    </w:p>
    <w:p w14:paraId="2954041A" w14:textId="77777777" w:rsidR="0032640C" w:rsidRDefault="0032640C" w:rsidP="009E618D">
      <w:pPr>
        <w:pStyle w:val="Paragraphedeliste"/>
        <w:jc w:val="both"/>
      </w:pPr>
    </w:p>
    <w:p w14:paraId="60119BC6" w14:textId="77777777" w:rsidR="009D3562" w:rsidRDefault="00CD1BC4" w:rsidP="009E618D">
      <w:pPr>
        <w:pStyle w:val="Paragraphedeliste"/>
        <w:numPr>
          <w:ilvl w:val="0"/>
          <w:numId w:val="3"/>
        </w:numPr>
        <w:jc w:val="both"/>
      </w:pPr>
      <w:r>
        <w:t>Inventaire matériel du SI</w:t>
      </w:r>
    </w:p>
    <w:p w14:paraId="1418C85C" w14:textId="77777777" w:rsidR="003024FF" w:rsidRDefault="0032640C" w:rsidP="009E618D">
      <w:pPr>
        <w:ind w:left="708"/>
        <w:contextualSpacing/>
        <w:jc w:val="both"/>
      </w:pPr>
      <w:r>
        <w:t>Ce tableau est un exemple d’inventaire de vos ressources informatiques.</w:t>
      </w:r>
    </w:p>
    <w:p w14:paraId="4BFDDB00" w14:textId="37F67131" w:rsidR="00350775" w:rsidRDefault="0032640C" w:rsidP="00350775">
      <w:pPr>
        <w:ind w:left="708"/>
        <w:contextualSpacing/>
        <w:jc w:val="both"/>
      </w:pPr>
      <w:r>
        <w:t xml:space="preserve">Il peut servir </w:t>
      </w:r>
      <w:r w:rsidR="003024FF">
        <w:t>pour la</w:t>
      </w:r>
      <w:r>
        <w:t xml:space="preserve"> gestion quotidienne de votre parc (veille sur l’obsolescence, sur les outils logiciels utilisés…) mais également en cas de crise afin de renseigner</w:t>
      </w:r>
      <w:r w:rsidR="003024FF">
        <w:t xml:space="preserve"> </w:t>
      </w:r>
      <w:r>
        <w:t xml:space="preserve">les prestataires qui viendront vous </w:t>
      </w:r>
      <w:r w:rsidR="003024FF">
        <w:t xml:space="preserve">assister </w:t>
      </w:r>
      <w:r w:rsidR="009E618D">
        <w:t>dans la remise en état de</w:t>
      </w:r>
      <w:r w:rsidR="003024FF">
        <w:t xml:space="preserve"> votre système d’information</w:t>
      </w:r>
      <w:r>
        <w:t>.</w:t>
      </w:r>
    </w:p>
    <w:p w14:paraId="14BA80A3" w14:textId="0E70911A" w:rsidR="0032640C" w:rsidRDefault="0032640C" w:rsidP="009E618D">
      <w:pPr>
        <w:ind w:left="708"/>
        <w:contextualSpacing/>
        <w:jc w:val="both"/>
      </w:pPr>
      <w:r>
        <w:t xml:space="preserve"> </w:t>
      </w:r>
    </w:p>
    <w:p w14:paraId="28165FEE" w14:textId="432F8416" w:rsidR="009D3562" w:rsidRDefault="00CD1BC4" w:rsidP="009E618D">
      <w:pPr>
        <w:pStyle w:val="Paragraphedeliste"/>
        <w:numPr>
          <w:ilvl w:val="0"/>
          <w:numId w:val="3"/>
        </w:numPr>
        <w:jc w:val="both"/>
      </w:pPr>
      <w:r>
        <w:t xml:space="preserve">Inventaire des utilisateurs du </w:t>
      </w:r>
      <w:r w:rsidR="003024FF">
        <w:t>système d’information</w:t>
      </w:r>
    </w:p>
    <w:p w14:paraId="5F114CC2" w14:textId="4D0D42BD" w:rsidR="0032640C" w:rsidRDefault="0032640C" w:rsidP="009E618D">
      <w:pPr>
        <w:ind w:left="708"/>
        <w:contextualSpacing/>
        <w:jc w:val="both"/>
      </w:pPr>
      <w:r>
        <w:lastRenderedPageBreak/>
        <w:t>Ce tableau est un exemple d’inventaire de vos utilisateurs et de leurs droits d’accès</w:t>
      </w:r>
      <w:r w:rsidR="009E618D">
        <w:t xml:space="preserve"> / habilitations</w:t>
      </w:r>
      <w:r>
        <w:t>. Il peut servir en gestion quotidienne</w:t>
      </w:r>
      <w:r w:rsidR="003024FF">
        <w:t xml:space="preserve"> (</w:t>
      </w:r>
      <w:r w:rsidR="003D4B17">
        <w:t>d</w:t>
      </w:r>
      <w:r>
        <w:t xml:space="preserve">éparts/arrivées d’agents, </w:t>
      </w:r>
      <w:r w:rsidR="003D4B17">
        <w:t>attribution</w:t>
      </w:r>
      <w:r w:rsidR="009E618D">
        <w:t xml:space="preserve"> / retrait/ fermeture</w:t>
      </w:r>
      <w:r w:rsidR="003D4B17">
        <w:t xml:space="preserve"> d’accès</w:t>
      </w:r>
      <w:r w:rsidR="003024FF">
        <w:t>…),</w:t>
      </w:r>
      <w:r w:rsidR="003D4B17">
        <w:t xml:space="preserve"> </w:t>
      </w:r>
      <w:r>
        <w:t>mais également en cas de crise</w:t>
      </w:r>
      <w:r w:rsidR="003024FF">
        <w:t xml:space="preserve"> pour le rétablissement des </w:t>
      </w:r>
      <w:r w:rsidR="009E618D">
        <w:t>accès</w:t>
      </w:r>
      <w:r>
        <w:t xml:space="preserve"> </w:t>
      </w:r>
      <w:r w:rsidR="003D4B17">
        <w:t xml:space="preserve">lors de la reconstruction </w:t>
      </w:r>
      <w:r>
        <w:t>de votre système d’information.</w:t>
      </w:r>
    </w:p>
    <w:p w14:paraId="7CB22E02" w14:textId="77777777" w:rsidR="003D4B17" w:rsidRDefault="003D4B17" w:rsidP="000F2253">
      <w:pPr>
        <w:jc w:val="both"/>
      </w:pPr>
    </w:p>
    <w:p w14:paraId="36F97E5C" w14:textId="0FCE4BF7" w:rsidR="009D3562" w:rsidRDefault="003D4B17" w:rsidP="009E618D">
      <w:pPr>
        <w:pStyle w:val="Paragraphedeliste"/>
        <w:numPr>
          <w:ilvl w:val="0"/>
          <w:numId w:val="3"/>
        </w:numPr>
        <w:jc w:val="both"/>
      </w:pPr>
      <w:r>
        <w:t>Chronogramme</w:t>
      </w:r>
    </w:p>
    <w:p w14:paraId="0CBD806B" w14:textId="77777777" w:rsidR="003D4B17" w:rsidRDefault="003D4B17" w:rsidP="009E618D">
      <w:pPr>
        <w:pStyle w:val="Paragraphedeliste"/>
        <w:jc w:val="both"/>
      </w:pPr>
    </w:p>
    <w:p w14:paraId="67EC3977" w14:textId="4B365A89" w:rsidR="003D4B17" w:rsidRDefault="003D4B17" w:rsidP="009E618D">
      <w:pPr>
        <w:pStyle w:val="Paragraphedeliste"/>
        <w:jc w:val="both"/>
      </w:pPr>
      <w:r>
        <w:t>Ce document est à destination des membres de votre cellule de crise afin de tracer les différents évènements et décisions prises</w:t>
      </w:r>
      <w:r w:rsidR="00ED723C">
        <w:t>.</w:t>
      </w:r>
    </w:p>
    <w:p w14:paraId="6E93F781" w14:textId="683B0C76" w:rsidR="003024FF" w:rsidRDefault="008155E9" w:rsidP="009E618D">
      <w:pPr>
        <w:pStyle w:val="Paragraphedeliste"/>
        <w:jc w:val="both"/>
      </w:pPr>
      <w:r>
        <w:t>Une crise pouvant durer plusieurs jours/semaines/mois, il est essentiel pour le bon fonctionnement de votre cellule</w:t>
      </w:r>
      <w:r w:rsidR="000F2253">
        <w:t>,</w:t>
      </w:r>
      <w:r>
        <w:t xml:space="preserve"> mais également dans le cadre de vos échanges avec les partenaires extérieurs (retracer </w:t>
      </w:r>
      <w:r w:rsidR="000F2253">
        <w:t>les évènements</w:t>
      </w:r>
      <w:r>
        <w:t xml:space="preserve"> avec les forces de l’ordre lors du dépôt de plainte, les éventuelles actions techniques prises avant intervention du prestataire de remédiation…)</w:t>
      </w:r>
    </w:p>
    <w:p w14:paraId="3E561E84" w14:textId="58BED728" w:rsidR="00ED723C" w:rsidRDefault="00ED723C" w:rsidP="009E618D">
      <w:pPr>
        <w:pStyle w:val="Paragraphedeliste"/>
        <w:jc w:val="both"/>
      </w:pPr>
    </w:p>
    <w:p w14:paraId="2212049E" w14:textId="77777777" w:rsidR="003D4B17" w:rsidRDefault="003D4B17" w:rsidP="009E618D">
      <w:pPr>
        <w:pStyle w:val="Paragraphedeliste"/>
        <w:jc w:val="both"/>
      </w:pPr>
    </w:p>
    <w:p w14:paraId="6E45AF15" w14:textId="77777777" w:rsidR="009D3562" w:rsidRDefault="00CD1BC4" w:rsidP="009E618D">
      <w:pPr>
        <w:pStyle w:val="Paragraphedeliste"/>
        <w:numPr>
          <w:ilvl w:val="0"/>
          <w:numId w:val="3"/>
        </w:numPr>
        <w:jc w:val="both"/>
      </w:pPr>
      <w:r>
        <w:t>Plan de communication</w:t>
      </w:r>
    </w:p>
    <w:p w14:paraId="37C09EC1" w14:textId="77777777" w:rsidR="00ED723C" w:rsidRDefault="00ED723C" w:rsidP="009E618D">
      <w:pPr>
        <w:pStyle w:val="Paragraphedeliste"/>
        <w:jc w:val="both"/>
      </w:pPr>
    </w:p>
    <w:p w14:paraId="774CFB6C" w14:textId="77777777" w:rsidR="008155E9" w:rsidRDefault="00ED723C" w:rsidP="009E618D">
      <w:pPr>
        <w:pStyle w:val="Paragraphedeliste"/>
        <w:jc w:val="both"/>
      </w:pPr>
      <w:r>
        <w:t>Ce document est à destination des membres de votre cellule de crise.</w:t>
      </w:r>
    </w:p>
    <w:p w14:paraId="09220574" w14:textId="108346CB" w:rsidR="00ED723C" w:rsidRDefault="00ED723C" w:rsidP="009E618D">
      <w:pPr>
        <w:pStyle w:val="Paragraphedeliste"/>
        <w:jc w:val="both"/>
      </w:pPr>
      <w:r>
        <w:t>L’idée est</w:t>
      </w:r>
      <w:r w:rsidR="000F2253">
        <w:t>,</w:t>
      </w:r>
      <w:r>
        <w:t xml:space="preserve"> </w:t>
      </w:r>
      <w:r w:rsidR="008155E9">
        <w:t>qu’</w:t>
      </w:r>
      <w:r>
        <w:t>à partir des éléments d’information en votre possession</w:t>
      </w:r>
      <w:r w:rsidR="008155E9">
        <w:t xml:space="preserve"> à </w:t>
      </w:r>
      <w:r w:rsidR="000F2253">
        <w:t>l’</w:t>
      </w:r>
      <w:r w:rsidR="008155E9">
        <w:t>instant</w:t>
      </w:r>
      <w:r w:rsidR="000F2253">
        <w:t xml:space="preserve"> T</w:t>
      </w:r>
      <w:r>
        <w:t xml:space="preserve">, vous puissiez </w:t>
      </w:r>
      <w:r w:rsidR="008155E9">
        <w:t xml:space="preserve">arbitrer et </w:t>
      </w:r>
      <w:r>
        <w:t>décider de</w:t>
      </w:r>
      <w:r w:rsidR="008155E9">
        <w:t>s</w:t>
      </w:r>
      <w:r>
        <w:t xml:space="preserve"> </w:t>
      </w:r>
      <w:r w:rsidR="008155E9">
        <w:t>éléments que v</w:t>
      </w:r>
      <w:r>
        <w:t>ous communiquer</w:t>
      </w:r>
      <w:r w:rsidR="008155E9">
        <w:t>ez</w:t>
      </w:r>
      <w:r>
        <w:t xml:space="preserve"> à l’interne, à l’externe et par quel canal.</w:t>
      </w:r>
    </w:p>
    <w:p w14:paraId="2C43CECA" w14:textId="77777777" w:rsidR="00FA3D13" w:rsidRDefault="00FA3D13" w:rsidP="009E618D">
      <w:pPr>
        <w:pStyle w:val="Paragraphedeliste"/>
        <w:jc w:val="both"/>
      </w:pPr>
    </w:p>
    <w:p w14:paraId="5DBD0637" w14:textId="77777777" w:rsidR="00FA3D13" w:rsidRDefault="00FA3D13" w:rsidP="009E618D">
      <w:pPr>
        <w:pStyle w:val="Paragraphedeliste"/>
        <w:jc w:val="both"/>
      </w:pPr>
    </w:p>
    <w:p w14:paraId="479A2D8B" w14:textId="77777777" w:rsidR="00FA3D13" w:rsidRDefault="00FA3D13" w:rsidP="00FA3D13">
      <w:pPr>
        <w:pStyle w:val="Paragraphedeliste"/>
        <w:numPr>
          <w:ilvl w:val="0"/>
          <w:numId w:val="3"/>
        </w:numPr>
        <w:jc w:val="both"/>
      </w:pPr>
      <w:r>
        <w:t>Politique de sécurité des systèmes d’information</w:t>
      </w:r>
    </w:p>
    <w:p w14:paraId="00D1FCA0" w14:textId="77777777" w:rsidR="00FA3D13" w:rsidRDefault="00FA3D13" w:rsidP="00FA3D13">
      <w:pPr>
        <w:pStyle w:val="Paragraphedeliste"/>
        <w:jc w:val="both"/>
      </w:pPr>
    </w:p>
    <w:p w14:paraId="12D53269" w14:textId="18A8FD59" w:rsidR="00FA3D13" w:rsidRDefault="00FA3D13" w:rsidP="00FA3D13">
      <w:pPr>
        <w:pStyle w:val="Paragraphedeliste"/>
        <w:jc w:val="both"/>
      </w:pPr>
      <w:r>
        <w:t>Ce document a vocation à décrire</w:t>
      </w:r>
      <w:r w:rsidR="000F2253">
        <w:t xml:space="preserve"> de manière globale</w:t>
      </w:r>
      <w:r>
        <w:t xml:space="preserve"> votre gouvernance</w:t>
      </w:r>
      <w:r w:rsidR="00350775">
        <w:t xml:space="preserve"> et votre gestion </w:t>
      </w:r>
      <w:r>
        <w:t>de la sécurité informatique</w:t>
      </w:r>
      <w:r w:rsidR="00313B97">
        <w:t>.</w:t>
      </w:r>
      <w:r w:rsidR="00DB0832">
        <w:t xml:space="preserve"> Il n’a pas vocation à être communiqué au grand public, sauf à rester très générique sur le sujet des mesures de sécurité que vous mettez en œuvre.</w:t>
      </w:r>
    </w:p>
    <w:p w14:paraId="55C52690" w14:textId="77777777" w:rsidR="00350775" w:rsidRDefault="00350775" w:rsidP="00FA3D13">
      <w:pPr>
        <w:pStyle w:val="Paragraphedeliste"/>
        <w:jc w:val="both"/>
      </w:pPr>
    </w:p>
    <w:p w14:paraId="5453B839" w14:textId="13E8E06E" w:rsidR="00350775" w:rsidRDefault="00350775" w:rsidP="00FA3D13">
      <w:pPr>
        <w:pStyle w:val="Paragraphedeliste"/>
        <w:jc w:val="both"/>
      </w:pPr>
    </w:p>
    <w:p w14:paraId="2DB343B3" w14:textId="537CB68C" w:rsidR="00DA5BCD" w:rsidRDefault="00DA5BCD" w:rsidP="009E618D">
      <w:pPr>
        <w:contextualSpacing/>
      </w:pPr>
    </w:p>
    <w:sectPr w:rsidR="00DA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25744"/>
    <w:multiLevelType w:val="hybridMultilevel"/>
    <w:tmpl w:val="145C81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760F"/>
    <w:multiLevelType w:val="hybridMultilevel"/>
    <w:tmpl w:val="48344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B08FD"/>
    <w:multiLevelType w:val="hybridMultilevel"/>
    <w:tmpl w:val="B67AD528"/>
    <w:lvl w:ilvl="0" w:tplc="335831E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206E6"/>
    <w:multiLevelType w:val="hybridMultilevel"/>
    <w:tmpl w:val="A7DE5F4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10824">
    <w:abstractNumId w:val="1"/>
  </w:num>
  <w:num w:numId="2" w16cid:durableId="617755933">
    <w:abstractNumId w:val="3"/>
  </w:num>
  <w:num w:numId="3" w16cid:durableId="289013792">
    <w:abstractNumId w:val="0"/>
  </w:num>
  <w:num w:numId="4" w16cid:durableId="24761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CD"/>
    <w:rsid w:val="000C2CF0"/>
    <w:rsid w:val="000F2253"/>
    <w:rsid w:val="00296494"/>
    <w:rsid w:val="003024FF"/>
    <w:rsid w:val="00313B97"/>
    <w:rsid w:val="00320430"/>
    <w:rsid w:val="0032640C"/>
    <w:rsid w:val="00350775"/>
    <w:rsid w:val="003626E0"/>
    <w:rsid w:val="003C308D"/>
    <w:rsid w:val="003D4B17"/>
    <w:rsid w:val="004A3200"/>
    <w:rsid w:val="006B6296"/>
    <w:rsid w:val="006C1940"/>
    <w:rsid w:val="006E0B94"/>
    <w:rsid w:val="00813F77"/>
    <w:rsid w:val="008155E9"/>
    <w:rsid w:val="009D3562"/>
    <w:rsid w:val="009E618D"/>
    <w:rsid w:val="00BF157E"/>
    <w:rsid w:val="00C53A47"/>
    <w:rsid w:val="00C9790A"/>
    <w:rsid w:val="00CA3B20"/>
    <w:rsid w:val="00CD1BC4"/>
    <w:rsid w:val="00CE5856"/>
    <w:rsid w:val="00D46044"/>
    <w:rsid w:val="00DA5BCD"/>
    <w:rsid w:val="00DB0832"/>
    <w:rsid w:val="00E94FE2"/>
    <w:rsid w:val="00ED723C"/>
    <w:rsid w:val="00F1241A"/>
    <w:rsid w:val="00F301AA"/>
    <w:rsid w:val="00F35CAD"/>
    <w:rsid w:val="00FA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E642"/>
  <w15:chartTrackingRefBased/>
  <w15:docId w15:val="{05298D8C-4297-44DB-95DD-9A105D28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B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B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B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B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B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B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B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5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5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5B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5B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5B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5B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5B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5B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5B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5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B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5B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5B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5B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5B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5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5B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5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DUBOIS</dc:creator>
  <cp:keywords/>
  <dc:description/>
  <cp:lastModifiedBy>Thomas DUBOIS</cp:lastModifiedBy>
  <cp:revision>12</cp:revision>
  <dcterms:created xsi:type="dcterms:W3CDTF">2024-11-15T10:12:00Z</dcterms:created>
  <dcterms:modified xsi:type="dcterms:W3CDTF">2024-11-29T15:09:00Z</dcterms:modified>
</cp:coreProperties>
</file>