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EC32" w14:textId="77777777" w:rsidR="00AF47ED" w:rsidRPr="00550F3F" w:rsidRDefault="00550F3F" w:rsidP="00550F3F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 w:rsidR="001E079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REINTEGRATION </w:t>
      </w:r>
      <w:r w:rsidR="001231F8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SUITE A </w:t>
      </w:r>
      <w:r w:rsidR="001E079B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DISPONIBILITE</w:t>
      </w:r>
    </w:p>
    <w:p w14:paraId="6C1D1340" w14:textId="77777777" w:rsidR="00AF47ED" w:rsidRDefault="00AF47ED" w:rsidP="00AA2592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32787D54" w14:textId="77777777" w:rsidR="00B67F98" w:rsidRPr="001E079B" w:rsidRDefault="00B67F98" w:rsidP="00AA2592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36CDBC0" w14:textId="77777777" w:rsidR="001E079B" w:rsidRPr="001E079B" w:rsidRDefault="001E079B" w:rsidP="00AA259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>,</w:t>
      </w:r>
      <w:r w:rsidRPr="001D7BF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12374598" w14:textId="77777777" w:rsidR="001E079B" w:rsidRPr="001E079B" w:rsidRDefault="001E079B" w:rsidP="00AA259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6E15D5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6D75A0D2" w14:textId="77777777" w:rsidR="001E079B" w:rsidRPr="00AA2592" w:rsidRDefault="001E079B" w:rsidP="00AA2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54A798DD" w14:textId="33EC519D" w:rsidR="00C85890" w:rsidRPr="004A3966" w:rsidRDefault="001E079B" w:rsidP="008D1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AA2592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4A396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Vu </w:t>
      </w:r>
      <w:r w:rsidR="008D1DD1" w:rsidRPr="004A396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le Code général de la fonction publique</w:t>
      </w:r>
      <w:r w:rsidR="00C85890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,</w:t>
      </w:r>
    </w:p>
    <w:p w14:paraId="6C625F41" w14:textId="207ABE8E" w:rsidR="00C85890" w:rsidRDefault="00C85890" w:rsidP="00AA2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</w:pPr>
      <w:r w:rsidRPr="004A396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Vu le décret n°86-68 du 13 janvier 1986 modifié relatif aux positions de détachement, de disponibilité et de congé parental des fonctionnaires territoriaux</w:t>
      </w:r>
      <w:r w:rsidR="004A1CD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 xml:space="preserve"> et à l’intégration</w:t>
      </w:r>
      <w:r w:rsidRPr="004A3966">
        <w:rPr>
          <w:rFonts w:ascii="Trebuchet MS" w:eastAsia="Times New Roman" w:hAnsi="Trebuchet MS" w:cs="Arial"/>
          <w:bCs/>
          <w:color w:val="000000"/>
          <w:spacing w:val="2"/>
          <w:sz w:val="20"/>
          <w:szCs w:val="20"/>
          <w:lang w:eastAsia="fr-FR"/>
        </w:rPr>
        <w:t>,</w:t>
      </w:r>
    </w:p>
    <w:p w14:paraId="67EA6F76" w14:textId="77777777" w:rsidR="00404932" w:rsidRPr="00C619F2" w:rsidRDefault="00404932" w:rsidP="004049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C619F2"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>(Le cas échéant</w:t>
      </w:r>
      <w:r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 xml:space="preserve"> pour les agents à temps non complet</w:t>
      </w:r>
      <w:r w:rsidRPr="00C619F2">
        <w:rPr>
          <w:rFonts w:ascii="Trebuchet MS" w:eastAsia="Times New Roman" w:hAnsi="Trebuchet MS" w:cs="Arial"/>
          <w:bCs/>
          <w:sz w:val="20"/>
          <w:szCs w:val="20"/>
          <w:lang w:eastAsia="fr-FR"/>
        </w:rPr>
        <w:t>) Vu le décret n°91-298 du 20 mars 1991 portant dispositions statutaires applicables aux fonctionnaires territoriaux nommés dans des emplois permanents à temps non complet,</w:t>
      </w:r>
    </w:p>
    <w:p w14:paraId="6B66B47C" w14:textId="77777777" w:rsidR="00DD4BF3" w:rsidRPr="004A3966" w:rsidRDefault="00DD4BF3" w:rsidP="00AA2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Vu la délibération en date du ...... créant un emploi de ……,</w:t>
      </w:r>
    </w:p>
    <w:p w14:paraId="133B7737" w14:textId="77777777" w:rsidR="00DD4BF3" w:rsidRPr="004A3966" w:rsidRDefault="00DD4BF3" w:rsidP="00AA2592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Vu la déclaration de vacance d’emploi </w:t>
      </w:r>
      <w:r w:rsidR="00AA2592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n°………………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effectuée auprès du Centre de Gestion,</w:t>
      </w:r>
    </w:p>
    <w:p w14:paraId="5A5B5006" w14:textId="77777777" w:rsidR="001E079B" w:rsidRPr="004A3966" w:rsidRDefault="001E079B" w:rsidP="00AA2592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Vu</w:t>
      </w:r>
      <w:r w:rsidR="00AA2592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l’arrêté n° …… plaçant M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…… en disponibilité </w:t>
      </w:r>
      <w:r w:rsidR="00A40863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pour …… (Indiquer le motif) 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à compter du …… pour une durée de ……,</w:t>
      </w:r>
    </w:p>
    <w:p w14:paraId="0708CD93" w14:textId="77777777" w:rsidR="001E079B" w:rsidRPr="004A3966" w:rsidRDefault="001E079B" w:rsidP="00AA2592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Vu la demande écrite en date du …… par laquelle M. …… sollicite sa réintégration à compter du ……,</w:t>
      </w:r>
    </w:p>
    <w:p w14:paraId="77C344F5" w14:textId="7454E08B" w:rsidR="00CE3807" w:rsidRDefault="004A3966" w:rsidP="00AA2592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331FD4">
        <w:rPr>
          <w:rFonts w:ascii="Trebuchet MS" w:eastAsia="Times New Roman" w:hAnsi="Trebuchet MS" w:cs="Arial"/>
          <w:bCs/>
          <w:i/>
          <w:iCs/>
          <w:sz w:val="20"/>
          <w:szCs w:val="20"/>
          <w:lang w:eastAsia="fr-FR"/>
        </w:rPr>
        <w:t>(Le cas échéant, lorsque, conformément aux dispositions des L 321-1 à L321-3 du CGFP, l'exercice de</w:t>
      </w:r>
      <w:r w:rsidR="00331FD4">
        <w:rPr>
          <w:rFonts w:ascii="Trebuchet MS" w:eastAsia="Times New Roman" w:hAnsi="Trebuchet MS" w:cs="Arial"/>
          <w:bCs/>
          <w:i/>
          <w:iCs/>
          <w:sz w:val="20"/>
          <w:szCs w:val="20"/>
          <w:lang w:eastAsia="fr-FR"/>
        </w:rPr>
        <w:t xml:space="preserve">s </w:t>
      </w:r>
      <w:r w:rsidRPr="00331FD4">
        <w:rPr>
          <w:rFonts w:ascii="Trebuchet MS" w:eastAsia="Times New Roman" w:hAnsi="Trebuchet MS" w:cs="Arial"/>
          <w:bCs/>
          <w:i/>
          <w:iCs/>
          <w:sz w:val="20"/>
          <w:szCs w:val="20"/>
          <w:lang w:eastAsia="fr-FR"/>
        </w:rPr>
        <w:t>fonctions requiert des conditions de santé particulières</w:t>
      </w:r>
      <w:r w:rsidR="00331FD4" w:rsidRPr="00331FD4">
        <w:rPr>
          <w:rFonts w:ascii="Trebuchet MS" w:eastAsia="Times New Roman" w:hAnsi="Trebuchet MS" w:cs="Arial"/>
          <w:bCs/>
          <w:i/>
          <w:iCs/>
          <w:sz w:val="20"/>
          <w:szCs w:val="20"/>
          <w:lang w:eastAsia="fr-FR"/>
        </w:rPr>
        <w:t>)</w:t>
      </w:r>
      <w:r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</w:t>
      </w:r>
      <w:r w:rsidR="00CE3807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Vu le certificat médical attestant de l’aptitude en date du …, </w:t>
      </w:r>
    </w:p>
    <w:p w14:paraId="1CB1CF0C" w14:textId="4A08B0FC" w:rsidR="00331FD4" w:rsidRPr="004A3966" w:rsidRDefault="00331FD4" w:rsidP="00331FD4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331FD4">
        <w:rPr>
          <w:rFonts w:ascii="Trebuchet MS" w:eastAsia="Times New Roman" w:hAnsi="Trebuchet MS" w:cs="Arial"/>
          <w:bCs/>
          <w:i/>
          <w:iCs/>
          <w:sz w:val="20"/>
          <w:szCs w:val="20"/>
          <w:lang w:eastAsia="fr-FR"/>
        </w:rPr>
        <w:t>(Le cas échéant, lorsque, conformément aux dispositions des L 321-1 à L321-3 du CGFP, l'exercice de</w:t>
      </w:r>
      <w:r>
        <w:rPr>
          <w:rFonts w:ascii="Trebuchet MS" w:eastAsia="Times New Roman" w:hAnsi="Trebuchet MS" w:cs="Arial"/>
          <w:bCs/>
          <w:i/>
          <w:iCs/>
          <w:sz w:val="20"/>
          <w:szCs w:val="20"/>
          <w:lang w:eastAsia="fr-FR"/>
        </w:rPr>
        <w:t xml:space="preserve">s </w:t>
      </w:r>
      <w:r w:rsidRPr="00331FD4">
        <w:rPr>
          <w:rFonts w:ascii="Trebuchet MS" w:eastAsia="Times New Roman" w:hAnsi="Trebuchet MS" w:cs="Arial"/>
          <w:bCs/>
          <w:i/>
          <w:iCs/>
          <w:sz w:val="20"/>
          <w:szCs w:val="20"/>
          <w:lang w:eastAsia="fr-FR"/>
        </w:rPr>
        <w:t>fonctions requiert des conditions de santé particulières)</w:t>
      </w:r>
      <w:r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Vu </w:t>
      </w:r>
      <w:r>
        <w:rPr>
          <w:rFonts w:ascii="Trebuchet MS" w:eastAsia="Times New Roman" w:hAnsi="Trebuchet MS" w:cs="Arial"/>
          <w:bCs/>
          <w:sz w:val="20"/>
          <w:szCs w:val="20"/>
          <w:lang w:eastAsia="fr-FR"/>
        </w:rPr>
        <w:t>l’avis du conseil médical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en date du …, </w:t>
      </w:r>
    </w:p>
    <w:p w14:paraId="4BFAB4C1" w14:textId="77777777" w:rsidR="001E079B" w:rsidRPr="004A3966" w:rsidRDefault="001E079B" w:rsidP="00AA2592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sz w:val="20"/>
          <w:szCs w:val="20"/>
          <w:lang w:eastAsia="fr-FR"/>
        </w:rPr>
      </w:pP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Vu l’arrêté à effet du ……, classant M ...... au grade de ...</w:t>
      </w:r>
      <w:r w:rsidR="00AA2592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..., …… échelon, Indice Brut ……, Indice Majoré ……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, avec une ancienneté de ......,</w:t>
      </w:r>
    </w:p>
    <w:p w14:paraId="38FDD44D" w14:textId="77777777" w:rsidR="004847C0" w:rsidRPr="004A3966" w:rsidRDefault="004847C0" w:rsidP="00AA2592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</w:pPr>
      <w:r w:rsidRPr="004A3966"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>(Le cas échéant)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Considérant </w:t>
      </w:r>
      <w:r w:rsidR="00ED3A27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que M ……… a justifié au cours de sa période de disponibilité d’une activité professionnelle lui permettant de bénéficier d’un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droit à conservation des droits à avancement d’échelon et de grade </w:t>
      </w:r>
      <w:r w:rsidR="00ED3A27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d’une durée de …………,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</w:t>
      </w:r>
      <w:r w:rsidR="00A40863" w:rsidRPr="004A3966"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>(dans la limite de 5 ans)</w:t>
      </w:r>
    </w:p>
    <w:p w14:paraId="7CC66F73" w14:textId="77777777" w:rsidR="00A3726B" w:rsidRPr="004A3966" w:rsidRDefault="00A3726B" w:rsidP="00AA2592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</w:pPr>
      <w:r w:rsidRPr="004A3966"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>(Le cas échéant)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Considérant que M</w:t>
      </w:r>
      <w:r w:rsidR="00AA2592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……………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>…a bénéficié d’une disponibilité pour élever un enfant</w:t>
      </w:r>
      <w:r w:rsidR="00F70035"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 </w:t>
      </w:r>
      <w:r w:rsidRPr="004A3966">
        <w:rPr>
          <w:rFonts w:ascii="Trebuchet MS" w:eastAsia="Times New Roman" w:hAnsi="Trebuchet MS" w:cs="Arial"/>
          <w:bCs/>
          <w:sz w:val="20"/>
          <w:szCs w:val="20"/>
          <w:lang w:eastAsia="fr-FR"/>
        </w:rPr>
        <w:t xml:space="preserve">lui permettant de conserver ses droits à avancement, </w:t>
      </w:r>
      <w:r w:rsidRPr="004A3966">
        <w:rPr>
          <w:rFonts w:ascii="Trebuchet MS" w:eastAsia="Times New Roman" w:hAnsi="Trebuchet MS" w:cs="Arial"/>
          <w:bCs/>
          <w:i/>
          <w:sz w:val="20"/>
          <w:szCs w:val="20"/>
          <w:lang w:eastAsia="fr-FR"/>
        </w:rPr>
        <w:t>(dans la limite de 5 ans)</w:t>
      </w:r>
    </w:p>
    <w:p w14:paraId="63AE9B0B" w14:textId="77777777" w:rsidR="001D0AC7" w:rsidRDefault="001D0AC7" w:rsidP="008D1DD1">
      <w:pPr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3C7ED009" w14:textId="77777777" w:rsidR="001E079B" w:rsidRPr="001E079B" w:rsidRDefault="001E079B" w:rsidP="00AA2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14:paraId="67FFB758" w14:textId="77777777" w:rsidR="001E079B" w:rsidRPr="00ED3A27" w:rsidRDefault="001E079B" w:rsidP="00AA25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</w:pPr>
      <w:r w:rsidRPr="00ED3A27"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  <w:t>ARR</w:t>
      </w:r>
      <w:r w:rsidR="00ED3A27">
        <w:rPr>
          <w:rFonts w:ascii="Trebuchet MS" w:eastAsia="Times New Roman" w:hAnsi="Trebuchet MS" w:cs="Times New Roman"/>
          <w:b/>
          <w:bCs/>
          <w:color w:val="000000"/>
          <w:spacing w:val="-15"/>
          <w:sz w:val="28"/>
          <w:szCs w:val="28"/>
          <w:lang w:eastAsia="fr-FR"/>
        </w:rPr>
        <w:t>E</w:t>
      </w:r>
      <w:r w:rsidRPr="00ED3A27">
        <w:rPr>
          <w:rFonts w:ascii="Trebuchet MS" w:eastAsia="Times New Roman" w:hAnsi="Trebuchet MS" w:cs="Arial"/>
          <w:b/>
          <w:bCs/>
          <w:color w:val="000000"/>
          <w:spacing w:val="-15"/>
          <w:sz w:val="28"/>
          <w:szCs w:val="28"/>
          <w:lang w:eastAsia="fr-FR"/>
        </w:rPr>
        <w:t>TE</w:t>
      </w:r>
    </w:p>
    <w:p w14:paraId="58298F26" w14:textId="77777777" w:rsidR="001E079B" w:rsidRPr="001E079B" w:rsidRDefault="001E079B" w:rsidP="00AA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4D657906" w14:textId="77777777" w:rsidR="001E079B" w:rsidRPr="004847C0" w:rsidRDefault="001E079B" w:rsidP="00AA2592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4847C0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:</w:t>
      </w:r>
      <w:r w:rsidR="004847C0" w:rsidRPr="004847C0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  <w:r w:rsidR="004847C0" w:rsidRPr="004847C0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1E079B">
        <w:rPr>
          <w:rFonts w:ascii="Trebuchet MS" w:eastAsia="Times New Roman" w:hAnsi="Trebuchet MS" w:cs="Times"/>
          <w:sz w:val="20"/>
          <w:szCs w:val="20"/>
          <w:lang w:eastAsia="fr-FR"/>
        </w:rPr>
        <w:t>A compter du ……, M. ……, (</w:t>
      </w:r>
      <w:r w:rsidRPr="001E079B">
        <w:rPr>
          <w:rFonts w:ascii="Trebuchet MS" w:eastAsia="Times New Roman" w:hAnsi="Trebuchet MS" w:cs="Times"/>
          <w:i/>
          <w:sz w:val="20"/>
          <w:szCs w:val="20"/>
          <w:lang w:eastAsia="fr-FR"/>
        </w:rPr>
        <w:t>grade</w:t>
      </w:r>
      <w:r w:rsidRPr="001E079B">
        <w:rPr>
          <w:rFonts w:ascii="Trebuchet MS" w:eastAsia="Times New Roman" w:hAnsi="Trebuchet MS" w:cs="Times"/>
          <w:sz w:val="20"/>
          <w:szCs w:val="20"/>
          <w:lang w:eastAsia="fr-FR"/>
        </w:rPr>
        <w:t xml:space="preserve">) ……, est réintégré(e) à temps complet </w:t>
      </w:r>
      <w:r w:rsidRPr="00AA2592">
        <w:rPr>
          <w:rFonts w:ascii="Trebuchet MS" w:eastAsia="Times New Roman" w:hAnsi="Trebuchet MS" w:cs="Times"/>
          <w:i/>
          <w:sz w:val="20"/>
          <w:szCs w:val="20"/>
          <w:lang w:eastAsia="fr-FR"/>
        </w:rPr>
        <w:t>(ou temps non complet, à raison de … /35</w:t>
      </w:r>
      <w:r w:rsidRPr="00AA2592">
        <w:rPr>
          <w:rFonts w:ascii="Trebuchet MS" w:eastAsia="Times New Roman" w:hAnsi="Trebuchet MS" w:cs="Times"/>
          <w:i/>
          <w:sz w:val="20"/>
          <w:szCs w:val="20"/>
          <w:vertAlign w:val="superscript"/>
          <w:lang w:eastAsia="fr-FR"/>
        </w:rPr>
        <w:t>ème</w:t>
      </w:r>
      <w:r w:rsidR="001231F8" w:rsidRPr="00AA2592">
        <w:rPr>
          <w:rFonts w:ascii="Trebuchet MS" w:eastAsia="Times New Roman" w:hAnsi="Trebuchet MS" w:cs="Times"/>
          <w:i/>
          <w:sz w:val="20"/>
          <w:szCs w:val="20"/>
          <w:lang w:eastAsia="fr-FR"/>
        </w:rPr>
        <w:t>)</w:t>
      </w:r>
      <w:r w:rsidR="001231F8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après disponibilité</w:t>
      </w:r>
      <w:r w:rsidRPr="001E079B">
        <w:rPr>
          <w:rFonts w:ascii="Trebuchet MS" w:eastAsia="Times New Roman" w:hAnsi="Trebuchet MS" w:cs="Times"/>
          <w:sz w:val="20"/>
          <w:szCs w:val="20"/>
          <w:lang w:eastAsia="fr-FR"/>
        </w:rPr>
        <w:t>.</w:t>
      </w:r>
    </w:p>
    <w:p w14:paraId="48E0BB50" w14:textId="77777777" w:rsidR="001E079B" w:rsidRPr="001E079B" w:rsidRDefault="001E079B" w:rsidP="00AA2592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707EC79F" w14:textId="77777777" w:rsidR="00AA2592" w:rsidRDefault="001E079B" w:rsidP="00AA2592">
      <w:pPr>
        <w:widowControl w:val="0"/>
        <w:autoSpaceDE w:val="0"/>
        <w:autoSpaceDN w:val="0"/>
        <w:adjustRightInd w:val="0"/>
        <w:spacing w:after="0" w:line="240" w:lineRule="auto"/>
        <w:ind w:left="1559" w:hanging="1559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="004847C0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 : </w:t>
      </w:r>
      <w:r w:rsidR="004847C0" w:rsidRPr="004847C0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1E079B">
        <w:rPr>
          <w:rFonts w:ascii="Trebuchet MS" w:eastAsia="Times New Roman" w:hAnsi="Trebuchet MS" w:cs="Arial"/>
          <w:sz w:val="20"/>
          <w:szCs w:val="20"/>
          <w:lang w:eastAsia="fr-FR"/>
        </w:rPr>
        <w:t>A la date précitée, M ...... sera classé(e) au …… échelon, Indice Brut ……, Indice Majoré ......, avec une ancienneté de …….</w:t>
      </w:r>
    </w:p>
    <w:p w14:paraId="4ABD1D9D" w14:textId="77777777" w:rsidR="00AA2592" w:rsidRDefault="00AA2592" w:rsidP="00AA2592">
      <w:pPr>
        <w:widowControl w:val="0"/>
        <w:autoSpaceDE w:val="0"/>
        <w:autoSpaceDN w:val="0"/>
        <w:adjustRightInd w:val="0"/>
        <w:spacing w:after="0" w:line="240" w:lineRule="auto"/>
        <w:ind w:left="1559" w:hanging="1559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14:paraId="5425FDCE" w14:textId="77777777" w:rsidR="001E079B" w:rsidRPr="00ED3A27" w:rsidRDefault="001E079B" w:rsidP="00AA2592">
      <w:pPr>
        <w:widowControl w:val="0"/>
        <w:autoSpaceDE w:val="0"/>
        <w:autoSpaceDN w:val="0"/>
        <w:adjustRightInd w:val="0"/>
        <w:spacing w:after="0" w:line="240" w:lineRule="auto"/>
        <w:ind w:left="1559" w:hanging="1559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</w:t>
      </w:r>
      <w:r w:rsidR="004847C0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:</w:t>
      </w:r>
      <w:r w:rsidRPr="001E079B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</w:t>
      </w:r>
      <w:r w:rsidR="004847C0" w:rsidRPr="004847C0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2D57EE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Pr="001E079B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5086A5A5" w14:textId="77777777" w:rsidR="002D57EE" w:rsidRPr="002D57EE" w:rsidRDefault="002D57EE" w:rsidP="00AA25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588D94AA" w14:textId="77777777" w:rsidR="001E079B" w:rsidRPr="001E079B" w:rsidRDefault="001E079B" w:rsidP="00AA2592">
      <w:pPr>
        <w:numPr>
          <w:ilvl w:val="0"/>
          <w:numId w:val="2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1E079B">
        <w:rPr>
          <w:rFonts w:ascii="Trebuchet MS" w:hAnsi="Trebuchet MS" w:cs="Trebuchet MS"/>
          <w:sz w:val="20"/>
          <w:szCs w:val="20"/>
        </w:rPr>
        <w:t>Notifié à l'intéressé</w:t>
      </w:r>
      <w:r w:rsidR="00A40863">
        <w:rPr>
          <w:rFonts w:ascii="Trebuchet MS" w:hAnsi="Trebuchet MS" w:cs="Trebuchet MS"/>
          <w:sz w:val="20"/>
          <w:szCs w:val="20"/>
        </w:rPr>
        <w:t>(e)</w:t>
      </w:r>
      <w:r w:rsidRPr="001E079B">
        <w:rPr>
          <w:rFonts w:ascii="Trebuchet MS" w:hAnsi="Trebuchet MS" w:cs="Trebuchet MS"/>
          <w:sz w:val="20"/>
          <w:szCs w:val="20"/>
        </w:rPr>
        <w:t>,</w:t>
      </w:r>
    </w:p>
    <w:p w14:paraId="4A8D22E9" w14:textId="77777777" w:rsidR="001E079B" w:rsidRPr="001E079B" w:rsidRDefault="001E079B" w:rsidP="00AA2592">
      <w:pPr>
        <w:numPr>
          <w:ilvl w:val="0"/>
          <w:numId w:val="2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1E079B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238126BA" w14:textId="77777777" w:rsidR="006E15D5" w:rsidRDefault="008D1DD1" w:rsidP="00AA2592">
      <w:pPr>
        <w:numPr>
          <w:ilvl w:val="0"/>
          <w:numId w:val="2"/>
        </w:num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Transmis à la Présidente </w:t>
      </w:r>
      <w:r w:rsidR="001E079B" w:rsidRPr="001E079B">
        <w:rPr>
          <w:rFonts w:ascii="Trebuchet MS" w:hAnsi="Trebuchet MS" w:cs="Trebuchet MS"/>
          <w:sz w:val="20"/>
          <w:szCs w:val="20"/>
        </w:rPr>
        <w:t>du Centre de Gestion</w:t>
      </w:r>
    </w:p>
    <w:p w14:paraId="2CB77E7F" w14:textId="77777777" w:rsidR="003C4D03" w:rsidRPr="003C4D03" w:rsidRDefault="003C4D03" w:rsidP="00AA2592">
      <w:pPr>
        <w:tabs>
          <w:tab w:val="left" w:pos="1560"/>
        </w:tabs>
        <w:spacing w:after="0"/>
        <w:ind w:left="241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14:paraId="167C8836" w14:textId="77777777" w:rsidR="00AA2784" w:rsidRPr="00AA2784" w:rsidRDefault="00AA2784" w:rsidP="00AA2592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>Fait à…………</w:t>
      </w:r>
      <w:r w:rsidRPr="00AA2784">
        <w:rPr>
          <w:rFonts w:ascii="Trebuchet MS" w:hAnsi="Trebuchet MS" w:cs="Times"/>
          <w:sz w:val="20"/>
          <w:szCs w:val="20"/>
        </w:rPr>
        <w:t>Le…………………</w:t>
      </w:r>
    </w:p>
    <w:p w14:paraId="42822A54" w14:textId="77777777" w:rsidR="00AA2592" w:rsidRDefault="00AA2592" w:rsidP="00AA2592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 xml:space="preserve">Signature </w:t>
      </w:r>
      <w:r w:rsidR="00AA2784" w:rsidRPr="00AA2784">
        <w:rPr>
          <w:rFonts w:ascii="Trebuchet MS" w:hAnsi="Trebuchet MS" w:cs="Times"/>
          <w:sz w:val="20"/>
          <w:szCs w:val="20"/>
        </w:rPr>
        <w:t>de l’autorité territoriale</w:t>
      </w:r>
    </w:p>
    <w:p w14:paraId="169EA086" w14:textId="77777777" w:rsidR="00AA2592" w:rsidRDefault="00AA2592" w:rsidP="00AA2592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</w:p>
    <w:p w14:paraId="5E80FD82" w14:textId="77777777" w:rsidR="00AA2592" w:rsidRPr="00AA2784" w:rsidRDefault="00AA2592" w:rsidP="00AA2592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</w:p>
    <w:p w14:paraId="158A5359" w14:textId="77777777" w:rsidR="00AA2784" w:rsidRPr="00AA2784" w:rsidRDefault="00AA2784" w:rsidP="00AA2592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AA2784">
        <w:rPr>
          <w:rFonts w:ascii="Trebuchet MS" w:hAnsi="Trebuchet MS" w:cs="Times"/>
          <w:sz w:val="20"/>
          <w:szCs w:val="20"/>
        </w:rPr>
        <w:t>Notifié à l’agent le :</w:t>
      </w:r>
    </w:p>
    <w:p w14:paraId="76AC3F1E" w14:textId="77777777" w:rsidR="00AA2784" w:rsidRPr="00AA2784" w:rsidRDefault="00AA2784" w:rsidP="00AA2592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AA2784">
        <w:rPr>
          <w:rFonts w:ascii="Trebuchet MS" w:hAnsi="Trebuchet MS" w:cs="Times"/>
          <w:sz w:val="20"/>
          <w:szCs w:val="20"/>
        </w:rPr>
        <w:t>(</w:t>
      </w:r>
      <w:proofErr w:type="gramStart"/>
      <w:r w:rsidRPr="00AA2784">
        <w:rPr>
          <w:rFonts w:ascii="Trebuchet MS" w:hAnsi="Trebuchet MS" w:cs="Times"/>
          <w:sz w:val="20"/>
          <w:szCs w:val="20"/>
        </w:rPr>
        <w:t>date</w:t>
      </w:r>
      <w:proofErr w:type="gramEnd"/>
      <w:r w:rsidRPr="00AA2784">
        <w:rPr>
          <w:rFonts w:ascii="Trebuchet MS" w:hAnsi="Trebuchet MS" w:cs="Times"/>
          <w:sz w:val="20"/>
          <w:szCs w:val="20"/>
        </w:rPr>
        <w:t xml:space="preserve"> et signature)</w:t>
      </w:r>
    </w:p>
    <w:p w14:paraId="48FE4E2B" w14:textId="77777777" w:rsidR="004847C0" w:rsidRDefault="004847C0" w:rsidP="00AA2592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F09B397" w14:textId="77777777" w:rsidR="006E15D5" w:rsidRDefault="006E15D5" w:rsidP="00AA2592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4328A11" w14:textId="77777777" w:rsidR="00F70035" w:rsidRDefault="00F70035" w:rsidP="00AA2592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1E763F9" w14:textId="77777777" w:rsidR="00F70035" w:rsidRDefault="00F70035" w:rsidP="00AA2592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4F33154" w14:textId="77777777" w:rsidR="00AA2592" w:rsidRPr="00AA2784" w:rsidRDefault="00AA2592" w:rsidP="00AA2592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0B856AF" w14:textId="77777777" w:rsidR="009B1796" w:rsidRPr="008D1DD1" w:rsidRDefault="009B1796" w:rsidP="009B1796">
      <w:pPr>
        <w:tabs>
          <w:tab w:val="left" w:pos="3402"/>
        </w:tabs>
        <w:spacing w:after="0"/>
        <w:jc w:val="both"/>
        <w:rPr>
          <w:rFonts w:ascii="Trebuchet MS" w:hAnsi="Trebuchet MS" w:cs="Trebuchet MS"/>
          <w:color w:val="3B3838" w:themeColor="background2" w:themeShade="40"/>
          <w:sz w:val="18"/>
          <w:szCs w:val="18"/>
        </w:rPr>
      </w:pPr>
      <w:r w:rsidRPr="008D1DD1">
        <w:rPr>
          <w:rFonts w:ascii="Trebuchet MS" w:hAnsi="Trebuchet MS" w:cs="Trebuchet MS"/>
          <w:color w:val="3B3838" w:themeColor="background2" w:themeShade="40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8" w:history="1">
        <w:r w:rsidRPr="008D1DD1">
          <w:rPr>
            <w:rStyle w:val="Lienhypertexte"/>
            <w:rFonts w:ascii="Trebuchet MS" w:hAnsi="Trebuchet MS" w:cs="Trebuchet MS"/>
            <w:color w:val="3B3838" w:themeColor="background2" w:themeShade="40"/>
            <w:sz w:val="18"/>
            <w:szCs w:val="18"/>
          </w:rPr>
          <w:t>www.telerecours.fr</w:t>
        </w:r>
      </w:hyperlink>
      <w:r w:rsidRPr="008D1DD1">
        <w:rPr>
          <w:rFonts w:ascii="Trebuchet MS" w:hAnsi="Trebuchet MS" w:cs="Trebuchet MS"/>
          <w:color w:val="3B3838" w:themeColor="background2" w:themeShade="40"/>
          <w:sz w:val="18"/>
          <w:szCs w:val="18"/>
        </w:rPr>
        <w:t>.</w:t>
      </w:r>
    </w:p>
    <w:p w14:paraId="327521FA" w14:textId="77777777" w:rsidR="00331FD4" w:rsidRPr="00331FD4" w:rsidRDefault="00331FD4" w:rsidP="004A1CD6">
      <w:pPr>
        <w:rPr>
          <w:rFonts w:ascii="Trebuchet MS" w:hAnsi="Trebuchet MS" w:cs="Trebuchet MS"/>
          <w:sz w:val="18"/>
          <w:szCs w:val="18"/>
        </w:rPr>
      </w:pPr>
    </w:p>
    <w:sectPr w:rsidR="00331FD4" w:rsidRPr="00331FD4" w:rsidSect="00F70035">
      <w:footerReference w:type="default" r:id="rId9"/>
      <w:pgSz w:w="11906" w:h="16838"/>
      <w:pgMar w:top="851" w:right="1418" w:bottom="0" w:left="1418" w:header="709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AA56" w14:textId="77777777" w:rsidR="003C4D03" w:rsidRDefault="003C4D03" w:rsidP="003C4D03">
      <w:pPr>
        <w:spacing w:after="0" w:line="240" w:lineRule="auto"/>
      </w:pPr>
      <w:r>
        <w:separator/>
      </w:r>
    </w:p>
  </w:endnote>
  <w:endnote w:type="continuationSeparator" w:id="0">
    <w:p w14:paraId="69F88A52" w14:textId="77777777" w:rsidR="003C4D03" w:rsidRDefault="003C4D03" w:rsidP="003C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3A1B" w14:textId="659ABC1D" w:rsidR="008D1DD1" w:rsidRPr="00AA2592" w:rsidRDefault="003C4D03" w:rsidP="003C4D03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AA2592">
      <w:rPr>
        <w:rFonts w:ascii="Trebuchet MS" w:hAnsi="Trebuchet MS"/>
        <w:i/>
        <w:sz w:val="16"/>
        <w:szCs w:val="16"/>
      </w:rPr>
      <w:t xml:space="preserve">Centre de Gestion d’Ille et Vilaine – Service </w:t>
    </w:r>
    <w:r w:rsidR="00A3726B" w:rsidRPr="00AA2592">
      <w:rPr>
        <w:rFonts w:ascii="Trebuchet MS" w:hAnsi="Trebuchet MS"/>
        <w:i/>
        <w:sz w:val="16"/>
        <w:szCs w:val="16"/>
      </w:rPr>
      <w:t xml:space="preserve">Statuts – Rémunération – </w:t>
    </w:r>
    <w:r w:rsidR="00331FD4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B75F" w14:textId="77777777" w:rsidR="003C4D03" w:rsidRDefault="003C4D03" w:rsidP="003C4D03">
      <w:pPr>
        <w:spacing w:after="0" w:line="240" w:lineRule="auto"/>
      </w:pPr>
      <w:r>
        <w:separator/>
      </w:r>
    </w:p>
  </w:footnote>
  <w:footnote w:type="continuationSeparator" w:id="0">
    <w:p w14:paraId="08AA5DB7" w14:textId="77777777" w:rsidR="003C4D03" w:rsidRDefault="003C4D03" w:rsidP="003C4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9084">
    <w:abstractNumId w:val="0"/>
  </w:num>
  <w:num w:numId="2" w16cid:durableId="337119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9B"/>
    <w:rsid w:val="001231F8"/>
    <w:rsid w:val="001D0AC7"/>
    <w:rsid w:val="001E079B"/>
    <w:rsid w:val="002D57EE"/>
    <w:rsid w:val="00331FD4"/>
    <w:rsid w:val="003C4D03"/>
    <w:rsid w:val="00404932"/>
    <w:rsid w:val="00413B37"/>
    <w:rsid w:val="0046796D"/>
    <w:rsid w:val="004847C0"/>
    <w:rsid w:val="004A1CD6"/>
    <w:rsid w:val="004A3966"/>
    <w:rsid w:val="00501DF4"/>
    <w:rsid w:val="00550F3F"/>
    <w:rsid w:val="005B77B7"/>
    <w:rsid w:val="005D7DB0"/>
    <w:rsid w:val="005F7457"/>
    <w:rsid w:val="00621855"/>
    <w:rsid w:val="006A43CA"/>
    <w:rsid w:val="006D3C7B"/>
    <w:rsid w:val="006E15D5"/>
    <w:rsid w:val="007C15BB"/>
    <w:rsid w:val="00815712"/>
    <w:rsid w:val="00826C0B"/>
    <w:rsid w:val="008D1DD1"/>
    <w:rsid w:val="00970F12"/>
    <w:rsid w:val="009B1796"/>
    <w:rsid w:val="009F162E"/>
    <w:rsid w:val="00A3726B"/>
    <w:rsid w:val="00A40863"/>
    <w:rsid w:val="00A870D9"/>
    <w:rsid w:val="00AA0F62"/>
    <w:rsid w:val="00AA2592"/>
    <w:rsid w:val="00AA2784"/>
    <w:rsid w:val="00AB19CB"/>
    <w:rsid w:val="00AC2F3C"/>
    <w:rsid w:val="00AF47ED"/>
    <w:rsid w:val="00B67F98"/>
    <w:rsid w:val="00BB7D95"/>
    <w:rsid w:val="00BC2CAB"/>
    <w:rsid w:val="00BF67E3"/>
    <w:rsid w:val="00C4118E"/>
    <w:rsid w:val="00C46AF0"/>
    <w:rsid w:val="00C85890"/>
    <w:rsid w:val="00CE3807"/>
    <w:rsid w:val="00D91713"/>
    <w:rsid w:val="00DD4BF3"/>
    <w:rsid w:val="00DE3E9C"/>
    <w:rsid w:val="00ED3A27"/>
    <w:rsid w:val="00F56142"/>
    <w:rsid w:val="00F70035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95F282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D03"/>
  </w:style>
  <w:style w:type="paragraph" w:styleId="Pieddepage">
    <w:name w:val="footer"/>
    <w:basedOn w:val="Normal"/>
    <w:link w:val="PieddepageCar"/>
    <w:uiPriority w:val="99"/>
    <w:unhideWhenUsed/>
    <w:rsid w:val="003C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D03"/>
  </w:style>
  <w:style w:type="character" w:styleId="Lienhypertexte">
    <w:name w:val="Hyperlink"/>
    <w:uiPriority w:val="99"/>
    <w:semiHidden/>
    <w:unhideWhenUsed/>
    <w:rsid w:val="00F70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461D-D3D5-458B-84CE-F119C057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32</TotalTime>
  <Pages>1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21</cp:revision>
  <cp:lastPrinted>2014-03-04T17:09:00Z</cp:lastPrinted>
  <dcterms:created xsi:type="dcterms:W3CDTF">2019-04-29T11:53:00Z</dcterms:created>
  <dcterms:modified xsi:type="dcterms:W3CDTF">2023-08-22T12:28:00Z</dcterms:modified>
</cp:coreProperties>
</file>