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8385" w14:textId="77777777" w:rsidR="000A0D0E" w:rsidRDefault="000A0D0E" w:rsidP="000A0D0E">
      <w:pPr>
        <w:jc w:val="center"/>
        <w:outlineLvl w:val="0"/>
        <w:rPr>
          <w:b/>
        </w:rPr>
      </w:pPr>
      <w:r>
        <w:rPr>
          <w:b/>
        </w:rPr>
        <w:t>MODELE DE COURRIER PORTANT SUSPENSION POUR FAUTE GRAVE</w:t>
      </w:r>
    </w:p>
    <w:p w14:paraId="41F0F978" w14:textId="0D8BF3ED" w:rsidR="000A0D0E" w:rsidRDefault="000A0D0E" w:rsidP="000A0D0E">
      <w:pPr>
        <w:jc w:val="center"/>
        <w:outlineLvl w:val="0"/>
        <w:rPr>
          <w:b/>
        </w:rPr>
      </w:pPr>
      <w:r>
        <w:rPr>
          <w:b/>
        </w:rPr>
        <w:t xml:space="preserve"> DE L’AGENT CONTRACTUEL DE DROIT PUBLIC </w:t>
      </w:r>
    </w:p>
    <w:p w14:paraId="30A8AC03" w14:textId="77777777" w:rsidR="00075516" w:rsidRDefault="00075516" w:rsidP="00075516"/>
    <w:p w14:paraId="51DBBDFD" w14:textId="77777777" w:rsidR="00075516" w:rsidRDefault="00075516" w:rsidP="00075516"/>
    <w:p w14:paraId="07165AB9" w14:textId="77777777" w:rsidR="00075516" w:rsidRDefault="00075516" w:rsidP="00075516"/>
    <w:p w14:paraId="7FA326FF" w14:textId="49D132D1" w:rsidR="00075516" w:rsidRPr="000A0D0E" w:rsidRDefault="00075516" w:rsidP="0007551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D0E" w:rsidRPr="000A0D0E">
        <w:rPr>
          <w:rStyle w:val="lev"/>
          <w:b w:val="0"/>
          <w:bCs w:val="0"/>
        </w:rPr>
        <w:t>A …</w:t>
      </w:r>
      <w:proofErr w:type="gramStart"/>
      <w:r w:rsidR="000A0D0E" w:rsidRPr="000A0D0E">
        <w:rPr>
          <w:rStyle w:val="lev"/>
          <w:b w:val="0"/>
          <w:bCs w:val="0"/>
        </w:rPr>
        <w:t>…….</w:t>
      </w:r>
      <w:proofErr w:type="gramEnd"/>
      <w:r w:rsidR="000A0D0E" w:rsidRPr="000A0D0E">
        <w:rPr>
          <w:rStyle w:val="lev"/>
          <w:b w:val="0"/>
          <w:bCs w:val="0"/>
        </w:rPr>
        <w:t xml:space="preserve">, le </w:t>
      </w:r>
      <w:r w:rsidR="00D56ED8">
        <w:rPr>
          <w:rStyle w:val="lev"/>
          <w:b w:val="0"/>
          <w:bCs w:val="0"/>
        </w:rPr>
        <w:t>…………….</w:t>
      </w:r>
    </w:p>
    <w:p w14:paraId="311C02E4" w14:textId="77777777" w:rsidR="000A5A7F" w:rsidRDefault="000A5A7F"/>
    <w:p w14:paraId="1AA7C138" w14:textId="77777777" w:rsidR="00EB741D" w:rsidRDefault="00EB741D"/>
    <w:p w14:paraId="30AC3366" w14:textId="77777777" w:rsidR="00EB741D" w:rsidRDefault="00EB741D">
      <w:r w:rsidRPr="00EB741D">
        <w:rPr>
          <w:b/>
          <w:u w:val="single"/>
        </w:rPr>
        <w:t>Objet </w:t>
      </w:r>
      <w:r w:rsidRPr="00075516">
        <w:rPr>
          <w:b/>
        </w:rPr>
        <w:t>:</w:t>
      </w:r>
      <w:r w:rsidRPr="00075516">
        <w:t xml:space="preserve"> </w:t>
      </w:r>
      <w:r w:rsidR="00D45846">
        <w:t>Suspension pour faute grave</w:t>
      </w:r>
    </w:p>
    <w:p w14:paraId="593C906B" w14:textId="126E4018" w:rsidR="00EB741D" w:rsidRDefault="00075516">
      <w:r>
        <w:t xml:space="preserve">Lettre recommandée avec accusé de réception </w:t>
      </w:r>
      <w:r w:rsidRPr="004927F4">
        <w:rPr>
          <w:i/>
        </w:rPr>
        <w:t>(ou remise en main</w:t>
      </w:r>
      <w:r w:rsidR="00201A46">
        <w:rPr>
          <w:i/>
        </w:rPr>
        <w:t>s</w:t>
      </w:r>
      <w:r w:rsidRPr="004927F4">
        <w:rPr>
          <w:i/>
        </w:rPr>
        <w:t xml:space="preserve"> propre</w:t>
      </w:r>
      <w:r w:rsidR="00201A46">
        <w:rPr>
          <w:i/>
        </w:rPr>
        <w:t>s</w:t>
      </w:r>
      <w:r>
        <w:rPr>
          <w:i/>
        </w:rPr>
        <w:t xml:space="preserve"> contre décharge</w:t>
      </w:r>
      <w:r w:rsidRPr="004927F4">
        <w:rPr>
          <w:i/>
        </w:rPr>
        <w:t>)</w:t>
      </w:r>
    </w:p>
    <w:p w14:paraId="037D33D7" w14:textId="77777777" w:rsidR="00EB741D" w:rsidRDefault="00EB741D"/>
    <w:p w14:paraId="753A5FD9" w14:textId="77777777" w:rsidR="00EB741D" w:rsidRDefault="00EB741D">
      <w:r>
        <w:t xml:space="preserve">Monsieur / Madame, </w:t>
      </w:r>
    </w:p>
    <w:p w14:paraId="5B7BF022" w14:textId="77777777" w:rsidR="00EB741D" w:rsidRDefault="00EB741D"/>
    <w:p w14:paraId="3CB81C32" w14:textId="77777777" w:rsidR="00EB741D" w:rsidRDefault="00EB741D" w:rsidP="00E235F4">
      <w:pPr>
        <w:jc w:val="both"/>
      </w:pPr>
      <w:r>
        <w:t>Le ………</w:t>
      </w:r>
      <w:proofErr w:type="gramStart"/>
      <w:r>
        <w:t>…….</w:t>
      </w:r>
      <w:proofErr w:type="gramEnd"/>
      <w:r>
        <w:t>., j’ai eu à regretter les faits suivants (</w:t>
      </w:r>
      <w:r w:rsidRPr="00EB741D">
        <w:rPr>
          <w:i/>
        </w:rPr>
        <w:t>Détailler la faut</w:t>
      </w:r>
      <w:r>
        <w:rPr>
          <w:i/>
        </w:rPr>
        <w:t>e</w:t>
      </w:r>
      <w:r w:rsidRPr="00EB741D">
        <w:rPr>
          <w:i/>
        </w:rPr>
        <w:t xml:space="preserve"> commise par l’agent</w:t>
      </w:r>
      <w:r>
        <w:t>).</w:t>
      </w:r>
    </w:p>
    <w:p w14:paraId="57B14317" w14:textId="4734CA2B" w:rsidR="005164A2" w:rsidRPr="001D2F20" w:rsidRDefault="005164A2" w:rsidP="005164A2">
      <w:pPr>
        <w:tabs>
          <w:tab w:val="left" w:pos="6237"/>
        </w:tabs>
        <w:ind w:right="-567"/>
        <w:jc w:val="both"/>
      </w:pPr>
      <w:r w:rsidRPr="001D2F20">
        <w:t>Ces faits sont constitutifs d’une faute grave et justifient, dans l’intérêt du service, que vous soyez suspendu</w:t>
      </w:r>
      <w:r w:rsidR="00843046">
        <w:t>(e)</w:t>
      </w:r>
      <w:r w:rsidRPr="001D2F20">
        <w:t xml:space="preserve"> de vos fonctions pour une durée de …………… (4 mois maximum - la durée de la suspension ne peut toutefois excéder celle du contrat) à compter du …………………………… conformément aux dispositions de l’article 36 A du décret n°88-145 du 15 février 1988 modifié relatif aux agents contractuels de la fonction publique territoriale.</w:t>
      </w:r>
    </w:p>
    <w:p w14:paraId="13454BCF" w14:textId="68B6A373" w:rsidR="005164A2" w:rsidRPr="001D2F20" w:rsidRDefault="005164A2" w:rsidP="005164A2">
      <w:pPr>
        <w:tabs>
          <w:tab w:val="left" w:pos="6237"/>
        </w:tabs>
        <w:ind w:right="-567"/>
        <w:jc w:val="both"/>
      </w:pPr>
      <w:r w:rsidRPr="001D2F20">
        <w:t>Vous conserverez votre rémunération et les prestations familiales obligatoires.</w:t>
      </w:r>
    </w:p>
    <w:p w14:paraId="3935F5F5" w14:textId="00AE3B32" w:rsidR="005164A2" w:rsidRPr="001D2F20" w:rsidRDefault="005164A2" w:rsidP="005164A2">
      <w:pPr>
        <w:tabs>
          <w:tab w:val="left" w:pos="6237"/>
        </w:tabs>
        <w:ind w:right="-567"/>
        <w:jc w:val="both"/>
      </w:pPr>
      <w:r w:rsidRPr="001D2F20">
        <w:t xml:space="preserve">Cette mesure </w:t>
      </w:r>
      <w:r w:rsidR="00843046">
        <w:t xml:space="preserve">pourra </w:t>
      </w:r>
      <w:r w:rsidRPr="001D2F20">
        <w:t>s’accompagne</w:t>
      </w:r>
      <w:r w:rsidR="00843046">
        <w:t>r</w:t>
      </w:r>
      <w:r w:rsidRPr="001D2F20">
        <w:t xml:space="preserve"> d’une saisine du conseil de discipline.</w:t>
      </w:r>
    </w:p>
    <w:p w14:paraId="609F61BD" w14:textId="2EA3B47C" w:rsidR="005164A2" w:rsidRDefault="005164A2" w:rsidP="005164A2">
      <w:pPr>
        <w:tabs>
          <w:tab w:val="left" w:pos="6237"/>
        </w:tabs>
        <w:ind w:right="-567"/>
        <w:jc w:val="both"/>
      </w:pPr>
      <w:r w:rsidRPr="001D2F20">
        <w:t xml:space="preserve">Je vous informe que cette décision peut faire l’objet d’un recours contentieux dans un délai de deux mois à compter de sa notification, par courrier adressé au tribunal administratif de Rennes 3, Contour de la Motte, CS 44416, 35044 Rennes Cedex, ou par l'application Télérecours citoyens accessible à partir du site </w:t>
      </w:r>
      <w:hyperlink r:id="rId4" w:history="1">
        <w:r w:rsidRPr="002D55A6">
          <w:rPr>
            <w:rStyle w:val="Lienhypertexte"/>
          </w:rPr>
          <w:t>www.telerecours.fr</w:t>
        </w:r>
      </w:hyperlink>
      <w:r w:rsidRPr="001D2F20">
        <w:t>.</w:t>
      </w:r>
    </w:p>
    <w:p w14:paraId="4991F99D" w14:textId="77777777" w:rsidR="00EB741D" w:rsidRDefault="00EB741D" w:rsidP="00E235F4">
      <w:pPr>
        <w:jc w:val="both"/>
      </w:pPr>
      <w:r>
        <w:t xml:space="preserve">Je vous prie d’agréer, Monsieur/Madame, l’expression de mes salutations distinguées. </w:t>
      </w:r>
    </w:p>
    <w:p w14:paraId="0021DCC6" w14:textId="77777777" w:rsidR="00075516" w:rsidRDefault="00075516" w:rsidP="00E235F4">
      <w:pPr>
        <w:jc w:val="both"/>
      </w:pPr>
    </w:p>
    <w:p w14:paraId="2E1F3826" w14:textId="77777777" w:rsidR="00075516" w:rsidRDefault="00075516" w:rsidP="000755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/ Le Président</w:t>
      </w:r>
    </w:p>
    <w:p w14:paraId="7EB9E7B0" w14:textId="77777777" w:rsidR="00075516" w:rsidRDefault="00075516" w:rsidP="00075516">
      <w:pPr>
        <w:jc w:val="both"/>
      </w:pPr>
    </w:p>
    <w:p w14:paraId="3CFA4A04" w14:textId="77777777" w:rsidR="00075516" w:rsidRPr="00582AFC" w:rsidRDefault="00075516" w:rsidP="00075516">
      <w:pPr>
        <w:jc w:val="both"/>
        <w:rPr>
          <w:i/>
        </w:rPr>
      </w:pPr>
      <w:r w:rsidRPr="00582AFC">
        <w:rPr>
          <w:i/>
        </w:rPr>
        <w:t xml:space="preserve">Remis en main propre le : </w:t>
      </w:r>
    </w:p>
    <w:p w14:paraId="68F657B0" w14:textId="77777777" w:rsidR="00075516" w:rsidRPr="00582AFC" w:rsidRDefault="00075516" w:rsidP="00075516">
      <w:pPr>
        <w:jc w:val="both"/>
        <w:rPr>
          <w:i/>
        </w:rPr>
      </w:pPr>
    </w:p>
    <w:p w14:paraId="4D8EEBC7" w14:textId="77777777" w:rsidR="006C4562" w:rsidRPr="006C4562" w:rsidRDefault="00075516" w:rsidP="006C4562">
      <w:pPr>
        <w:jc w:val="both"/>
        <w:rPr>
          <w:i/>
        </w:rPr>
      </w:pPr>
      <w:r w:rsidRPr="00582AFC">
        <w:rPr>
          <w:i/>
        </w:rPr>
        <w:t xml:space="preserve">Signature de l’agent : </w:t>
      </w:r>
    </w:p>
    <w:p w14:paraId="7EF82042" w14:textId="77777777" w:rsidR="006C4562" w:rsidRPr="00ED4819" w:rsidRDefault="006C4562" w:rsidP="006C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FA848F" w14:textId="77777777" w:rsidR="006C4562" w:rsidRPr="00ED4819" w:rsidRDefault="006C4562" w:rsidP="006C4562">
      <w:pPr>
        <w:pBdr>
          <w:top w:val="single" w:sz="4" w:space="1" w:color="auto"/>
          <w:left w:val="single" w:sz="4" w:space="4" w:color="auto"/>
        </w:pBdr>
        <w:spacing w:after="0" w:line="240" w:lineRule="auto"/>
        <w:rPr>
          <w:rFonts w:eastAsia="Times New Roman" w:cs="Times New Roman"/>
          <w:i/>
          <w:color w:val="7F7F7F" w:themeColor="text1" w:themeTint="80"/>
          <w:szCs w:val="20"/>
          <w:lang w:eastAsia="fr-FR"/>
        </w:rPr>
      </w:pPr>
      <w:r w:rsidRPr="00ED4819">
        <w:rPr>
          <w:rFonts w:eastAsia="Times New Roman" w:cs="Times New Roman"/>
          <w:i/>
          <w:color w:val="7F7F7F" w:themeColor="text1" w:themeTint="80"/>
          <w:szCs w:val="20"/>
          <w:u w:val="single"/>
          <w:lang w:eastAsia="fr-FR"/>
        </w:rPr>
        <w:t>Préconisation</w:t>
      </w:r>
      <w:r w:rsidRPr="00ED4819">
        <w:rPr>
          <w:rFonts w:eastAsia="Times New Roman" w:cs="Times New Roman"/>
          <w:i/>
          <w:color w:val="7F7F7F" w:themeColor="text1" w:themeTint="80"/>
          <w:szCs w:val="20"/>
          <w:lang w:eastAsia="fr-FR"/>
        </w:rPr>
        <w:t> :</w:t>
      </w:r>
    </w:p>
    <w:p w14:paraId="18BC09BD" w14:textId="3721A955" w:rsidR="00075516" w:rsidRPr="00E47C85" w:rsidRDefault="00D85CED" w:rsidP="00E47C85">
      <w:pPr>
        <w:pBdr>
          <w:top w:val="single" w:sz="4" w:space="1" w:color="auto"/>
          <w:left w:val="single" w:sz="4" w:space="4" w:color="auto"/>
        </w:pBdr>
        <w:spacing w:after="0" w:line="240" w:lineRule="auto"/>
        <w:jc w:val="both"/>
        <w:rPr>
          <w:rFonts w:eastAsia="Times New Roman" w:cs="Times New Roman"/>
          <w:i/>
          <w:color w:val="7F7F7F" w:themeColor="text1" w:themeTint="80"/>
          <w:szCs w:val="20"/>
          <w:lang w:eastAsia="fr-FR"/>
        </w:rPr>
      </w:pPr>
      <w:r>
        <w:rPr>
          <w:rFonts w:eastAsia="Times New Roman" w:cs="Times New Roman"/>
          <w:i/>
          <w:color w:val="7F7F7F" w:themeColor="text1" w:themeTint="80"/>
          <w:szCs w:val="20"/>
          <w:lang w:eastAsia="fr-FR"/>
        </w:rPr>
        <w:t xml:space="preserve">La suspension pour faute grave n’est pas une sanction disciplinaire. C’est une possibilité pour la collectivité d’écarter temporairement l’agent </w:t>
      </w:r>
      <w:r w:rsidR="003A5947">
        <w:rPr>
          <w:rFonts w:eastAsia="Times New Roman" w:cs="Times New Roman"/>
          <w:i/>
          <w:color w:val="7F7F7F" w:themeColor="text1" w:themeTint="80"/>
          <w:szCs w:val="20"/>
          <w:lang w:eastAsia="fr-FR"/>
        </w:rPr>
        <w:t xml:space="preserve">contractuel </w:t>
      </w:r>
      <w:r>
        <w:rPr>
          <w:rFonts w:eastAsia="Times New Roman" w:cs="Times New Roman"/>
          <w:i/>
          <w:color w:val="7F7F7F" w:themeColor="text1" w:themeTint="80"/>
          <w:szCs w:val="20"/>
          <w:lang w:eastAsia="fr-FR"/>
        </w:rPr>
        <w:t xml:space="preserve">du service compte tenu de la gravité des faits, en attendant de prononcer une sanction disciplinaire. </w:t>
      </w:r>
    </w:p>
    <w:sectPr w:rsidR="00075516" w:rsidRPr="00E4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D"/>
    <w:rsid w:val="00075516"/>
    <w:rsid w:val="000A0D0E"/>
    <w:rsid w:val="000A5A7F"/>
    <w:rsid w:val="0015293C"/>
    <w:rsid w:val="00201A46"/>
    <w:rsid w:val="003A5947"/>
    <w:rsid w:val="00483AFC"/>
    <w:rsid w:val="005164A2"/>
    <w:rsid w:val="006C4562"/>
    <w:rsid w:val="007511A4"/>
    <w:rsid w:val="008068A4"/>
    <w:rsid w:val="00843046"/>
    <w:rsid w:val="009B4797"/>
    <w:rsid w:val="00A16E9C"/>
    <w:rsid w:val="00AC495C"/>
    <w:rsid w:val="00AD3B7F"/>
    <w:rsid w:val="00AD5175"/>
    <w:rsid w:val="00D45846"/>
    <w:rsid w:val="00D56ED8"/>
    <w:rsid w:val="00D85CED"/>
    <w:rsid w:val="00E235F4"/>
    <w:rsid w:val="00E47C85"/>
    <w:rsid w:val="00EA22F2"/>
    <w:rsid w:val="00EB741D"/>
    <w:rsid w:val="00F30BEC"/>
    <w:rsid w:val="00FB6922"/>
    <w:rsid w:val="00F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5184"/>
  <w15:chartTrackingRefBased/>
  <w15:docId w15:val="{F18267BB-0811-4C20-A43B-8F81C60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64A2"/>
    <w:rPr>
      <w:color w:val="0563C1" w:themeColor="hyperlink"/>
      <w:u w:val="single"/>
    </w:rPr>
  </w:style>
  <w:style w:type="character" w:styleId="lev">
    <w:name w:val="Strong"/>
    <w:uiPriority w:val="22"/>
    <w:qFormat/>
    <w:rsid w:val="000A0D0E"/>
    <w:rPr>
      <w:rFonts w:ascii="Arial" w:hAnsi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dc:description/>
  <cp:lastModifiedBy>Barbara MORIN</cp:lastModifiedBy>
  <cp:revision>5</cp:revision>
  <cp:lastPrinted>2023-08-08T15:25:00Z</cp:lastPrinted>
  <dcterms:created xsi:type="dcterms:W3CDTF">2023-08-08T11:14:00Z</dcterms:created>
  <dcterms:modified xsi:type="dcterms:W3CDTF">2023-08-10T13:39:00Z</dcterms:modified>
</cp:coreProperties>
</file>