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8F30" w14:textId="77777777" w:rsidR="001172F4" w:rsidRDefault="00F432FA" w:rsidP="00F432FA">
      <w:pPr>
        <w:pStyle w:val="Titre"/>
        <w:pBdr>
          <w:bottom w:val="none" w:sz="0" w:space="0" w:color="auto"/>
        </w:pBdr>
        <w:jc w:val="right"/>
        <w:rPr>
          <w:rFonts w:ascii="Trebuchet MS" w:eastAsia="Times New Roman" w:hAnsi="Trebuchet MS"/>
          <w:b w:val="0"/>
          <w:bCs/>
          <w:i/>
          <w:iCs/>
          <w:color w:val="auto"/>
          <w:sz w:val="22"/>
          <w:szCs w:val="22"/>
        </w:rPr>
      </w:pPr>
      <w:r w:rsidRPr="00F432FA">
        <w:rPr>
          <w:rFonts w:ascii="Trebuchet MS" w:eastAsia="Times New Roman" w:hAnsi="Trebuchet MS"/>
          <w:b w:val="0"/>
          <w:bCs/>
          <w:i/>
          <w:iCs/>
          <w:color w:val="auto"/>
          <w:sz w:val="22"/>
          <w:szCs w:val="22"/>
        </w:rPr>
        <w:t xml:space="preserve">Modèle type proposé par le CDG 35 </w:t>
      </w:r>
    </w:p>
    <w:p w14:paraId="2179BB64" w14:textId="3C41BD93" w:rsidR="00F432FA" w:rsidRPr="000064FC" w:rsidRDefault="00F432FA" w:rsidP="00F432FA">
      <w:pPr>
        <w:pStyle w:val="Titre"/>
        <w:pBdr>
          <w:bottom w:val="none" w:sz="0" w:space="0" w:color="auto"/>
        </w:pBdr>
        <w:jc w:val="right"/>
        <w:rPr>
          <w:rFonts w:ascii="Trebuchet MS" w:eastAsia="Times New Roman" w:hAnsi="Trebuchet MS"/>
          <w:b w:val="0"/>
          <w:bCs/>
          <w:i/>
          <w:iCs/>
          <w:color w:val="C00000"/>
          <w:sz w:val="22"/>
          <w:szCs w:val="22"/>
        </w:rPr>
      </w:pPr>
      <w:proofErr w:type="gramStart"/>
      <w:r w:rsidRPr="000064FC">
        <w:rPr>
          <w:rFonts w:ascii="Trebuchet MS" w:eastAsia="Times New Roman" w:hAnsi="Trebuchet MS"/>
          <w:b w:val="0"/>
          <w:bCs/>
          <w:i/>
          <w:iCs/>
          <w:color w:val="C00000"/>
          <w:sz w:val="22"/>
          <w:szCs w:val="22"/>
        </w:rPr>
        <w:t>à</w:t>
      </w:r>
      <w:proofErr w:type="gramEnd"/>
      <w:r w:rsidRPr="000064FC">
        <w:rPr>
          <w:rFonts w:ascii="Trebuchet MS" w:eastAsia="Times New Roman" w:hAnsi="Trebuchet MS"/>
          <w:b w:val="0"/>
          <w:bCs/>
          <w:i/>
          <w:iCs/>
          <w:color w:val="C00000"/>
          <w:sz w:val="22"/>
          <w:szCs w:val="22"/>
        </w:rPr>
        <w:t xml:space="preserve"> adapter</w:t>
      </w:r>
    </w:p>
    <w:p w14:paraId="545379EF" w14:textId="77777777" w:rsidR="00F432FA" w:rsidRPr="00E627D2" w:rsidRDefault="00F432FA" w:rsidP="00E6010F">
      <w:pPr>
        <w:pStyle w:val="Titre"/>
        <w:pBdr>
          <w:bottom w:val="none" w:sz="0" w:space="0" w:color="auto"/>
        </w:pBdr>
        <w:rPr>
          <w:rFonts w:ascii="Trebuchet MS" w:eastAsia="Times New Roman" w:hAnsi="Trebuchet MS"/>
          <w:color w:val="auto"/>
          <w:sz w:val="28"/>
          <w:szCs w:val="28"/>
        </w:rPr>
      </w:pPr>
    </w:p>
    <w:p w14:paraId="2F900584" w14:textId="115DBE20" w:rsidR="00844236" w:rsidRPr="008E5FE6" w:rsidRDefault="00981406" w:rsidP="00B33E39">
      <w:pPr>
        <w:pStyle w:val="Titre"/>
        <w:pBdr>
          <w:top w:val="single" w:sz="4" w:space="1" w:color="auto"/>
          <w:left w:val="single" w:sz="4" w:space="4" w:color="auto"/>
          <w:bottom w:val="single" w:sz="4" w:space="1" w:color="auto"/>
          <w:right w:val="single" w:sz="4" w:space="4" w:color="auto"/>
        </w:pBdr>
        <w:rPr>
          <w:rFonts w:ascii="Trebuchet MS" w:eastAsia="Times New Roman" w:hAnsi="Trebuchet MS"/>
          <w:color w:val="auto"/>
          <w:sz w:val="40"/>
          <w:szCs w:val="40"/>
        </w:rPr>
      </w:pPr>
      <w:r w:rsidRPr="008E5FE6">
        <w:rPr>
          <w:rFonts w:ascii="Trebuchet MS" w:eastAsia="Times New Roman" w:hAnsi="Trebuchet MS"/>
          <w:color w:val="auto"/>
          <w:sz w:val="40"/>
          <w:szCs w:val="40"/>
        </w:rPr>
        <w:t xml:space="preserve">Règlement de formation </w:t>
      </w:r>
    </w:p>
    <w:p w14:paraId="5498A4FB" w14:textId="7F7E7D8D" w:rsidR="00981406" w:rsidRPr="00162235" w:rsidRDefault="00162235" w:rsidP="00B33E39">
      <w:pPr>
        <w:pStyle w:val="Titre"/>
        <w:pBdr>
          <w:top w:val="single" w:sz="4" w:space="1" w:color="auto"/>
          <w:left w:val="single" w:sz="4" w:space="4" w:color="auto"/>
          <w:bottom w:val="single" w:sz="4" w:space="1" w:color="auto"/>
          <w:right w:val="single" w:sz="4" w:space="4" w:color="auto"/>
        </w:pBdr>
        <w:rPr>
          <w:rFonts w:ascii="Trebuchet MS" w:eastAsia="Times New Roman" w:hAnsi="Trebuchet MS"/>
          <w:b w:val="0"/>
          <w:bCs/>
          <w:color w:val="auto"/>
          <w:sz w:val="28"/>
          <w:szCs w:val="28"/>
        </w:rPr>
      </w:pPr>
      <w:r w:rsidRPr="00162235">
        <w:rPr>
          <w:rFonts w:ascii="Trebuchet MS" w:eastAsia="Times New Roman" w:hAnsi="Trebuchet MS"/>
          <w:b w:val="0"/>
          <w:bCs/>
          <w:color w:val="auto"/>
          <w:sz w:val="28"/>
          <w:szCs w:val="28"/>
        </w:rPr>
        <w:t>Collectivité</w:t>
      </w:r>
      <w:r w:rsidR="00981406" w:rsidRPr="00162235">
        <w:rPr>
          <w:rFonts w:ascii="Trebuchet MS" w:eastAsia="Times New Roman" w:hAnsi="Trebuchet MS"/>
          <w:b w:val="0"/>
          <w:bCs/>
          <w:color w:val="auto"/>
          <w:sz w:val="28"/>
          <w:szCs w:val="28"/>
        </w:rPr>
        <w:t xml:space="preserve"> </w:t>
      </w:r>
      <w:r w:rsidR="00981406" w:rsidRPr="000064FC">
        <w:rPr>
          <w:rFonts w:ascii="Trebuchet MS" w:eastAsia="Times New Roman" w:hAnsi="Trebuchet MS"/>
          <w:b w:val="0"/>
          <w:bCs/>
          <w:color w:val="auto"/>
          <w:sz w:val="28"/>
          <w:szCs w:val="28"/>
        </w:rPr>
        <w:t>……………………….</w:t>
      </w:r>
    </w:p>
    <w:p w14:paraId="720E0174" w14:textId="77777777" w:rsidR="00981406" w:rsidRDefault="00981406" w:rsidP="00981406">
      <w:pPr>
        <w:pStyle w:val="Corpsdetexte"/>
        <w:rPr>
          <w:rFonts w:ascii="Trebuchet MS" w:hAnsi="Trebuchet MS" w:cstheme="minorHAnsi"/>
          <w:b/>
          <w:sz w:val="21"/>
          <w:szCs w:val="21"/>
        </w:rPr>
      </w:pPr>
    </w:p>
    <w:p w14:paraId="5C1F392D" w14:textId="77777777" w:rsidR="00EF566C" w:rsidRDefault="004D10DA" w:rsidP="00EF566C">
      <w:pPr>
        <w:pStyle w:val="Corpsdetexte"/>
        <w:jc w:val="center"/>
        <w:rPr>
          <w:rFonts w:ascii="Trebuchet MS" w:hAnsi="Trebuchet MS" w:cstheme="minorHAnsi"/>
          <w:b/>
          <w:sz w:val="21"/>
          <w:szCs w:val="21"/>
        </w:rPr>
      </w:pPr>
      <w:r w:rsidRPr="00E6010F">
        <w:rPr>
          <w:rFonts w:ascii="Trebuchet MS" w:hAnsi="Trebuchet MS" w:cstheme="minorHAnsi"/>
          <w:b/>
          <w:sz w:val="21"/>
          <w:szCs w:val="21"/>
        </w:rPr>
        <w:t xml:space="preserve">Le règlement de formation définit les règles de mise en œuvre de la formation </w:t>
      </w:r>
    </w:p>
    <w:p w14:paraId="5256D6A8" w14:textId="3A22979D" w:rsidR="004D10DA" w:rsidRDefault="004D10DA" w:rsidP="00EF566C">
      <w:pPr>
        <w:pStyle w:val="Corpsdetexte"/>
        <w:jc w:val="center"/>
        <w:rPr>
          <w:rFonts w:ascii="Trebuchet MS" w:hAnsi="Trebuchet MS" w:cstheme="minorHAnsi"/>
          <w:b/>
          <w:sz w:val="21"/>
          <w:szCs w:val="21"/>
        </w:rPr>
      </w:pPr>
      <w:proofErr w:type="gramStart"/>
      <w:r w:rsidRPr="00E6010F">
        <w:rPr>
          <w:rFonts w:ascii="Trebuchet MS" w:hAnsi="Trebuchet MS" w:cstheme="minorHAnsi"/>
          <w:b/>
          <w:sz w:val="21"/>
          <w:szCs w:val="21"/>
        </w:rPr>
        <w:t>au</w:t>
      </w:r>
      <w:proofErr w:type="gramEnd"/>
      <w:r w:rsidRPr="00E6010F">
        <w:rPr>
          <w:rFonts w:ascii="Trebuchet MS" w:hAnsi="Trebuchet MS" w:cstheme="minorHAnsi"/>
          <w:b/>
          <w:sz w:val="21"/>
          <w:szCs w:val="21"/>
        </w:rPr>
        <w:t xml:space="preserve"> sein de la collectivité</w:t>
      </w:r>
    </w:p>
    <w:p w14:paraId="15228BF1" w14:textId="77777777" w:rsidR="008E5FE6" w:rsidRDefault="008E5FE6" w:rsidP="00EF566C">
      <w:pPr>
        <w:pStyle w:val="Corpsdetexte"/>
        <w:jc w:val="center"/>
        <w:rPr>
          <w:rFonts w:ascii="Trebuchet MS" w:hAnsi="Trebuchet MS" w:cstheme="minorHAnsi"/>
          <w:b/>
          <w:sz w:val="21"/>
          <w:szCs w:val="21"/>
        </w:rPr>
      </w:pPr>
    </w:p>
    <w:p w14:paraId="099C2210" w14:textId="699F050B" w:rsidR="008E5FE6" w:rsidRDefault="008E5FE6" w:rsidP="008E5FE6">
      <w:pPr>
        <w:pStyle w:val="Corpsdetexte"/>
        <w:pBdr>
          <w:top w:val="single" w:sz="4" w:space="1" w:color="auto"/>
          <w:left w:val="single" w:sz="4" w:space="4" w:color="auto"/>
          <w:bottom w:val="single" w:sz="4" w:space="1" w:color="auto"/>
          <w:right w:val="single" w:sz="4" w:space="4" w:color="auto"/>
        </w:pBdr>
        <w:jc w:val="center"/>
        <w:rPr>
          <w:rFonts w:ascii="Trebuchet MS" w:hAnsi="Trebuchet MS" w:cstheme="minorHAnsi"/>
          <w:b/>
          <w:sz w:val="21"/>
          <w:szCs w:val="21"/>
        </w:rPr>
      </w:pPr>
      <w:r>
        <w:rPr>
          <w:rFonts w:ascii="Trebuchet MS" w:hAnsi="Trebuchet MS" w:cstheme="minorHAnsi"/>
          <w:b/>
          <w:sz w:val="21"/>
          <w:szCs w:val="21"/>
        </w:rPr>
        <w:t>Il est soumis à l’avis du CST compétent</w:t>
      </w:r>
    </w:p>
    <w:p w14:paraId="28C531A9" w14:textId="3904161A" w:rsidR="008E5FE6" w:rsidRDefault="008E5FE6" w:rsidP="008E5FE6">
      <w:pPr>
        <w:pStyle w:val="Corpsdetexte"/>
        <w:pBdr>
          <w:top w:val="single" w:sz="4" w:space="1" w:color="auto"/>
          <w:left w:val="single" w:sz="4" w:space="4" w:color="auto"/>
          <w:bottom w:val="single" w:sz="4" w:space="1" w:color="auto"/>
          <w:right w:val="single" w:sz="4" w:space="4" w:color="auto"/>
        </w:pBdr>
        <w:jc w:val="center"/>
        <w:rPr>
          <w:rFonts w:ascii="Trebuchet MS" w:hAnsi="Trebuchet MS" w:cstheme="minorHAnsi"/>
          <w:b/>
          <w:sz w:val="21"/>
          <w:szCs w:val="21"/>
        </w:rPr>
      </w:pPr>
      <w:r>
        <w:rPr>
          <w:rFonts w:ascii="Trebuchet MS" w:hAnsi="Trebuchet MS" w:cstheme="minorHAnsi"/>
          <w:b/>
          <w:sz w:val="21"/>
          <w:szCs w:val="21"/>
        </w:rPr>
        <w:t>Il est porté à la connaissance de tous les agents de la collectivité</w:t>
      </w:r>
    </w:p>
    <w:p w14:paraId="084539BD" w14:textId="77777777" w:rsidR="004D10DA" w:rsidRDefault="004D10DA" w:rsidP="00981406">
      <w:pPr>
        <w:pStyle w:val="Corpsdetexte"/>
        <w:rPr>
          <w:rFonts w:ascii="Trebuchet MS" w:hAnsi="Trebuchet MS" w:cstheme="minorHAnsi"/>
          <w:b/>
          <w:sz w:val="21"/>
          <w:szCs w:val="21"/>
        </w:rPr>
      </w:pPr>
    </w:p>
    <w:p w14:paraId="58689C35" w14:textId="7D96B05C" w:rsidR="00981406" w:rsidRPr="00E6010F" w:rsidRDefault="00981406" w:rsidP="00981406">
      <w:pPr>
        <w:rPr>
          <w:rFonts w:ascii="Trebuchet MS" w:hAnsi="Trebuchet MS" w:cstheme="minorHAnsi"/>
          <w:b/>
          <w:bCs/>
          <w:sz w:val="24"/>
          <w:u w:val="single"/>
        </w:rPr>
      </w:pPr>
      <w:r w:rsidRPr="00E6010F">
        <w:rPr>
          <w:rFonts w:ascii="Trebuchet MS" w:hAnsi="Trebuchet MS" w:cstheme="minorHAnsi"/>
          <w:b/>
          <w:bCs/>
          <w:sz w:val="24"/>
          <w:u w:val="single"/>
        </w:rPr>
        <w:t>Sommaire</w:t>
      </w:r>
    </w:p>
    <w:p w14:paraId="145BBF5F" w14:textId="13A3862B" w:rsidR="00981406" w:rsidRPr="00E6010F" w:rsidRDefault="00981406" w:rsidP="00E6010F">
      <w:pPr>
        <w:pStyle w:val="Paragraphedeliste"/>
        <w:widowControl w:val="0"/>
        <w:autoSpaceDE w:val="0"/>
        <w:autoSpaceDN w:val="0"/>
        <w:spacing w:line="240" w:lineRule="auto"/>
        <w:contextualSpacing w:val="0"/>
        <w:jc w:val="left"/>
        <w:rPr>
          <w:rFonts w:ascii="Trebuchet MS" w:hAnsi="Trebuchet MS" w:cstheme="minorHAnsi"/>
          <w:sz w:val="21"/>
          <w:szCs w:val="21"/>
        </w:rPr>
      </w:pPr>
      <w:r w:rsidRPr="00E6010F">
        <w:rPr>
          <w:rFonts w:ascii="Trebuchet MS" w:hAnsi="Trebuchet MS" w:cstheme="minorHAnsi"/>
          <w:sz w:val="21"/>
          <w:szCs w:val="21"/>
        </w:rPr>
        <w:tab/>
      </w:r>
      <w:r w:rsidRPr="00E6010F">
        <w:rPr>
          <w:rFonts w:ascii="Trebuchet MS" w:hAnsi="Trebuchet MS" w:cstheme="minorHAnsi"/>
          <w:sz w:val="21"/>
          <w:szCs w:val="21"/>
        </w:rPr>
        <w:tab/>
      </w:r>
      <w:r w:rsidRPr="00E6010F">
        <w:rPr>
          <w:rFonts w:ascii="Trebuchet MS" w:hAnsi="Trebuchet MS" w:cstheme="minorHAnsi"/>
          <w:sz w:val="21"/>
          <w:szCs w:val="21"/>
        </w:rPr>
        <w:tab/>
      </w:r>
      <w:r w:rsidRPr="00E6010F">
        <w:rPr>
          <w:rFonts w:ascii="Trebuchet MS" w:hAnsi="Trebuchet MS" w:cstheme="minorHAnsi"/>
          <w:sz w:val="21"/>
          <w:szCs w:val="21"/>
        </w:rPr>
        <w:tab/>
      </w:r>
      <w:r w:rsidRPr="00E6010F">
        <w:rPr>
          <w:rFonts w:ascii="Trebuchet MS" w:hAnsi="Trebuchet MS" w:cstheme="minorHAnsi"/>
          <w:sz w:val="21"/>
          <w:szCs w:val="21"/>
        </w:rPr>
        <w:tab/>
      </w:r>
      <w:r w:rsidRPr="00E6010F">
        <w:rPr>
          <w:rFonts w:ascii="Trebuchet MS" w:hAnsi="Trebuchet MS" w:cstheme="minorHAnsi"/>
          <w:sz w:val="21"/>
          <w:szCs w:val="21"/>
        </w:rPr>
        <w:tab/>
      </w:r>
      <w:r w:rsidRPr="00E6010F">
        <w:rPr>
          <w:rFonts w:ascii="Trebuchet MS" w:hAnsi="Trebuchet MS" w:cstheme="minorHAnsi"/>
          <w:sz w:val="21"/>
          <w:szCs w:val="21"/>
        </w:rPr>
        <w:tab/>
      </w:r>
      <w:r w:rsidRPr="00E6010F">
        <w:rPr>
          <w:rFonts w:ascii="Trebuchet MS" w:hAnsi="Trebuchet MS" w:cstheme="minorHAnsi"/>
          <w:sz w:val="21"/>
          <w:szCs w:val="21"/>
        </w:rPr>
        <w:tab/>
      </w:r>
      <w:r w:rsidRPr="00E6010F">
        <w:rPr>
          <w:rFonts w:ascii="Trebuchet MS" w:hAnsi="Trebuchet MS" w:cstheme="minorHAnsi"/>
          <w:sz w:val="21"/>
          <w:szCs w:val="21"/>
        </w:rPr>
        <w:tab/>
      </w:r>
      <w:r w:rsidR="00E6010F" w:rsidRPr="00E6010F">
        <w:rPr>
          <w:rFonts w:ascii="Trebuchet MS" w:hAnsi="Trebuchet MS" w:cstheme="minorHAnsi"/>
          <w:sz w:val="21"/>
          <w:szCs w:val="21"/>
        </w:rPr>
        <w:t xml:space="preserve">   </w:t>
      </w:r>
      <w:r w:rsidR="00E6010F" w:rsidRPr="00E6010F">
        <w:rPr>
          <w:rFonts w:ascii="Trebuchet MS" w:hAnsi="Trebuchet MS" w:cstheme="minorHAnsi"/>
          <w:sz w:val="21"/>
          <w:szCs w:val="21"/>
        </w:rPr>
        <w:tab/>
      </w:r>
      <w:r w:rsidRPr="00E6010F">
        <w:rPr>
          <w:rFonts w:ascii="Trebuchet MS" w:hAnsi="Trebuchet MS" w:cstheme="minorHAnsi"/>
          <w:sz w:val="21"/>
          <w:szCs w:val="21"/>
        </w:rPr>
        <w:tab/>
      </w:r>
      <w:r w:rsidR="00E6010F">
        <w:rPr>
          <w:rFonts w:ascii="Trebuchet MS" w:hAnsi="Trebuchet MS" w:cstheme="minorHAnsi"/>
          <w:sz w:val="21"/>
          <w:szCs w:val="21"/>
        </w:rPr>
        <w:tab/>
      </w:r>
    </w:p>
    <w:p w14:paraId="1EC96293" w14:textId="035ECA42" w:rsidR="00981406" w:rsidRPr="00EF566C" w:rsidRDefault="00981406" w:rsidP="00E901E4">
      <w:pPr>
        <w:pStyle w:val="Paragraphedeliste"/>
        <w:widowControl w:val="0"/>
        <w:numPr>
          <w:ilvl w:val="0"/>
          <w:numId w:val="11"/>
        </w:numPr>
        <w:autoSpaceDE w:val="0"/>
        <w:autoSpaceDN w:val="0"/>
        <w:spacing w:line="240" w:lineRule="auto"/>
        <w:contextualSpacing w:val="0"/>
        <w:jc w:val="left"/>
        <w:rPr>
          <w:rFonts w:ascii="Trebuchet MS" w:hAnsi="Trebuchet MS" w:cstheme="minorHAnsi"/>
          <w:sz w:val="20"/>
          <w:szCs w:val="20"/>
        </w:rPr>
      </w:pPr>
      <w:r w:rsidRPr="00EF566C">
        <w:rPr>
          <w:rFonts w:ascii="Trebuchet MS" w:hAnsi="Trebuchet MS" w:cstheme="minorHAnsi"/>
          <w:sz w:val="20"/>
          <w:szCs w:val="20"/>
        </w:rPr>
        <w:t>Le cadre juridique</w:t>
      </w:r>
      <w:r w:rsidRPr="00EF566C">
        <w:rPr>
          <w:rFonts w:ascii="Trebuchet MS" w:hAnsi="Trebuchet MS" w:cstheme="minorHAnsi"/>
          <w:sz w:val="20"/>
          <w:szCs w:val="20"/>
        </w:rPr>
        <w:tab/>
      </w:r>
      <w:r w:rsidRPr="00EF566C">
        <w:rPr>
          <w:rFonts w:ascii="Trebuchet MS" w:hAnsi="Trebuchet MS" w:cstheme="minorHAnsi"/>
          <w:sz w:val="20"/>
          <w:szCs w:val="20"/>
        </w:rPr>
        <w:tab/>
      </w:r>
      <w:r w:rsidRPr="00EF566C">
        <w:rPr>
          <w:rFonts w:ascii="Trebuchet MS" w:hAnsi="Trebuchet MS" w:cstheme="minorHAnsi"/>
          <w:sz w:val="20"/>
          <w:szCs w:val="20"/>
        </w:rPr>
        <w:tab/>
      </w:r>
      <w:r w:rsidRPr="00EF566C">
        <w:rPr>
          <w:rFonts w:ascii="Trebuchet MS" w:hAnsi="Trebuchet MS" w:cstheme="minorHAnsi"/>
          <w:sz w:val="20"/>
          <w:szCs w:val="20"/>
        </w:rPr>
        <w:tab/>
      </w:r>
      <w:r w:rsidRPr="00EF566C">
        <w:rPr>
          <w:rFonts w:ascii="Trebuchet MS" w:hAnsi="Trebuchet MS" w:cstheme="minorHAnsi"/>
          <w:sz w:val="20"/>
          <w:szCs w:val="20"/>
        </w:rPr>
        <w:tab/>
      </w:r>
      <w:r w:rsidRPr="00EF566C">
        <w:rPr>
          <w:rFonts w:ascii="Trebuchet MS" w:hAnsi="Trebuchet MS" w:cstheme="minorHAnsi"/>
          <w:sz w:val="20"/>
          <w:szCs w:val="20"/>
        </w:rPr>
        <w:tab/>
      </w:r>
      <w:r w:rsidRPr="00EF566C">
        <w:rPr>
          <w:rFonts w:ascii="Trebuchet MS" w:hAnsi="Trebuchet MS" w:cstheme="minorHAnsi"/>
          <w:sz w:val="20"/>
          <w:szCs w:val="20"/>
        </w:rPr>
        <w:tab/>
      </w:r>
      <w:r w:rsidRPr="00EF566C">
        <w:rPr>
          <w:rFonts w:ascii="Trebuchet MS" w:hAnsi="Trebuchet MS" w:cstheme="minorHAnsi"/>
          <w:sz w:val="20"/>
          <w:szCs w:val="20"/>
        </w:rPr>
        <w:tab/>
      </w:r>
      <w:r w:rsidRPr="00EF566C">
        <w:rPr>
          <w:rFonts w:ascii="Trebuchet MS" w:hAnsi="Trebuchet MS" w:cstheme="minorHAnsi"/>
          <w:sz w:val="20"/>
          <w:szCs w:val="20"/>
        </w:rPr>
        <w:tab/>
      </w:r>
      <w:r w:rsidR="00E6010F" w:rsidRPr="00EF566C">
        <w:rPr>
          <w:rFonts w:ascii="Trebuchet MS" w:hAnsi="Trebuchet MS" w:cstheme="minorHAnsi"/>
          <w:sz w:val="20"/>
          <w:szCs w:val="20"/>
        </w:rPr>
        <w:tab/>
      </w:r>
    </w:p>
    <w:p w14:paraId="0EF73124" w14:textId="66820703" w:rsidR="004A1ED6" w:rsidRPr="00EF566C" w:rsidRDefault="00981406" w:rsidP="00E901E4">
      <w:pPr>
        <w:pStyle w:val="Paragraphedeliste"/>
        <w:widowControl w:val="0"/>
        <w:numPr>
          <w:ilvl w:val="0"/>
          <w:numId w:val="11"/>
        </w:numPr>
        <w:autoSpaceDE w:val="0"/>
        <w:autoSpaceDN w:val="0"/>
        <w:spacing w:line="240" w:lineRule="auto"/>
        <w:contextualSpacing w:val="0"/>
        <w:jc w:val="left"/>
        <w:rPr>
          <w:rFonts w:ascii="Trebuchet MS" w:hAnsi="Trebuchet MS" w:cstheme="minorHAnsi"/>
          <w:sz w:val="20"/>
          <w:szCs w:val="20"/>
        </w:rPr>
      </w:pPr>
      <w:r w:rsidRPr="00EF566C">
        <w:rPr>
          <w:rFonts w:ascii="Trebuchet MS" w:hAnsi="Trebuchet MS" w:cstheme="minorHAnsi"/>
          <w:sz w:val="20"/>
          <w:szCs w:val="20"/>
        </w:rPr>
        <w:t>Les acteurs de la formation et leur rôle</w:t>
      </w:r>
      <w:r w:rsidR="002628B8" w:rsidRPr="00EF566C">
        <w:rPr>
          <w:rFonts w:ascii="Trebuchet MS" w:hAnsi="Trebuchet MS" w:cstheme="minorHAnsi"/>
          <w:sz w:val="20"/>
          <w:szCs w:val="20"/>
        </w:rPr>
        <w:tab/>
      </w:r>
      <w:r w:rsidR="002628B8" w:rsidRPr="00EF566C">
        <w:rPr>
          <w:rFonts w:ascii="Trebuchet MS" w:hAnsi="Trebuchet MS" w:cstheme="minorHAnsi"/>
          <w:sz w:val="20"/>
          <w:szCs w:val="20"/>
        </w:rPr>
        <w:tab/>
      </w:r>
      <w:r w:rsidR="002628B8" w:rsidRPr="00EF566C">
        <w:rPr>
          <w:rFonts w:ascii="Trebuchet MS" w:hAnsi="Trebuchet MS" w:cstheme="minorHAnsi"/>
          <w:sz w:val="20"/>
          <w:szCs w:val="20"/>
        </w:rPr>
        <w:tab/>
      </w:r>
      <w:r w:rsidR="002628B8" w:rsidRPr="00EF566C">
        <w:rPr>
          <w:rFonts w:ascii="Trebuchet MS" w:hAnsi="Trebuchet MS" w:cstheme="minorHAnsi"/>
          <w:sz w:val="20"/>
          <w:szCs w:val="20"/>
        </w:rPr>
        <w:tab/>
      </w:r>
      <w:r w:rsidR="002628B8" w:rsidRPr="00EF566C">
        <w:rPr>
          <w:rFonts w:ascii="Trebuchet MS" w:hAnsi="Trebuchet MS" w:cstheme="minorHAnsi"/>
          <w:sz w:val="20"/>
          <w:szCs w:val="20"/>
        </w:rPr>
        <w:tab/>
      </w:r>
      <w:r w:rsidR="002628B8" w:rsidRPr="00EF566C">
        <w:rPr>
          <w:rFonts w:ascii="Trebuchet MS" w:hAnsi="Trebuchet MS" w:cstheme="minorHAnsi"/>
          <w:sz w:val="20"/>
          <w:szCs w:val="20"/>
        </w:rPr>
        <w:tab/>
      </w:r>
      <w:r w:rsidR="002628B8" w:rsidRPr="00EF566C">
        <w:rPr>
          <w:rFonts w:ascii="Trebuchet MS" w:hAnsi="Trebuchet MS" w:cstheme="minorHAnsi"/>
          <w:sz w:val="20"/>
          <w:szCs w:val="20"/>
        </w:rPr>
        <w:tab/>
      </w:r>
    </w:p>
    <w:p w14:paraId="2ED76AAF" w14:textId="2553F168" w:rsidR="00981406" w:rsidRPr="00EF566C" w:rsidRDefault="002628B8" w:rsidP="00E901E4">
      <w:pPr>
        <w:pStyle w:val="Paragraphedeliste"/>
        <w:widowControl w:val="0"/>
        <w:numPr>
          <w:ilvl w:val="0"/>
          <w:numId w:val="11"/>
        </w:numPr>
        <w:autoSpaceDE w:val="0"/>
        <w:autoSpaceDN w:val="0"/>
        <w:spacing w:line="240" w:lineRule="auto"/>
        <w:contextualSpacing w:val="0"/>
        <w:jc w:val="left"/>
        <w:rPr>
          <w:rFonts w:ascii="Trebuchet MS" w:hAnsi="Trebuchet MS" w:cstheme="minorHAnsi"/>
          <w:sz w:val="20"/>
          <w:szCs w:val="20"/>
        </w:rPr>
      </w:pPr>
      <w:r w:rsidRPr="00EF566C">
        <w:rPr>
          <w:rFonts w:ascii="Trebuchet MS" w:hAnsi="Trebuchet MS" w:cstheme="minorHAnsi"/>
          <w:sz w:val="20"/>
          <w:szCs w:val="20"/>
        </w:rPr>
        <w:t>Les différents outils de référence en matière de formation</w:t>
      </w:r>
      <w:r w:rsidR="00981406" w:rsidRPr="00EF566C">
        <w:rPr>
          <w:rFonts w:ascii="Trebuchet MS" w:hAnsi="Trebuchet MS" w:cstheme="minorHAnsi"/>
          <w:sz w:val="20"/>
          <w:szCs w:val="20"/>
        </w:rPr>
        <w:tab/>
      </w:r>
      <w:r w:rsidR="00981406" w:rsidRPr="00EF566C">
        <w:rPr>
          <w:rFonts w:ascii="Trebuchet MS" w:hAnsi="Trebuchet MS" w:cstheme="minorHAnsi"/>
          <w:sz w:val="20"/>
          <w:szCs w:val="20"/>
        </w:rPr>
        <w:tab/>
      </w:r>
      <w:r w:rsidR="00981406" w:rsidRPr="00EF566C">
        <w:rPr>
          <w:rFonts w:ascii="Trebuchet MS" w:hAnsi="Trebuchet MS" w:cstheme="minorHAnsi"/>
          <w:sz w:val="20"/>
          <w:szCs w:val="20"/>
        </w:rPr>
        <w:tab/>
      </w:r>
      <w:r w:rsidR="00981406" w:rsidRPr="00EF566C">
        <w:rPr>
          <w:rFonts w:ascii="Trebuchet MS" w:hAnsi="Trebuchet MS" w:cstheme="minorHAnsi"/>
          <w:sz w:val="20"/>
          <w:szCs w:val="20"/>
        </w:rPr>
        <w:tab/>
      </w:r>
      <w:r w:rsidR="00E6010F" w:rsidRPr="00EF566C">
        <w:rPr>
          <w:rFonts w:ascii="Trebuchet MS" w:hAnsi="Trebuchet MS" w:cstheme="minorHAnsi"/>
          <w:sz w:val="20"/>
          <w:szCs w:val="20"/>
        </w:rPr>
        <w:tab/>
      </w:r>
    </w:p>
    <w:p w14:paraId="192487C7" w14:textId="2060EB2A" w:rsidR="00981406" w:rsidRPr="00EF566C" w:rsidRDefault="00981406" w:rsidP="00E901E4">
      <w:pPr>
        <w:pStyle w:val="Paragraphedeliste"/>
        <w:widowControl w:val="0"/>
        <w:numPr>
          <w:ilvl w:val="0"/>
          <w:numId w:val="11"/>
        </w:numPr>
        <w:autoSpaceDE w:val="0"/>
        <w:autoSpaceDN w:val="0"/>
        <w:spacing w:line="240" w:lineRule="auto"/>
        <w:contextualSpacing w:val="0"/>
        <w:jc w:val="left"/>
        <w:rPr>
          <w:rFonts w:ascii="Trebuchet MS" w:hAnsi="Trebuchet MS" w:cstheme="minorHAnsi"/>
          <w:sz w:val="20"/>
          <w:szCs w:val="20"/>
        </w:rPr>
      </w:pPr>
      <w:r w:rsidRPr="00EF566C">
        <w:rPr>
          <w:rFonts w:ascii="Trebuchet MS" w:hAnsi="Trebuchet MS" w:cstheme="minorHAnsi"/>
          <w:sz w:val="20"/>
          <w:szCs w:val="20"/>
        </w:rPr>
        <w:t>Les différents types de formation</w:t>
      </w:r>
      <w:r w:rsidRPr="00EF566C">
        <w:rPr>
          <w:rFonts w:ascii="Trebuchet MS" w:hAnsi="Trebuchet MS" w:cstheme="minorHAnsi"/>
          <w:sz w:val="20"/>
          <w:szCs w:val="20"/>
        </w:rPr>
        <w:tab/>
      </w:r>
      <w:r w:rsidRPr="00EF566C">
        <w:rPr>
          <w:rFonts w:ascii="Trebuchet MS" w:hAnsi="Trebuchet MS" w:cstheme="minorHAnsi"/>
          <w:sz w:val="20"/>
          <w:szCs w:val="20"/>
        </w:rPr>
        <w:tab/>
      </w:r>
      <w:r w:rsidRPr="00EF566C">
        <w:rPr>
          <w:rFonts w:ascii="Trebuchet MS" w:hAnsi="Trebuchet MS" w:cstheme="minorHAnsi"/>
          <w:sz w:val="20"/>
          <w:szCs w:val="20"/>
        </w:rPr>
        <w:tab/>
      </w:r>
      <w:r w:rsidRPr="00EF566C">
        <w:rPr>
          <w:rFonts w:ascii="Trebuchet MS" w:hAnsi="Trebuchet MS" w:cstheme="minorHAnsi"/>
          <w:sz w:val="20"/>
          <w:szCs w:val="20"/>
        </w:rPr>
        <w:tab/>
      </w:r>
      <w:r w:rsidRPr="00EF566C">
        <w:rPr>
          <w:rFonts w:ascii="Trebuchet MS" w:hAnsi="Trebuchet MS" w:cstheme="minorHAnsi"/>
          <w:sz w:val="20"/>
          <w:szCs w:val="20"/>
        </w:rPr>
        <w:tab/>
      </w:r>
      <w:r w:rsidRPr="00EF566C">
        <w:rPr>
          <w:rFonts w:ascii="Trebuchet MS" w:hAnsi="Trebuchet MS" w:cstheme="minorHAnsi"/>
          <w:sz w:val="20"/>
          <w:szCs w:val="20"/>
        </w:rPr>
        <w:tab/>
      </w:r>
      <w:r w:rsidRPr="00EF566C">
        <w:rPr>
          <w:rFonts w:ascii="Trebuchet MS" w:hAnsi="Trebuchet MS" w:cstheme="minorHAnsi"/>
          <w:sz w:val="20"/>
          <w:szCs w:val="20"/>
        </w:rPr>
        <w:tab/>
      </w:r>
      <w:r w:rsidR="00E6010F" w:rsidRPr="00EF566C">
        <w:rPr>
          <w:rFonts w:ascii="Trebuchet MS" w:hAnsi="Trebuchet MS" w:cstheme="minorHAnsi"/>
          <w:sz w:val="20"/>
          <w:szCs w:val="20"/>
        </w:rPr>
        <w:tab/>
      </w:r>
    </w:p>
    <w:p w14:paraId="2979ACB8" w14:textId="412A6F91" w:rsidR="00981406" w:rsidRPr="00EF566C" w:rsidRDefault="00981406" w:rsidP="00E901E4">
      <w:pPr>
        <w:pStyle w:val="Paragraphedeliste"/>
        <w:widowControl w:val="0"/>
        <w:numPr>
          <w:ilvl w:val="0"/>
          <w:numId w:val="11"/>
        </w:numPr>
        <w:autoSpaceDE w:val="0"/>
        <w:autoSpaceDN w:val="0"/>
        <w:spacing w:line="240" w:lineRule="auto"/>
        <w:contextualSpacing w:val="0"/>
        <w:jc w:val="left"/>
        <w:rPr>
          <w:rFonts w:ascii="Trebuchet MS" w:hAnsi="Trebuchet MS" w:cstheme="minorHAnsi"/>
          <w:sz w:val="20"/>
          <w:szCs w:val="20"/>
        </w:rPr>
      </w:pPr>
      <w:r w:rsidRPr="00EF566C">
        <w:rPr>
          <w:rFonts w:ascii="Trebuchet MS" w:hAnsi="Trebuchet MS" w:cstheme="minorHAnsi"/>
          <w:sz w:val="20"/>
          <w:szCs w:val="20"/>
        </w:rPr>
        <w:t>Les conditions d’exercice de la formation au sein de la collectivité</w:t>
      </w:r>
      <w:r w:rsidRPr="00EF566C">
        <w:rPr>
          <w:rFonts w:ascii="Trebuchet MS" w:hAnsi="Trebuchet MS" w:cstheme="minorHAnsi"/>
          <w:sz w:val="20"/>
          <w:szCs w:val="20"/>
        </w:rPr>
        <w:tab/>
      </w:r>
      <w:r w:rsidRPr="00EF566C">
        <w:rPr>
          <w:rFonts w:ascii="Trebuchet MS" w:hAnsi="Trebuchet MS" w:cstheme="minorHAnsi"/>
          <w:sz w:val="20"/>
          <w:szCs w:val="20"/>
        </w:rPr>
        <w:tab/>
      </w:r>
      <w:r w:rsidRPr="00EF566C">
        <w:rPr>
          <w:rFonts w:ascii="Trebuchet MS" w:hAnsi="Trebuchet MS" w:cstheme="minorHAnsi"/>
          <w:sz w:val="20"/>
          <w:szCs w:val="20"/>
        </w:rPr>
        <w:tab/>
      </w:r>
      <w:r w:rsidRPr="00EF566C">
        <w:rPr>
          <w:rFonts w:ascii="Trebuchet MS" w:hAnsi="Trebuchet MS" w:cstheme="minorHAnsi"/>
          <w:sz w:val="20"/>
          <w:szCs w:val="20"/>
        </w:rPr>
        <w:tab/>
      </w:r>
    </w:p>
    <w:p w14:paraId="41EDABB2" w14:textId="1406E831" w:rsidR="00020E7D" w:rsidRPr="00EF566C" w:rsidRDefault="00020E7D" w:rsidP="00E901E4">
      <w:pPr>
        <w:pStyle w:val="Paragraphedeliste"/>
        <w:widowControl w:val="0"/>
        <w:numPr>
          <w:ilvl w:val="0"/>
          <w:numId w:val="11"/>
        </w:numPr>
        <w:autoSpaceDE w:val="0"/>
        <w:autoSpaceDN w:val="0"/>
        <w:spacing w:line="240" w:lineRule="auto"/>
        <w:contextualSpacing w:val="0"/>
        <w:jc w:val="left"/>
        <w:rPr>
          <w:rFonts w:ascii="Trebuchet MS" w:hAnsi="Trebuchet MS" w:cstheme="minorHAnsi"/>
          <w:sz w:val="20"/>
          <w:szCs w:val="20"/>
        </w:rPr>
      </w:pPr>
      <w:r w:rsidRPr="00EF566C">
        <w:rPr>
          <w:rFonts w:ascii="Trebuchet MS" w:hAnsi="Trebuchet MS" w:cstheme="minorHAnsi"/>
          <w:sz w:val="20"/>
          <w:szCs w:val="20"/>
        </w:rPr>
        <w:t xml:space="preserve">Les cas particuliers (police municipale </w:t>
      </w:r>
      <w:r w:rsidR="00CD6AAB" w:rsidRPr="00EF566C">
        <w:rPr>
          <w:rFonts w:ascii="Trebuchet MS" w:hAnsi="Trebuchet MS" w:cstheme="minorHAnsi"/>
          <w:sz w:val="20"/>
          <w:szCs w:val="20"/>
        </w:rPr>
        <w:t>et</w:t>
      </w:r>
      <w:r w:rsidRPr="00EF566C">
        <w:rPr>
          <w:rFonts w:ascii="Trebuchet MS" w:hAnsi="Trebuchet MS" w:cstheme="minorHAnsi"/>
          <w:sz w:val="20"/>
          <w:szCs w:val="20"/>
        </w:rPr>
        <w:t xml:space="preserve"> secrétaire générale de mairie)</w:t>
      </w:r>
      <w:r w:rsidRPr="00EF566C">
        <w:rPr>
          <w:rFonts w:ascii="Trebuchet MS" w:hAnsi="Trebuchet MS" w:cstheme="minorHAnsi"/>
          <w:sz w:val="20"/>
          <w:szCs w:val="20"/>
        </w:rPr>
        <w:tab/>
      </w:r>
      <w:r w:rsidRPr="00EF566C">
        <w:rPr>
          <w:rFonts w:ascii="Trebuchet MS" w:hAnsi="Trebuchet MS" w:cstheme="minorHAnsi"/>
          <w:sz w:val="20"/>
          <w:szCs w:val="20"/>
        </w:rPr>
        <w:tab/>
      </w:r>
      <w:r w:rsidRPr="00EF566C">
        <w:rPr>
          <w:rFonts w:ascii="Trebuchet MS" w:hAnsi="Trebuchet MS" w:cstheme="minorHAnsi"/>
          <w:sz w:val="20"/>
          <w:szCs w:val="20"/>
        </w:rPr>
        <w:tab/>
      </w:r>
    </w:p>
    <w:p w14:paraId="3BE3D700" w14:textId="77777777" w:rsidR="00981406" w:rsidRPr="00EF566C" w:rsidRDefault="00981406" w:rsidP="00981406">
      <w:pPr>
        <w:pStyle w:val="Corpsdetexte"/>
        <w:rPr>
          <w:rFonts w:ascii="Trebuchet MS" w:hAnsi="Trebuchet MS" w:cstheme="minorHAnsi"/>
          <w:b/>
          <w:sz w:val="20"/>
          <w:szCs w:val="20"/>
        </w:rPr>
      </w:pPr>
    </w:p>
    <w:p w14:paraId="2EBBF1C5" w14:textId="77777777" w:rsidR="00981406" w:rsidRPr="001172F4" w:rsidRDefault="00981406" w:rsidP="00981406">
      <w:pPr>
        <w:pStyle w:val="Corpsdetexte"/>
        <w:rPr>
          <w:rFonts w:ascii="Trebuchet MS" w:hAnsi="Trebuchet MS" w:cstheme="minorHAnsi"/>
          <w:b/>
          <w:sz w:val="16"/>
          <w:szCs w:val="16"/>
        </w:rPr>
      </w:pPr>
    </w:p>
    <w:p w14:paraId="4815CA5C" w14:textId="636012CC" w:rsidR="00981406" w:rsidRPr="004D10DA" w:rsidRDefault="00E6010F" w:rsidP="004D10DA">
      <w:pPr>
        <w:pStyle w:val="Titre1"/>
      </w:pPr>
      <w:r w:rsidRPr="004D10DA">
        <w:t>A</w:t>
      </w:r>
      <w:r w:rsidR="00FD0A92" w:rsidRPr="004D10DA">
        <w:t xml:space="preserve">. </w:t>
      </w:r>
      <w:r w:rsidR="00981406" w:rsidRPr="004D10DA">
        <w:t>LE CADRE JURIDIQUE</w:t>
      </w:r>
    </w:p>
    <w:p w14:paraId="4E645F4D" w14:textId="327E59CF" w:rsidR="00981406" w:rsidRPr="003368C0" w:rsidRDefault="00981406" w:rsidP="00E901E4">
      <w:pPr>
        <w:pStyle w:val="Titre2"/>
        <w:numPr>
          <w:ilvl w:val="0"/>
          <w:numId w:val="14"/>
        </w:numPr>
        <w:rPr>
          <w:rFonts w:ascii="Trebuchet MS" w:eastAsiaTheme="minorHAnsi" w:hAnsi="Trebuchet MS"/>
          <w:color w:val="auto"/>
          <w:sz w:val="24"/>
          <w:szCs w:val="24"/>
        </w:rPr>
      </w:pPr>
      <w:r w:rsidRPr="003368C0">
        <w:rPr>
          <w:rFonts w:ascii="Trebuchet MS" w:eastAsiaTheme="minorHAnsi" w:hAnsi="Trebuchet MS"/>
          <w:color w:val="auto"/>
          <w:sz w:val="24"/>
          <w:szCs w:val="24"/>
        </w:rPr>
        <w:t>Le Code Général de la Fonction Publique</w:t>
      </w:r>
    </w:p>
    <w:p w14:paraId="1D20E368" w14:textId="3D4AB594" w:rsidR="00981406" w:rsidRPr="008E5FE6" w:rsidRDefault="00EF566C" w:rsidP="00981406">
      <w:pPr>
        <w:pStyle w:val="Corpsdetexte"/>
        <w:rPr>
          <w:rFonts w:ascii="Trebuchet MS" w:hAnsi="Trebuchet MS" w:cstheme="minorHAnsi"/>
          <w:bCs/>
          <w:sz w:val="20"/>
          <w:szCs w:val="20"/>
        </w:rPr>
      </w:pPr>
      <w:r w:rsidRPr="008E5FE6">
        <w:rPr>
          <w:rFonts w:ascii="Trebuchet MS" w:hAnsi="Trebuchet MS" w:cstheme="minorHAnsi"/>
          <w:bCs/>
          <w:sz w:val="20"/>
          <w:szCs w:val="20"/>
        </w:rPr>
        <w:t>A</w:t>
      </w:r>
      <w:r w:rsidR="00981406" w:rsidRPr="008E5FE6">
        <w:rPr>
          <w:rFonts w:ascii="Trebuchet MS" w:hAnsi="Trebuchet MS" w:cstheme="minorHAnsi"/>
          <w:bCs/>
          <w:sz w:val="20"/>
          <w:szCs w:val="20"/>
        </w:rPr>
        <w:t>rticles L. 115-4 et L.421-1 à L.424-1.</w:t>
      </w:r>
    </w:p>
    <w:p w14:paraId="11C0BCAA" w14:textId="77777777" w:rsidR="00981406" w:rsidRPr="00F432FA" w:rsidRDefault="00981406" w:rsidP="00981406">
      <w:pPr>
        <w:pStyle w:val="Corpsdetexte"/>
        <w:rPr>
          <w:rFonts w:ascii="Trebuchet MS" w:hAnsi="Trebuchet MS" w:cstheme="minorHAnsi"/>
          <w:b/>
          <w:sz w:val="18"/>
          <w:szCs w:val="18"/>
        </w:rPr>
      </w:pPr>
    </w:p>
    <w:p w14:paraId="2A127BDC" w14:textId="77777777" w:rsidR="00981406" w:rsidRPr="003368C0" w:rsidRDefault="00981406" w:rsidP="00E901E4">
      <w:pPr>
        <w:pStyle w:val="Titre2"/>
        <w:numPr>
          <w:ilvl w:val="0"/>
          <w:numId w:val="14"/>
        </w:numPr>
        <w:rPr>
          <w:rFonts w:ascii="Trebuchet MS" w:eastAsiaTheme="minorHAnsi" w:hAnsi="Trebuchet MS"/>
          <w:color w:val="auto"/>
          <w:sz w:val="24"/>
          <w:szCs w:val="24"/>
        </w:rPr>
      </w:pPr>
      <w:bookmarkStart w:id="0" w:name="_Hlk100234914"/>
      <w:r w:rsidRPr="003368C0">
        <w:rPr>
          <w:rFonts w:ascii="Trebuchet MS" w:eastAsiaTheme="minorHAnsi" w:hAnsi="Trebuchet MS"/>
          <w:color w:val="auto"/>
          <w:sz w:val="24"/>
          <w:szCs w:val="24"/>
        </w:rPr>
        <w:t>Les principaux décrets :</w:t>
      </w:r>
    </w:p>
    <w:bookmarkEnd w:id="0"/>
    <w:p w14:paraId="353B8328" w14:textId="77777777" w:rsidR="00981406" w:rsidRPr="00B33E39" w:rsidRDefault="00981406" w:rsidP="00981406">
      <w:pPr>
        <w:pStyle w:val="Corpsdetexte"/>
        <w:jc w:val="both"/>
        <w:rPr>
          <w:rFonts w:ascii="Trebuchet MS" w:hAnsi="Trebuchet MS" w:cstheme="minorHAnsi"/>
          <w:sz w:val="20"/>
          <w:szCs w:val="20"/>
        </w:rPr>
      </w:pPr>
      <w:r w:rsidRPr="00B33E39">
        <w:rPr>
          <w:rFonts w:ascii="Trebuchet MS" w:hAnsi="Trebuchet MS" w:cstheme="minorHAnsi"/>
          <w:sz w:val="20"/>
          <w:szCs w:val="20"/>
        </w:rPr>
        <w:t>- Décret n°85‐603 du 10 juin 1985 relatif à l’hygiène et à la sécurité du travail ainsi qu’à la médecine professionnelle et préventive dans la fonction publique territoriale,</w:t>
      </w:r>
    </w:p>
    <w:p w14:paraId="472370DE" w14:textId="77777777" w:rsidR="00981406" w:rsidRPr="00E627D2" w:rsidRDefault="00981406" w:rsidP="00981406">
      <w:pPr>
        <w:pStyle w:val="Corpsdetexte"/>
        <w:jc w:val="both"/>
        <w:rPr>
          <w:rFonts w:ascii="Trebuchet MS" w:hAnsi="Trebuchet MS" w:cstheme="minorHAnsi"/>
          <w:sz w:val="16"/>
          <w:szCs w:val="16"/>
        </w:rPr>
      </w:pPr>
    </w:p>
    <w:p w14:paraId="35ADDE99" w14:textId="77777777" w:rsidR="00981406" w:rsidRPr="00B33E39" w:rsidRDefault="00981406" w:rsidP="00981406">
      <w:pPr>
        <w:pStyle w:val="Corpsdetexte"/>
        <w:jc w:val="both"/>
        <w:rPr>
          <w:rFonts w:ascii="Trebuchet MS" w:hAnsi="Trebuchet MS" w:cstheme="minorHAnsi"/>
          <w:sz w:val="20"/>
          <w:szCs w:val="20"/>
        </w:rPr>
      </w:pPr>
      <w:r w:rsidRPr="00B33E39">
        <w:rPr>
          <w:rFonts w:ascii="Trebuchet MS" w:hAnsi="Trebuchet MS" w:cstheme="minorHAnsi"/>
          <w:sz w:val="20"/>
          <w:szCs w:val="20"/>
        </w:rPr>
        <w:t>- Décret n°2007‐1845 du 26 décembre 2007 relatif à la formation professionnelle tout au long de la vie des agents de la fonction publique territoriale,</w:t>
      </w:r>
    </w:p>
    <w:p w14:paraId="6A416746" w14:textId="77777777" w:rsidR="00981406" w:rsidRPr="00B33E39" w:rsidRDefault="00981406" w:rsidP="00981406">
      <w:pPr>
        <w:pStyle w:val="Corpsdetexte"/>
        <w:tabs>
          <w:tab w:val="left" w:pos="1695"/>
        </w:tabs>
        <w:jc w:val="both"/>
        <w:rPr>
          <w:rFonts w:ascii="Trebuchet MS" w:hAnsi="Trebuchet MS" w:cstheme="minorHAnsi"/>
          <w:sz w:val="20"/>
          <w:szCs w:val="20"/>
        </w:rPr>
      </w:pPr>
      <w:r w:rsidRPr="00B33E39">
        <w:rPr>
          <w:rFonts w:ascii="Trebuchet MS" w:hAnsi="Trebuchet MS" w:cstheme="minorHAnsi"/>
          <w:sz w:val="20"/>
          <w:szCs w:val="20"/>
        </w:rPr>
        <w:tab/>
      </w:r>
    </w:p>
    <w:p w14:paraId="6A23E482" w14:textId="77777777" w:rsidR="00981406" w:rsidRPr="00B33E39" w:rsidRDefault="00981406" w:rsidP="00981406">
      <w:pPr>
        <w:pStyle w:val="Corpsdetexte"/>
        <w:jc w:val="both"/>
        <w:rPr>
          <w:rFonts w:ascii="Trebuchet MS" w:hAnsi="Trebuchet MS" w:cstheme="minorHAnsi"/>
          <w:sz w:val="20"/>
          <w:szCs w:val="20"/>
        </w:rPr>
      </w:pPr>
      <w:r w:rsidRPr="00B33E39">
        <w:rPr>
          <w:rFonts w:ascii="Trebuchet MS" w:hAnsi="Trebuchet MS" w:cstheme="minorHAnsi"/>
          <w:sz w:val="20"/>
          <w:szCs w:val="20"/>
        </w:rPr>
        <w:t>- Décret n°2008‐512 du 29 mai 2008 relatif à la formation statutaire obligatoire des fonctionnaires territoriaux,</w:t>
      </w:r>
    </w:p>
    <w:p w14:paraId="7E0247A2" w14:textId="77777777" w:rsidR="00981406" w:rsidRPr="00E627D2" w:rsidRDefault="00981406" w:rsidP="00981406">
      <w:pPr>
        <w:pStyle w:val="Corpsdetexte"/>
        <w:ind w:firstLine="720"/>
        <w:jc w:val="both"/>
        <w:rPr>
          <w:rFonts w:ascii="Trebuchet MS" w:hAnsi="Trebuchet MS" w:cstheme="minorHAnsi"/>
          <w:sz w:val="16"/>
          <w:szCs w:val="16"/>
        </w:rPr>
      </w:pPr>
    </w:p>
    <w:p w14:paraId="38830E15" w14:textId="77777777" w:rsidR="00981406" w:rsidRPr="00B33E39" w:rsidRDefault="00981406" w:rsidP="00981406">
      <w:pPr>
        <w:pStyle w:val="Corpsdetexte"/>
        <w:jc w:val="both"/>
        <w:rPr>
          <w:rFonts w:ascii="Trebuchet MS" w:hAnsi="Trebuchet MS" w:cstheme="minorHAnsi"/>
          <w:sz w:val="20"/>
          <w:szCs w:val="20"/>
        </w:rPr>
      </w:pPr>
      <w:r w:rsidRPr="00B33E39">
        <w:rPr>
          <w:rFonts w:ascii="Trebuchet MS" w:hAnsi="Trebuchet MS" w:cstheme="minorHAnsi"/>
          <w:sz w:val="20"/>
          <w:szCs w:val="20"/>
        </w:rPr>
        <w:t>- Décret n°2008‐513 du 29 mai 2008 modifiant les statuts particuliers de certains cadres d’emplois de la fonction publique territoriale,</w:t>
      </w:r>
    </w:p>
    <w:p w14:paraId="16C01BC4" w14:textId="77777777" w:rsidR="00981406" w:rsidRPr="00E627D2" w:rsidRDefault="00981406" w:rsidP="00981406">
      <w:pPr>
        <w:pStyle w:val="Corpsdetexte"/>
        <w:ind w:firstLine="720"/>
        <w:jc w:val="both"/>
        <w:rPr>
          <w:rFonts w:ascii="Trebuchet MS" w:hAnsi="Trebuchet MS" w:cstheme="minorHAnsi"/>
          <w:sz w:val="16"/>
          <w:szCs w:val="16"/>
        </w:rPr>
      </w:pPr>
    </w:p>
    <w:p w14:paraId="62F5E367" w14:textId="77777777" w:rsidR="00981406" w:rsidRPr="00B33E39" w:rsidRDefault="00981406" w:rsidP="00981406">
      <w:pPr>
        <w:pStyle w:val="Corpsdetexte"/>
        <w:jc w:val="both"/>
        <w:rPr>
          <w:rFonts w:ascii="Trebuchet MS" w:hAnsi="Trebuchet MS" w:cstheme="minorHAnsi"/>
          <w:sz w:val="20"/>
          <w:szCs w:val="20"/>
        </w:rPr>
      </w:pPr>
      <w:r w:rsidRPr="00B33E39">
        <w:rPr>
          <w:rFonts w:ascii="Trebuchet MS" w:hAnsi="Trebuchet MS" w:cstheme="minorHAnsi"/>
          <w:sz w:val="20"/>
          <w:szCs w:val="20"/>
        </w:rPr>
        <w:t>- Décret n°2015-1385 du 29 octobre 2015 relatif à la durée de la formation d’intégration dans certains cadres d’emplois de la fonction publique territoriale,</w:t>
      </w:r>
    </w:p>
    <w:p w14:paraId="0E21BEE9" w14:textId="77777777" w:rsidR="00981406" w:rsidRPr="00E627D2" w:rsidRDefault="00981406" w:rsidP="00981406">
      <w:pPr>
        <w:pStyle w:val="Corpsdetexte"/>
        <w:jc w:val="both"/>
        <w:rPr>
          <w:rFonts w:ascii="Trebuchet MS" w:hAnsi="Trebuchet MS" w:cstheme="minorHAnsi"/>
          <w:sz w:val="16"/>
          <w:szCs w:val="16"/>
        </w:rPr>
      </w:pPr>
    </w:p>
    <w:p w14:paraId="3FA5B7FA" w14:textId="77777777" w:rsidR="00981406" w:rsidRPr="00B33E39" w:rsidRDefault="00981406" w:rsidP="00981406">
      <w:pPr>
        <w:pStyle w:val="Corpsdetexte"/>
        <w:jc w:val="both"/>
        <w:rPr>
          <w:rFonts w:ascii="Trebuchet MS" w:hAnsi="Trebuchet MS" w:cstheme="minorHAnsi"/>
          <w:sz w:val="20"/>
          <w:szCs w:val="20"/>
        </w:rPr>
      </w:pPr>
      <w:r w:rsidRPr="00B33E39">
        <w:rPr>
          <w:rFonts w:ascii="Trebuchet MS" w:hAnsi="Trebuchet MS" w:cstheme="minorHAnsi"/>
          <w:sz w:val="20"/>
          <w:szCs w:val="20"/>
        </w:rPr>
        <w:t>- Décret n°2015-1912 du 29 décembre 2015 portant diverses dispositions relatives aux agents contractuels de la fonction publique territoriale,</w:t>
      </w:r>
    </w:p>
    <w:p w14:paraId="538FC8A9" w14:textId="77777777" w:rsidR="00981406" w:rsidRPr="00E627D2" w:rsidRDefault="00981406" w:rsidP="00981406">
      <w:pPr>
        <w:pStyle w:val="Corpsdetexte"/>
        <w:jc w:val="both"/>
        <w:rPr>
          <w:rFonts w:ascii="Trebuchet MS" w:hAnsi="Trebuchet MS" w:cstheme="minorHAnsi"/>
          <w:sz w:val="16"/>
          <w:szCs w:val="16"/>
        </w:rPr>
      </w:pPr>
    </w:p>
    <w:p w14:paraId="4E11E93D" w14:textId="77777777" w:rsidR="00981406" w:rsidRPr="00B33E39" w:rsidRDefault="00981406" w:rsidP="00981406">
      <w:pPr>
        <w:pStyle w:val="Corpsdetexte"/>
        <w:jc w:val="both"/>
        <w:rPr>
          <w:rFonts w:ascii="Trebuchet MS" w:hAnsi="Trebuchet MS" w:cstheme="minorHAnsi"/>
          <w:sz w:val="20"/>
          <w:szCs w:val="20"/>
        </w:rPr>
      </w:pPr>
      <w:r w:rsidRPr="00B33E39">
        <w:rPr>
          <w:rFonts w:ascii="Trebuchet MS" w:hAnsi="Trebuchet MS" w:cstheme="minorHAnsi"/>
          <w:sz w:val="20"/>
          <w:szCs w:val="20"/>
        </w:rPr>
        <w:t>- Décret n°2017-928 du 6 mai 2017 relatif à la mise en œuvre du compte personnel d’activité dans la fonction publique et à la formation professionnelle tout au long de la vie modifié notamment par le décret n° 2019-1392 du 17 décembre 2019,</w:t>
      </w:r>
    </w:p>
    <w:p w14:paraId="202DADF1" w14:textId="77777777" w:rsidR="00981406" w:rsidRPr="00E627D2" w:rsidRDefault="00981406" w:rsidP="00981406">
      <w:pPr>
        <w:pStyle w:val="Corpsdetexte"/>
        <w:jc w:val="both"/>
        <w:rPr>
          <w:rFonts w:ascii="Trebuchet MS" w:hAnsi="Trebuchet MS" w:cstheme="minorHAnsi"/>
          <w:sz w:val="16"/>
          <w:szCs w:val="16"/>
        </w:rPr>
      </w:pPr>
    </w:p>
    <w:p w14:paraId="1376B5CB" w14:textId="77777777" w:rsidR="00981406" w:rsidRPr="00B33E39" w:rsidRDefault="00981406" w:rsidP="00981406">
      <w:pPr>
        <w:pStyle w:val="Corpsdetexte"/>
        <w:jc w:val="both"/>
        <w:rPr>
          <w:rFonts w:ascii="Trebuchet MS" w:hAnsi="Trebuchet MS" w:cstheme="minorHAnsi"/>
          <w:sz w:val="20"/>
          <w:szCs w:val="20"/>
        </w:rPr>
      </w:pPr>
      <w:r w:rsidRPr="00B33E39">
        <w:rPr>
          <w:rFonts w:ascii="Trebuchet MS" w:hAnsi="Trebuchet MS" w:cstheme="minorHAnsi"/>
          <w:sz w:val="20"/>
          <w:szCs w:val="20"/>
        </w:rPr>
        <w:t>- Décret n°2022-1043 du 22 juillet 2022 relatif à la formation et à l’accompagnement personnalisé des agents publics en vue de favoriser leur évolution professionnelle,</w:t>
      </w:r>
    </w:p>
    <w:p w14:paraId="61EC2B2D" w14:textId="43C8CA60" w:rsidR="00981406" w:rsidRPr="00E6010F" w:rsidRDefault="00F75FA4" w:rsidP="004D10DA">
      <w:pPr>
        <w:pStyle w:val="Titre1"/>
      </w:pPr>
      <w:r>
        <w:lastRenderedPageBreak/>
        <w:t>B</w:t>
      </w:r>
      <w:r w:rsidR="00FD0A92" w:rsidRPr="00E6010F">
        <w:t xml:space="preserve">. </w:t>
      </w:r>
      <w:r w:rsidR="00981406" w:rsidRPr="00E6010F">
        <w:t xml:space="preserve">LES ACTEURS DE LA FORMATION ET LEUR RÔLE </w:t>
      </w:r>
    </w:p>
    <w:p w14:paraId="3C4155E8" w14:textId="77777777" w:rsidR="00981406" w:rsidRPr="00E6010F" w:rsidRDefault="00981406" w:rsidP="00981406">
      <w:pPr>
        <w:pStyle w:val="Paragraphedeliste"/>
        <w:rPr>
          <w:rFonts w:ascii="Trebuchet MS" w:hAnsi="Trebuchet MS" w:cstheme="minorHAnsi"/>
          <w:b/>
          <w:bCs/>
          <w:color w:val="0070C0"/>
          <w:sz w:val="28"/>
          <w:szCs w:val="28"/>
        </w:rPr>
      </w:pPr>
    </w:p>
    <w:p w14:paraId="31898916"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 </w:t>
      </w:r>
      <w:r w:rsidRPr="002719FB">
        <w:rPr>
          <w:rFonts w:ascii="Trebuchet MS" w:hAnsi="Trebuchet MS" w:cstheme="minorHAnsi"/>
          <w:i/>
          <w:iCs/>
          <w:color w:val="00B050"/>
          <w:sz w:val="21"/>
          <w:szCs w:val="21"/>
        </w:rPr>
        <w:t xml:space="preserve">Maire/Président </w:t>
      </w:r>
      <w:r w:rsidRPr="00E6010F">
        <w:rPr>
          <w:rFonts w:ascii="Trebuchet MS" w:hAnsi="Trebuchet MS" w:cstheme="minorHAnsi"/>
          <w:i/>
          <w:iCs/>
          <w:sz w:val="21"/>
          <w:szCs w:val="21"/>
        </w:rPr>
        <w:t>de ……………………….</w:t>
      </w:r>
      <w:r w:rsidRPr="00E6010F">
        <w:rPr>
          <w:rFonts w:ascii="Trebuchet MS" w:hAnsi="Trebuchet MS" w:cstheme="minorHAnsi"/>
          <w:sz w:val="21"/>
          <w:szCs w:val="21"/>
        </w:rPr>
        <w:t xml:space="preserve"> </w:t>
      </w:r>
      <w:proofErr w:type="gramStart"/>
      <w:r w:rsidRPr="00E6010F">
        <w:rPr>
          <w:rFonts w:ascii="Trebuchet MS" w:hAnsi="Trebuchet MS" w:cstheme="minorHAnsi"/>
          <w:sz w:val="21"/>
          <w:szCs w:val="21"/>
        </w:rPr>
        <w:t>définit</w:t>
      </w:r>
      <w:proofErr w:type="gramEnd"/>
      <w:r w:rsidRPr="00E6010F">
        <w:rPr>
          <w:rFonts w:ascii="Trebuchet MS" w:hAnsi="Trebuchet MS" w:cstheme="minorHAnsi"/>
          <w:sz w:val="21"/>
          <w:szCs w:val="21"/>
        </w:rPr>
        <w:t xml:space="preserve"> les orientations politiques en matière de formation et autorise les départs en formation.</w:t>
      </w:r>
    </w:p>
    <w:p w14:paraId="045CE8BD" w14:textId="77777777" w:rsidR="00981406" w:rsidRPr="00E6010F" w:rsidRDefault="00981406" w:rsidP="00981406">
      <w:pPr>
        <w:pStyle w:val="Corpsdetexte"/>
        <w:jc w:val="both"/>
        <w:rPr>
          <w:rFonts w:ascii="Trebuchet MS" w:hAnsi="Trebuchet MS" w:cstheme="minorHAnsi"/>
          <w:sz w:val="21"/>
          <w:szCs w:val="21"/>
        </w:rPr>
      </w:pPr>
    </w:p>
    <w:p w14:paraId="7B5942AB"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 </w:t>
      </w:r>
      <w:r w:rsidRPr="00E6010F">
        <w:rPr>
          <w:rFonts w:ascii="Trebuchet MS" w:hAnsi="Trebuchet MS" w:cstheme="minorHAnsi"/>
          <w:b/>
          <w:bCs/>
          <w:sz w:val="21"/>
          <w:szCs w:val="21"/>
        </w:rPr>
        <w:t>Comité Social Territorial</w:t>
      </w:r>
      <w:r w:rsidRPr="00E6010F">
        <w:rPr>
          <w:rFonts w:ascii="Trebuchet MS" w:hAnsi="Trebuchet MS" w:cstheme="minorHAnsi"/>
          <w:sz w:val="21"/>
          <w:szCs w:val="21"/>
        </w:rPr>
        <w:t xml:space="preserve"> rend un avis sur les dispositions générales à la formation.</w:t>
      </w:r>
    </w:p>
    <w:p w14:paraId="2A5F9A2D"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La </w:t>
      </w:r>
      <w:r w:rsidRPr="00E6010F">
        <w:rPr>
          <w:rFonts w:ascii="Trebuchet MS" w:hAnsi="Trebuchet MS" w:cstheme="minorHAnsi"/>
          <w:b/>
          <w:bCs/>
          <w:sz w:val="21"/>
          <w:szCs w:val="21"/>
        </w:rPr>
        <w:t>Commission Administrative</w:t>
      </w:r>
      <w:r w:rsidRPr="00E6010F">
        <w:rPr>
          <w:rFonts w:ascii="Trebuchet MS" w:hAnsi="Trebuchet MS" w:cstheme="minorHAnsi"/>
          <w:sz w:val="21"/>
          <w:szCs w:val="21"/>
        </w:rPr>
        <w:t xml:space="preserve"> ou </w:t>
      </w:r>
      <w:r w:rsidRPr="00E6010F">
        <w:rPr>
          <w:rFonts w:ascii="Trebuchet MS" w:hAnsi="Trebuchet MS" w:cstheme="minorHAnsi"/>
          <w:b/>
          <w:bCs/>
          <w:sz w:val="21"/>
          <w:szCs w:val="21"/>
        </w:rPr>
        <w:t>Consultative Paritaire</w:t>
      </w:r>
      <w:r w:rsidRPr="00E6010F">
        <w:rPr>
          <w:rFonts w:ascii="Trebuchet MS" w:hAnsi="Trebuchet MS" w:cstheme="minorHAnsi"/>
          <w:sz w:val="21"/>
          <w:szCs w:val="21"/>
        </w:rPr>
        <w:t xml:space="preserve"> émet un avis en cas de refus d’action de formation.</w:t>
      </w:r>
    </w:p>
    <w:p w14:paraId="30AA7429" w14:textId="77777777" w:rsidR="00981406" w:rsidRPr="00E6010F" w:rsidRDefault="00981406" w:rsidP="00F75FA4">
      <w:pPr>
        <w:pStyle w:val="Corpsdetexte"/>
        <w:shd w:val="clear" w:color="auto" w:fill="FFFFFF" w:themeFill="background1"/>
        <w:jc w:val="both"/>
        <w:rPr>
          <w:rFonts w:ascii="Trebuchet MS" w:hAnsi="Trebuchet MS" w:cstheme="minorHAnsi"/>
          <w:sz w:val="21"/>
          <w:szCs w:val="21"/>
        </w:rPr>
      </w:pPr>
    </w:p>
    <w:p w14:paraId="616352EC" w14:textId="77777777" w:rsidR="00981406" w:rsidRPr="00E6010F" w:rsidRDefault="00981406" w:rsidP="00981406">
      <w:pPr>
        <w:pStyle w:val="Corpsdetexte"/>
        <w:jc w:val="both"/>
        <w:rPr>
          <w:rFonts w:ascii="Trebuchet MS" w:hAnsi="Trebuchet MS" w:cstheme="minorHAnsi"/>
          <w:sz w:val="21"/>
          <w:szCs w:val="21"/>
        </w:rPr>
      </w:pPr>
      <w:r w:rsidRPr="005D2595">
        <w:rPr>
          <w:rFonts w:ascii="Trebuchet MS" w:hAnsi="Trebuchet MS" w:cstheme="minorHAnsi"/>
          <w:i/>
          <w:iCs/>
          <w:color w:val="00B050"/>
          <w:sz w:val="21"/>
          <w:szCs w:val="21"/>
        </w:rPr>
        <w:t>La Direction/ le service formation / le responsable RH</w:t>
      </w:r>
      <w:r w:rsidRPr="002719FB">
        <w:rPr>
          <w:rFonts w:ascii="Trebuchet MS" w:hAnsi="Trebuchet MS" w:cstheme="minorHAnsi"/>
          <w:i/>
          <w:iCs/>
          <w:sz w:val="21"/>
          <w:szCs w:val="21"/>
        </w:rPr>
        <w:t>…</w:t>
      </w:r>
      <w:r w:rsidRPr="00E6010F">
        <w:rPr>
          <w:rFonts w:ascii="Trebuchet MS" w:hAnsi="Trebuchet MS" w:cstheme="minorHAnsi"/>
          <w:i/>
          <w:iCs/>
          <w:sz w:val="21"/>
          <w:szCs w:val="21"/>
        </w:rPr>
        <w:t xml:space="preserve"> </w:t>
      </w:r>
      <w:r w:rsidRPr="00E6010F">
        <w:rPr>
          <w:rFonts w:ascii="Trebuchet MS" w:hAnsi="Trebuchet MS" w:cstheme="minorHAnsi"/>
          <w:sz w:val="21"/>
          <w:szCs w:val="21"/>
        </w:rPr>
        <w:t xml:space="preserve">assure la diffusion du règlement formation ainsi que son actualisation, recueille les demandes de formation des agents et des services notamment </w:t>
      </w:r>
      <w:proofErr w:type="gramStart"/>
      <w:r w:rsidRPr="00E6010F">
        <w:rPr>
          <w:rFonts w:ascii="Trebuchet MS" w:hAnsi="Trebuchet MS" w:cstheme="minorHAnsi"/>
          <w:sz w:val="21"/>
          <w:szCs w:val="21"/>
        </w:rPr>
        <w:t>suite aux</w:t>
      </w:r>
      <w:proofErr w:type="gramEnd"/>
      <w:r w:rsidRPr="00E6010F">
        <w:rPr>
          <w:rFonts w:ascii="Trebuchet MS" w:hAnsi="Trebuchet MS" w:cstheme="minorHAnsi"/>
          <w:sz w:val="21"/>
          <w:szCs w:val="21"/>
        </w:rPr>
        <w:t xml:space="preserve"> entretiens professionnels, traite les départs en formation, s’assure du suivi des formations obligatoires.</w:t>
      </w:r>
    </w:p>
    <w:p w14:paraId="3A711967" w14:textId="77777777" w:rsidR="00981406" w:rsidRPr="00E6010F" w:rsidRDefault="00981406" w:rsidP="00981406">
      <w:pPr>
        <w:pStyle w:val="Corpsdetexte"/>
        <w:jc w:val="both"/>
        <w:rPr>
          <w:rFonts w:ascii="Trebuchet MS" w:hAnsi="Trebuchet MS" w:cstheme="minorHAnsi"/>
          <w:sz w:val="21"/>
          <w:szCs w:val="21"/>
        </w:rPr>
      </w:pPr>
    </w:p>
    <w:p w14:paraId="1FE84CF3"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 </w:t>
      </w:r>
      <w:r w:rsidRPr="00E6010F">
        <w:rPr>
          <w:rFonts w:ascii="Trebuchet MS" w:hAnsi="Trebuchet MS" w:cstheme="minorHAnsi"/>
          <w:b/>
          <w:bCs/>
          <w:sz w:val="21"/>
          <w:szCs w:val="21"/>
        </w:rPr>
        <w:t>responsable</w:t>
      </w:r>
      <w:r w:rsidRPr="00E6010F">
        <w:rPr>
          <w:rFonts w:ascii="Trebuchet MS" w:hAnsi="Trebuchet MS" w:cstheme="minorHAnsi"/>
          <w:sz w:val="21"/>
          <w:szCs w:val="21"/>
        </w:rPr>
        <w:t xml:space="preserve"> </w:t>
      </w:r>
      <w:r w:rsidRPr="00E6010F">
        <w:rPr>
          <w:rFonts w:ascii="Trebuchet MS" w:hAnsi="Trebuchet MS" w:cstheme="minorHAnsi"/>
          <w:b/>
          <w:bCs/>
          <w:sz w:val="21"/>
          <w:szCs w:val="21"/>
        </w:rPr>
        <w:t>hiérarchique</w:t>
      </w:r>
      <w:r w:rsidRPr="00E6010F">
        <w:rPr>
          <w:rFonts w:ascii="Trebuchet MS" w:hAnsi="Trebuchet MS" w:cstheme="minorHAnsi"/>
          <w:sz w:val="21"/>
          <w:szCs w:val="21"/>
        </w:rPr>
        <w:t xml:space="preserve"> </w:t>
      </w:r>
      <w:r w:rsidRPr="00E6010F">
        <w:rPr>
          <w:rFonts w:ascii="Trebuchet MS" w:hAnsi="Trebuchet MS" w:cstheme="minorHAnsi"/>
          <w:b/>
          <w:bCs/>
          <w:sz w:val="21"/>
          <w:szCs w:val="21"/>
        </w:rPr>
        <w:t>direct</w:t>
      </w:r>
      <w:r w:rsidRPr="00E6010F">
        <w:rPr>
          <w:rFonts w:ascii="Trebuchet MS" w:hAnsi="Trebuchet MS" w:cstheme="minorHAnsi"/>
          <w:sz w:val="21"/>
          <w:szCs w:val="21"/>
        </w:rPr>
        <w:t xml:space="preserve"> évalue les besoins en formation du service/des agents, formalise auprès de l</w:t>
      </w:r>
      <w:r w:rsidRPr="00E6010F">
        <w:rPr>
          <w:rFonts w:ascii="Trebuchet MS" w:hAnsi="Trebuchet MS" w:cstheme="minorHAnsi"/>
          <w:i/>
          <w:iCs/>
          <w:sz w:val="21"/>
          <w:szCs w:val="21"/>
        </w:rPr>
        <w:t xml:space="preserve">a </w:t>
      </w:r>
      <w:r w:rsidRPr="002719FB">
        <w:rPr>
          <w:rFonts w:ascii="Trebuchet MS" w:hAnsi="Trebuchet MS" w:cstheme="minorHAnsi"/>
          <w:i/>
          <w:iCs/>
          <w:color w:val="00B050"/>
          <w:sz w:val="21"/>
          <w:szCs w:val="21"/>
        </w:rPr>
        <w:t>Direction/ le service formation / le responsable RH…</w:t>
      </w:r>
      <w:r w:rsidRPr="002719FB">
        <w:rPr>
          <w:rFonts w:ascii="Trebuchet MS" w:hAnsi="Trebuchet MS" w:cstheme="minorHAnsi"/>
          <w:color w:val="00B050"/>
          <w:sz w:val="21"/>
          <w:szCs w:val="21"/>
        </w:rPr>
        <w:t xml:space="preserve"> </w:t>
      </w:r>
      <w:r w:rsidRPr="00E6010F">
        <w:rPr>
          <w:rFonts w:ascii="Trebuchet MS" w:hAnsi="Trebuchet MS" w:cstheme="minorHAnsi"/>
          <w:sz w:val="21"/>
          <w:szCs w:val="21"/>
        </w:rPr>
        <w:t>les demandes de formation, gère les modalités des départs en formation au sein de son service (absences, remplacements…).</w:t>
      </w:r>
    </w:p>
    <w:p w14:paraId="2DDCD986" w14:textId="77777777" w:rsidR="00981406" w:rsidRPr="00E6010F" w:rsidRDefault="00981406" w:rsidP="00981406">
      <w:pPr>
        <w:pStyle w:val="Corpsdetexte"/>
        <w:jc w:val="both"/>
        <w:rPr>
          <w:rFonts w:ascii="Trebuchet MS" w:hAnsi="Trebuchet MS" w:cstheme="minorHAnsi"/>
          <w:sz w:val="21"/>
          <w:szCs w:val="21"/>
        </w:rPr>
      </w:pPr>
    </w:p>
    <w:p w14:paraId="0C91BBF4"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Les </w:t>
      </w:r>
      <w:r w:rsidRPr="00E6010F">
        <w:rPr>
          <w:rFonts w:ascii="Trebuchet MS" w:hAnsi="Trebuchet MS" w:cstheme="minorHAnsi"/>
          <w:b/>
          <w:bCs/>
          <w:sz w:val="21"/>
          <w:szCs w:val="21"/>
        </w:rPr>
        <w:t>agents</w:t>
      </w:r>
      <w:r w:rsidRPr="00E6010F">
        <w:rPr>
          <w:rFonts w:ascii="Trebuchet MS" w:hAnsi="Trebuchet MS" w:cstheme="minorHAnsi"/>
          <w:sz w:val="21"/>
          <w:szCs w:val="21"/>
        </w:rPr>
        <w:t xml:space="preserve"> sont les </w:t>
      </w:r>
      <w:r w:rsidRPr="00E6010F">
        <w:rPr>
          <w:rFonts w:ascii="Trebuchet MS" w:hAnsi="Trebuchet MS" w:cstheme="minorHAnsi"/>
          <w:b/>
          <w:bCs/>
          <w:sz w:val="21"/>
          <w:szCs w:val="21"/>
        </w:rPr>
        <w:t>acteurs principaux</w:t>
      </w:r>
      <w:r w:rsidRPr="00E6010F">
        <w:rPr>
          <w:rFonts w:ascii="Trebuchet MS" w:hAnsi="Trebuchet MS" w:cstheme="minorHAnsi"/>
          <w:sz w:val="21"/>
          <w:szCs w:val="21"/>
        </w:rPr>
        <w:t xml:space="preserve"> de la formation et communiquent leurs besoins en formation notamment lors des entretiens professionnels.</w:t>
      </w:r>
    </w:p>
    <w:p w14:paraId="4DE4440D" w14:textId="611474DF"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Ils s’engagent à suivre les formations</w:t>
      </w:r>
      <w:r w:rsidR="00752484" w:rsidRPr="00E6010F">
        <w:rPr>
          <w:rFonts w:ascii="Trebuchet MS" w:hAnsi="Trebuchet MS" w:cstheme="minorHAnsi"/>
          <w:sz w:val="21"/>
          <w:szCs w:val="21"/>
        </w:rPr>
        <w:t>,</w:t>
      </w:r>
      <w:r w:rsidRPr="00E6010F">
        <w:rPr>
          <w:rFonts w:ascii="Trebuchet MS" w:hAnsi="Trebuchet MS" w:cstheme="minorHAnsi"/>
          <w:sz w:val="21"/>
          <w:szCs w:val="21"/>
        </w:rPr>
        <w:t xml:space="preserve"> à les évaluer si besoin</w:t>
      </w:r>
      <w:r w:rsidR="006B2664" w:rsidRPr="00E6010F">
        <w:rPr>
          <w:rFonts w:ascii="Trebuchet MS" w:hAnsi="Trebuchet MS" w:cstheme="minorHAnsi"/>
          <w:sz w:val="21"/>
          <w:szCs w:val="21"/>
        </w:rPr>
        <w:t xml:space="preserve"> et à partager leurs acquis avec leurs collègues et leur hiérarchie</w:t>
      </w:r>
      <w:r w:rsidRPr="00E6010F">
        <w:rPr>
          <w:rFonts w:ascii="Trebuchet MS" w:hAnsi="Trebuchet MS" w:cstheme="minorHAnsi"/>
          <w:sz w:val="21"/>
          <w:szCs w:val="21"/>
        </w:rPr>
        <w:t>.</w:t>
      </w:r>
    </w:p>
    <w:p w14:paraId="10E7AD88" w14:textId="77777777" w:rsidR="006B2664" w:rsidRPr="00E6010F" w:rsidRDefault="006B2664" w:rsidP="00981406">
      <w:pPr>
        <w:pStyle w:val="Corpsdetexte"/>
        <w:jc w:val="both"/>
        <w:rPr>
          <w:rFonts w:ascii="Trebuchet MS" w:hAnsi="Trebuchet MS" w:cstheme="minorHAnsi"/>
          <w:sz w:val="21"/>
          <w:szCs w:val="21"/>
        </w:rPr>
      </w:pPr>
    </w:p>
    <w:p w14:paraId="4382C07F" w14:textId="6FCC8851" w:rsidR="006B2664" w:rsidRPr="002719FB" w:rsidRDefault="006B2664" w:rsidP="00981406">
      <w:pPr>
        <w:pStyle w:val="Corpsdetexte"/>
        <w:jc w:val="both"/>
        <w:rPr>
          <w:rFonts w:ascii="Trebuchet MS" w:hAnsi="Trebuchet MS" w:cstheme="minorHAnsi"/>
          <w:i/>
          <w:iCs/>
          <w:color w:val="00B050"/>
          <w:sz w:val="21"/>
          <w:szCs w:val="21"/>
        </w:rPr>
      </w:pPr>
      <w:r w:rsidRPr="00E6010F">
        <w:rPr>
          <w:rFonts w:ascii="Trebuchet MS" w:hAnsi="Trebuchet MS" w:cstheme="minorHAnsi"/>
          <w:sz w:val="21"/>
          <w:szCs w:val="21"/>
        </w:rPr>
        <w:t xml:space="preserve">Le présent règlement s’applique à … </w:t>
      </w:r>
      <w:r w:rsidR="005D2595" w:rsidRPr="005D2595">
        <w:rPr>
          <w:rFonts w:ascii="Trebuchet MS" w:hAnsi="Trebuchet MS" w:cstheme="minorHAnsi"/>
          <w:i/>
          <w:iCs/>
          <w:color w:val="00B050"/>
          <w:sz w:val="21"/>
          <w:szCs w:val="21"/>
        </w:rPr>
        <w:t>fonctionnaires</w:t>
      </w:r>
      <w:r w:rsidRPr="002719FB">
        <w:rPr>
          <w:rFonts w:ascii="Trebuchet MS" w:hAnsi="Trebuchet MS" w:cstheme="minorHAnsi"/>
          <w:i/>
          <w:iCs/>
          <w:color w:val="00B050"/>
          <w:sz w:val="21"/>
          <w:szCs w:val="21"/>
        </w:rPr>
        <w:t>, contractuel, agents à temps complet et/ou à temps non-complet, … </w:t>
      </w:r>
    </w:p>
    <w:p w14:paraId="49137A58" w14:textId="77777777" w:rsidR="00981406" w:rsidRPr="00E6010F" w:rsidRDefault="00981406" w:rsidP="00981406">
      <w:pPr>
        <w:pStyle w:val="Corpsdetexte"/>
        <w:jc w:val="both"/>
        <w:rPr>
          <w:rFonts w:ascii="Trebuchet MS" w:hAnsi="Trebuchet MS" w:cstheme="minorHAnsi"/>
          <w:sz w:val="21"/>
          <w:szCs w:val="21"/>
        </w:rPr>
      </w:pPr>
    </w:p>
    <w:p w14:paraId="0B4950B9" w14:textId="77777777" w:rsidR="00981406" w:rsidRPr="00E6010F" w:rsidRDefault="00981406" w:rsidP="00981406">
      <w:pPr>
        <w:pStyle w:val="Corpsdetexte"/>
        <w:jc w:val="both"/>
        <w:rPr>
          <w:rFonts w:ascii="Trebuchet MS" w:hAnsi="Trebuchet MS" w:cstheme="minorHAnsi"/>
          <w:b/>
          <w:bCs/>
          <w:sz w:val="21"/>
          <w:szCs w:val="21"/>
        </w:rPr>
      </w:pPr>
      <w:r w:rsidRPr="00E6010F">
        <w:rPr>
          <w:rFonts w:ascii="Trebuchet MS" w:hAnsi="Trebuchet MS" w:cstheme="minorHAnsi"/>
          <w:b/>
          <w:bCs/>
          <w:sz w:val="21"/>
          <w:szCs w:val="21"/>
        </w:rPr>
        <w:t>Nos principaux partenaires pour organiser les formations sont :</w:t>
      </w:r>
    </w:p>
    <w:p w14:paraId="16AA7904" w14:textId="77777777" w:rsidR="00981406" w:rsidRPr="00E6010F" w:rsidRDefault="00981406" w:rsidP="00981406">
      <w:pPr>
        <w:pStyle w:val="Corpsdetexte"/>
        <w:jc w:val="both"/>
        <w:rPr>
          <w:rFonts w:ascii="Trebuchet MS" w:hAnsi="Trebuchet MS" w:cstheme="minorHAnsi"/>
          <w:sz w:val="21"/>
          <w:szCs w:val="21"/>
        </w:rPr>
      </w:pPr>
    </w:p>
    <w:p w14:paraId="24F13D96" w14:textId="5426B23A" w:rsidR="00981406" w:rsidRDefault="00981406" w:rsidP="00E901E4">
      <w:pPr>
        <w:pStyle w:val="Corpsdetexte"/>
        <w:numPr>
          <w:ilvl w:val="0"/>
          <w:numId w:val="17"/>
        </w:numPr>
        <w:jc w:val="both"/>
        <w:rPr>
          <w:rFonts w:ascii="Trebuchet MS" w:hAnsi="Trebuchet MS" w:cstheme="minorHAnsi"/>
          <w:sz w:val="21"/>
          <w:szCs w:val="21"/>
        </w:rPr>
      </w:pPr>
      <w:r w:rsidRPr="00E6010F">
        <w:rPr>
          <w:rFonts w:ascii="Trebuchet MS" w:hAnsi="Trebuchet MS" w:cstheme="minorHAnsi"/>
          <w:sz w:val="21"/>
          <w:szCs w:val="21"/>
        </w:rPr>
        <w:t xml:space="preserve">Le </w:t>
      </w:r>
      <w:r w:rsidRPr="00E6010F">
        <w:rPr>
          <w:rFonts w:ascii="Trebuchet MS" w:hAnsi="Trebuchet MS" w:cstheme="minorHAnsi"/>
          <w:b/>
          <w:bCs/>
          <w:sz w:val="21"/>
          <w:szCs w:val="21"/>
        </w:rPr>
        <w:t>CNFPT</w:t>
      </w:r>
      <w:r w:rsidRPr="00E6010F">
        <w:rPr>
          <w:rFonts w:ascii="Trebuchet MS" w:hAnsi="Trebuchet MS" w:cstheme="minorHAnsi"/>
          <w:sz w:val="21"/>
          <w:szCs w:val="21"/>
        </w:rPr>
        <w:t xml:space="preserve"> qui est l’organisme de référence principal en matière de formation des agents de la fonction publique territoriale. Il assure les formations statutaires et les formations tout au long de la vie. La collectivité ayant au moins un agent à temps complet verse une cotisation obligatoire auprès du CNFPT.</w:t>
      </w:r>
    </w:p>
    <w:p w14:paraId="285E47DF" w14:textId="77777777" w:rsidR="001C598D" w:rsidRDefault="001C598D" w:rsidP="001C598D">
      <w:pPr>
        <w:pStyle w:val="Corpsdetexte"/>
        <w:ind w:left="720"/>
        <w:jc w:val="both"/>
        <w:rPr>
          <w:rFonts w:ascii="Trebuchet MS" w:hAnsi="Trebuchet MS" w:cstheme="minorHAnsi"/>
          <w:sz w:val="21"/>
          <w:szCs w:val="21"/>
        </w:rPr>
      </w:pPr>
    </w:p>
    <w:p w14:paraId="3F66D29D" w14:textId="0C918681" w:rsidR="001C598D" w:rsidRDefault="001C598D" w:rsidP="00E901E4">
      <w:pPr>
        <w:pStyle w:val="Corpsdetexte"/>
        <w:numPr>
          <w:ilvl w:val="0"/>
          <w:numId w:val="17"/>
        </w:numPr>
        <w:jc w:val="both"/>
        <w:rPr>
          <w:rFonts w:ascii="Trebuchet MS" w:hAnsi="Trebuchet MS" w:cstheme="minorHAnsi"/>
          <w:sz w:val="21"/>
          <w:szCs w:val="21"/>
        </w:rPr>
      </w:pPr>
      <w:r>
        <w:rPr>
          <w:rFonts w:ascii="Trebuchet MS" w:hAnsi="Trebuchet MS" w:cstheme="minorHAnsi"/>
          <w:sz w:val="21"/>
          <w:szCs w:val="21"/>
        </w:rPr>
        <w:t xml:space="preserve">Le CDG 35 </w:t>
      </w:r>
      <w:r w:rsidR="007A08CA">
        <w:rPr>
          <w:rFonts w:ascii="Trebuchet MS" w:hAnsi="Trebuchet MS" w:cstheme="minorHAnsi"/>
          <w:sz w:val="21"/>
          <w:szCs w:val="21"/>
        </w:rPr>
        <w:t>(informations – webinaires)</w:t>
      </w:r>
    </w:p>
    <w:p w14:paraId="776E4E36" w14:textId="77777777" w:rsidR="001C598D" w:rsidRDefault="001C598D" w:rsidP="001C598D">
      <w:pPr>
        <w:pStyle w:val="Paragraphedeliste"/>
        <w:rPr>
          <w:rFonts w:ascii="Trebuchet MS" w:hAnsi="Trebuchet MS" w:cstheme="minorHAnsi"/>
          <w:sz w:val="21"/>
          <w:szCs w:val="21"/>
        </w:rPr>
      </w:pPr>
    </w:p>
    <w:p w14:paraId="4F8C0915" w14:textId="7E243F89" w:rsidR="00981406" w:rsidRPr="001C598D" w:rsidRDefault="001C598D" w:rsidP="006C3014">
      <w:pPr>
        <w:pStyle w:val="Corpsdetexte"/>
        <w:numPr>
          <w:ilvl w:val="0"/>
          <w:numId w:val="17"/>
        </w:numPr>
        <w:jc w:val="both"/>
        <w:rPr>
          <w:rFonts w:ascii="Trebuchet MS" w:hAnsi="Trebuchet MS" w:cstheme="minorHAnsi"/>
          <w:i/>
          <w:iCs/>
          <w:sz w:val="21"/>
          <w:szCs w:val="21"/>
          <w:highlight w:val="lightGray"/>
        </w:rPr>
      </w:pPr>
      <w:r w:rsidRPr="001C598D">
        <w:rPr>
          <w:rFonts w:ascii="Trebuchet MS" w:hAnsi="Trebuchet MS" w:cstheme="minorHAnsi"/>
          <w:sz w:val="21"/>
          <w:szCs w:val="21"/>
        </w:rPr>
        <w:t xml:space="preserve">Autres organismes de formation </w:t>
      </w:r>
      <w:r w:rsidR="00981406" w:rsidRPr="001C598D">
        <w:rPr>
          <w:rFonts w:ascii="Trebuchet MS" w:hAnsi="Trebuchet MS" w:cstheme="minorHAnsi"/>
          <w:i/>
          <w:iCs/>
          <w:color w:val="00B050"/>
          <w:sz w:val="21"/>
          <w:szCs w:val="21"/>
        </w:rPr>
        <w:t>…………………………………………………………………</w:t>
      </w:r>
      <w:proofErr w:type="gramStart"/>
      <w:r w:rsidR="00981406" w:rsidRPr="001C598D">
        <w:rPr>
          <w:rFonts w:ascii="Trebuchet MS" w:hAnsi="Trebuchet MS" w:cstheme="minorHAnsi"/>
          <w:i/>
          <w:iCs/>
          <w:color w:val="00B050"/>
          <w:sz w:val="21"/>
          <w:szCs w:val="21"/>
        </w:rPr>
        <w:t>…….</w:t>
      </w:r>
      <w:proofErr w:type="gramEnd"/>
      <w:r w:rsidR="00981406" w:rsidRPr="001C598D">
        <w:rPr>
          <w:rFonts w:ascii="Trebuchet MS" w:hAnsi="Trebuchet MS" w:cstheme="minorHAnsi"/>
          <w:i/>
          <w:iCs/>
          <w:color w:val="00B050"/>
          <w:sz w:val="21"/>
          <w:szCs w:val="21"/>
        </w:rPr>
        <w:t>.</w:t>
      </w:r>
    </w:p>
    <w:p w14:paraId="4A45497D" w14:textId="77777777" w:rsidR="00981406" w:rsidRPr="00E6010F" w:rsidRDefault="00981406" w:rsidP="00981406">
      <w:pPr>
        <w:pStyle w:val="Corpsdetexte"/>
        <w:rPr>
          <w:rFonts w:ascii="Trebuchet MS" w:hAnsi="Trebuchet MS" w:cstheme="minorHAnsi"/>
          <w:sz w:val="21"/>
          <w:szCs w:val="21"/>
        </w:rPr>
      </w:pPr>
    </w:p>
    <w:p w14:paraId="5F211899" w14:textId="77777777" w:rsidR="00981406" w:rsidRDefault="00981406" w:rsidP="00981406">
      <w:pPr>
        <w:pStyle w:val="Corpsdetexte"/>
        <w:rPr>
          <w:rFonts w:ascii="Trebuchet MS" w:hAnsi="Trebuchet MS" w:cstheme="minorHAnsi"/>
          <w:sz w:val="21"/>
          <w:szCs w:val="21"/>
        </w:rPr>
      </w:pPr>
    </w:p>
    <w:p w14:paraId="17E5ADD3" w14:textId="77777777" w:rsidR="0087059E" w:rsidRDefault="0087059E" w:rsidP="005D2595">
      <w:pPr>
        <w:pStyle w:val="Corpsdetexte"/>
        <w:pBdr>
          <w:top w:val="single" w:sz="4" w:space="1" w:color="auto"/>
          <w:left w:val="single" w:sz="4" w:space="4" w:color="auto"/>
          <w:bottom w:val="single" w:sz="4" w:space="1" w:color="auto"/>
          <w:right w:val="single" w:sz="4" w:space="4" w:color="auto"/>
        </w:pBdr>
        <w:rPr>
          <w:rFonts w:ascii="Trebuchet MS" w:hAnsi="Trebuchet MS" w:cstheme="minorHAnsi"/>
          <w:sz w:val="21"/>
          <w:szCs w:val="21"/>
        </w:rPr>
      </w:pPr>
      <w:bookmarkStart w:id="1" w:name="_Hlk202948814"/>
    </w:p>
    <w:p w14:paraId="7902F904" w14:textId="18604055" w:rsidR="0087059E" w:rsidRDefault="005D2595" w:rsidP="005D2595">
      <w:pPr>
        <w:pStyle w:val="Corpsdetexte"/>
        <w:pBdr>
          <w:top w:val="single" w:sz="4" w:space="1" w:color="auto"/>
          <w:left w:val="single" w:sz="4" w:space="4" w:color="auto"/>
          <w:bottom w:val="single" w:sz="4" w:space="1" w:color="auto"/>
          <w:right w:val="single" w:sz="4" w:space="4" w:color="auto"/>
        </w:pBdr>
        <w:rPr>
          <w:rFonts w:ascii="Trebuchet MS" w:hAnsi="Trebuchet MS" w:cstheme="minorHAnsi"/>
          <w:sz w:val="21"/>
          <w:szCs w:val="21"/>
        </w:rPr>
      </w:pPr>
      <w:r>
        <w:rPr>
          <w:rFonts w:ascii="Trebuchet MS" w:hAnsi="Trebuchet MS" w:cstheme="minorHAnsi"/>
          <w:sz w:val="21"/>
          <w:szCs w:val="21"/>
        </w:rPr>
        <w:t>Dans la collectivité :</w:t>
      </w:r>
    </w:p>
    <w:p w14:paraId="2CA5066A" w14:textId="77777777" w:rsidR="005D2595" w:rsidRPr="00E6010F" w:rsidRDefault="005D2595" w:rsidP="005D2595">
      <w:pPr>
        <w:pStyle w:val="Corpsdetexte"/>
        <w:pBdr>
          <w:top w:val="single" w:sz="4" w:space="1" w:color="auto"/>
          <w:left w:val="single" w:sz="4" w:space="4" w:color="auto"/>
          <w:bottom w:val="single" w:sz="4" w:space="1" w:color="auto"/>
          <w:right w:val="single" w:sz="4" w:space="4" w:color="auto"/>
        </w:pBdr>
        <w:rPr>
          <w:rFonts w:ascii="Trebuchet MS" w:hAnsi="Trebuchet MS" w:cstheme="minorHAnsi"/>
          <w:sz w:val="21"/>
          <w:szCs w:val="21"/>
        </w:rPr>
      </w:pPr>
    </w:p>
    <w:p w14:paraId="375911C4" w14:textId="6802B14C" w:rsidR="002719FB" w:rsidRDefault="002719FB" w:rsidP="005D2595">
      <w:pPr>
        <w:pStyle w:val="Corpsdetexte"/>
        <w:pBdr>
          <w:top w:val="single" w:sz="4" w:space="1" w:color="auto"/>
          <w:left w:val="single" w:sz="4" w:space="4" w:color="auto"/>
          <w:bottom w:val="single" w:sz="4" w:space="1" w:color="auto"/>
          <w:right w:val="single" w:sz="4" w:space="4" w:color="auto"/>
        </w:pBdr>
        <w:shd w:val="clear" w:color="auto" w:fill="FFFFFF" w:themeFill="background1"/>
        <w:rPr>
          <w:rFonts w:ascii="Trebuchet MS" w:hAnsi="Trebuchet MS" w:cstheme="minorHAnsi"/>
          <w:i/>
          <w:iCs/>
          <w:color w:val="00B050"/>
          <w:sz w:val="21"/>
          <w:szCs w:val="21"/>
        </w:rPr>
      </w:pPr>
      <w:r w:rsidRPr="00F75FA4">
        <w:rPr>
          <w:rFonts w:ascii="Trebuchet MS" w:hAnsi="Trebuchet MS" w:cstheme="minorHAnsi"/>
          <w:i/>
          <w:iCs/>
          <w:color w:val="00B050"/>
          <w:sz w:val="21"/>
          <w:szCs w:val="21"/>
        </w:rPr>
        <w:t>Préciser les</w:t>
      </w:r>
      <w:r w:rsidR="007A08CA">
        <w:rPr>
          <w:rFonts w:ascii="Trebuchet MS" w:hAnsi="Trebuchet MS" w:cstheme="minorHAnsi"/>
          <w:i/>
          <w:iCs/>
          <w:color w:val="00B050"/>
          <w:sz w:val="21"/>
          <w:szCs w:val="21"/>
        </w:rPr>
        <w:t xml:space="preserve"> bénéficiaires, les partenaires, les</w:t>
      </w:r>
      <w:r w:rsidRPr="00F75FA4">
        <w:rPr>
          <w:rFonts w:ascii="Trebuchet MS" w:hAnsi="Trebuchet MS" w:cstheme="minorHAnsi"/>
          <w:i/>
          <w:iCs/>
          <w:color w:val="00B050"/>
          <w:sz w:val="21"/>
          <w:szCs w:val="21"/>
        </w:rPr>
        <w:t xml:space="preserve"> circuits de diffusion et de validation applicables dans la collectivité </w:t>
      </w:r>
      <w:r w:rsidRPr="00F75FA4">
        <w:rPr>
          <w:rFonts w:ascii="Trebuchet MS" w:hAnsi="Trebuchet MS" w:cstheme="minorHAnsi"/>
          <w:i/>
          <w:iCs/>
          <w:color w:val="00B050"/>
          <w:sz w:val="21"/>
          <w:szCs w:val="21"/>
          <w:highlight w:val="lightGray"/>
        </w:rPr>
        <w:t>:</w:t>
      </w:r>
    </w:p>
    <w:p w14:paraId="6C2A2BD2" w14:textId="77777777" w:rsidR="005D2595" w:rsidRDefault="005D2595" w:rsidP="005D2595">
      <w:pPr>
        <w:pStyle w:val="Corpsdetexte"/>
        <w:pBdr>
          <w:top w:val="single" w:sz="4" w:space="1" w:color="auto"/>
          <w:left w:val="single" w:sz="4" w:space="4" w:color="auto"/>
          <w:bottom w:val="single" w:sz="4" w:space="1" w:color="auto"/>
          <w:right w:val="single" w:sz="4" w:space="4" w:color="auto"/>
        </w:pBdr>
        <w:shd w:val="clear" w:color="auto" w:fill="FFFFFF" w:themeFill="background1"/>
        <w:rPr>
          <w:rFonts w:ascii="Trebuchet MS" w:hAnsi="Trebuchet MS" w:cstheme="minorHAnsi"/>
          <w:i/>
          <w:iCs/>
          <w:color w:val="00B050"/>
          <w:sz w:val="21"/>
          <w:szCs w:val="21"/>
        </w:rPr>
      </w:pPr>
    </w:p>
    <w:p w14:paraId="3457581C" w14:textId="77777777" w:rsidR="005D2595" w:rsidRDefault="005D2595" w:rsidP="005D2595">
      <w:pPr>
        <w:pStyle w:val="Corpsdetexte"/>
        <w:pBdr>
          <w:top w:val="single" w:sz="4" w:space="1" w:color="auto"/>
          <w:left w:val="single" w:sz="4" w:space="4" w:color="auto"/>
          <w:bottom w:val="single" w:sz="4" w:space="1" w:color="auto"/>
          <w:right w:val="single" w:sz="4" w:space="4" w:color="auto"/>
        </w:pBdr>
        <w:shd w:val="clear" w:color="auto" w:fill="FFFFFF" w:themeFill="background1"/>
        <w:rPr>
          <w:rFonts w:ascii="Trebuchet MS" w:hAnsi="Trebuchet MS" w:cstheme="minorHAnsi"/>
          <w:i/>
          <w:iCs/>
          <w:color w:val="00B050"/>
          <w:sz w:val="21"/>
          <w:szCs w:val="21"/>
        </w:rPr>
      </w:pPr>
    </w:p>
    <w:p w14:paraId="339E63C1" w14:textId="77777777" w:rsidR="005D2595" w:rsidRDefault="005D2595" w:rsidP="005D2595">
      <w:pPr>
        <w:pStyle w:val="Corpsdetexte"/>
        <w:pBdr>
          <w:top w:val="single" w:sz="4" w:space="1" w:color="auto"/>
          <w:left w:val="single" w:sz="4" w:space="4" w:color="auto"/>
          <w:bottom w:val="single" w:sz="4" w:space="1" w:color="auto"/>
          <w:right w:val="single" w:sz="4" w:space="4" w:color="auto"/>
        </w:pBdr>
        <w:shd w:val="clear" w:color="auto" w:fill="FFFFFF" w:themeFill="background1"/>
        <w:rPr>
          <w:rFonts w:ascii="Trebuchet MS" w:hAnsi="Trebuchet MS" w:cstheme="minorHAnsi"/>
          <w:i/>
          <w:iCs/>
          <w:color w:val="00B050"/>
          <w:sz w:val="21"/>
          <w:szCs w:val="21"/>
        </w:rPr>
      </w:pPr>
    </w:p>
    <w:p w14:paraId="00BE066E" w14:textId="77777777" w:rsidR="005D2595" w:rsidRDefault="005D2595" w:rsidP="005D2595">
      <w:pPr>
        <w:pStyle w:val="Corpsdetexte"/>
        <w:pBdr>
          <w:top w:val="single" w:sz="4" w:space="1" w:color="auto"/>
          <w:left w:val="single" w:sz="4" w:space="4" w:color="auto"/>
          <w:bottom w:val="single" w:sz="4" w:space="1" w:color="auto"/>
          <w:right w:val="single" w:sz="4" w:space="4" w:color="auto"/>
        </w:pBdr>
        <w:shd w:val="clear" w:color="auto" w:fill="FFFFFF" w:themeFill="background1"/>
        <w:rPr>
          <w:rFonts w:ascii="Trebuchet MS" w:hAnsi="Trebuchet MS" w:cstheme="minorHAnsi"/>
          <w:i/>
          <w:iCs/>
          <w:color w:val="00B050"/>
          <w:sz w:val="21"/>
          <w:szCs w:val="21"/>
        </w:rPr>
      </w:pPr>
    </w:p>
    <w:p w14:paraId="2013A8BD" w14:textId="77777777" w:rsidR="005D2595" w:rsidRDefault="005D2595" w:rsidP="005D2595">
      <w:pPr>
        <w:pStyle w:val="Corpsdetexte"/>
        <w:pBdr>
          <w:top w:val="single" w:sz="4" w:space="1" w:color="auto"/>
          <w:left w:val="single" w:sz="4" w:space="4" w:color="auto"/>
          <w:bottom w:val="single" w:sz="4" w:space="1" w:color="auto"/>
          <w:right w:val="single" w:sz="4" w:space="4" w:color="auto"/>
        </w:pBdr>
        <w:shd w:val="clear" w:color="auto" w:fill="FFFFFF" w:themeFill="background1"/>
        <w:rPr>
          <w:rFonts w:ascii="Trebuchet MS" w:hAnsi="Trebuchet MS" w:cstheme="minorHAnsi"/>
          <w:i/>
          <w:iCs/>
          <w:color w:val="00B050"/>
          <w:sz w:val="21"/>
          <w:szCs w:val="21"/>
        </w:rPr>
      </w:pPr>
    </w:p>
    <w:p w14:paraId="1C3E4057" w14:textId="77777777" w:rsidR="005D2595" w:rsidRDefault="005D2595" w:rsidP="005D2595">
      <w:pPr>
        <w:pStyle w:val="Corpsdetexte"/>
        <w:pBdr>
          <w:top w:val="single" w:sz="4" w:space="1" w:color="auto"/>
          <w:left w:val="single" w:sz="4" w:space="4" w:color="auto"/>
          <w:bottom w:val="single" w:sz="4" w:space="1" w:color="auto"/>
          <w:right w:val="single" w:sz="4" w:space="4" w:color="auto"/>
        </w:pBdr>
        <w:shd w:val="clear" w:color="auto" w:fill="FFFFFF" w:themeFill="background1"/>
        <w:rPr>
          <w:rFonts w:ascii="Trebuchet MS" w:hAnsi="Trebuchet MS" w:cstheme="minorHAnsi"/>
          <w:i/>
          <w:iCs/>
          <w:color w:val="00B050"/>
          <w:sz w:val="21"/>
          <w:szCs w:val="21"/>
        </w:rPr>
      </w:pPr>
    </w:p>
    <w:p w14:paraId="289644DB" w14:textId="77777777" w:rsidR="005D2595" w:rsidRDefault="005D2595" w:rsidP="005D2595">
      <w:pPr>
        <w:pStyle w:val="Corpsdetexte"/>
        <w:pBdr>
          <w:top w:val="single" w:sz="4" w:space="1" w:color="auto"/>
          <w:left w:val="single" w:sz="4" w:space="4" w:color="auto"/>
          <w:bottom w:val="single" w:sz="4" w:space="1" w:color="auto"/>
          <w:right w:val="single" w:sz="4" w:space="4" w:color="auto"/>
        </w:pBdr>
        <w:shd w:val="clear" w:color="auto" w:fill="FFFFFF" w:themeFill="background1"/>
        <w:rPr>
          <w:rFonts w:ascii="Trebuchet MS" w:hAnsi="Trebuchet MS" w:cstheme="minorHAnsi"/>
          <w:i/>
          <w:iCs/>
          <w:color w:val="00B050"/>
          <w:sz w:val="21"/>
          <w:szCs w:val="21"/>
        </w:rPr>
      </w:pPr>
    </w:p>
    <w:p w14:paraId="4C294EF4" w14:textId="77777777" w:rsidR="005D2595" w:rsidRDefault="005D2595" w:rsidP="005D2595">
      <w:pPr>
        <w:pStyle w:val="Corpsdetexte"/>
        <w:pBdr>
          <w:top w:val="single" w:sz="4" w:space="1" w:color="auto"/>
          <w:left w:val="single" w:sz="4" w:space="4" w:color="auto"/>
          <w:bottom w:val="single" w:sz="4" w:space="1" w:color="auto"/>
          <w:right w:val="single" w:sz="4" w:space="4" w:color="auto"/>
        </w:pBdr>
        <w:shd w:val="clear" w:color="auto" w:fill="FFFFFF" w:themeFill="background1"/>
        <w:rPr>
          <w:rFonts w:ascii="Trebuchet MS" w:hAnsi="Trebuchet MS" w:cstheme="minorHAnsi"/>
          <w:i/>
          <w:iCs/>
          <w:color w:val="00B050"/>
          <w:sz w:val="21"/>
          <w:szCs w:val="21"/>
        </w:rPr>
      </w:pPr>
    </w:p>
    <w:p w14:paraId="51BFCEA1" w14:textId="77777777" w:rsidR="005D2595" w:rsidRDefault="005D2595" w:rsidP="005D2595">
      <w:pPr>
        <w:pStyle w:val="Corpsdetexte"/>
        <w:pBdr>
          <w:top w:val="single" w:sz="4" w:space="1" w:color="auto"/>
          <w:left w:val="single" w:sz="4" w:space="4" w:color="auto"/>
          <w:bottom w:val="single" w:sz="4" w:space="1" w:color="auto"/>
          <w:right w:val="single" w:sz="4" w:space="4" w:color="auto"/>
        </w:pBdr>
        <w:shd w:val="clear" w:color="auto" w:fill="FFFFFF" w:themeFill="background1"/>
        <w:rPr>
          <w:rFonts w:ascii="Trebuchet MS" w:hAnsi="Trebuchet MS" w:cstheme="minorHAnsi"/>
          <w:i/>
          <w:iCs/>
          <w:color w:val="00B050"/>
          <w:sz w:val="21"/>
          <w:szCs w:val="21"/>
        </w:rPr>
      </w:pPr>
    </w:p>
    <w:p w14:paraId="70D47DE0" w14:textId="77777777" w:rsidR="005D2595" w:rsidRPr="00F75FA4" w:rsidRDefault="005D2595" w:rsidP="005D2595">
      <w:pPr>
        <w:pStyle w:val="Corpsdetexte"/>
        <w:pBdr>
          <w:top w:val="single" w:sz="4" w:space="1" w:color="auto"/>
          <w:left w:val="single" w:sz="4" w:space="4" w:color="auto"/>
          <w:bottom w:val="single" w:sz="4" w:space="1" w:color="auto"/>
          <w:right w:val="single" w:sz="4" w:space="4" w:color="auto"/>
        </w:pBdr>
        <w:shd w:val="clear" w:color="auto" w:fill="FFFFFF" w:themeFill="background1"/>
        <w:rPr>
          <w:rFonts w:ascii="Trebuchet MS" w:hAnsi="Trebuchet MS" w:cstheme="minorHAnsi"/>
          <w:i/>
          <w:iCs/>
          <w:color w:val="00B050"/>
          <w:sz w:val="21"/>
          <w:szCs w:val="21"/>
        </w:rPr>
      </w:pPr>
    </w:p>
    <w:p w14:paraId="4787ABD3" w14:textId="1FED9A16" w:rsidR="00C87F18" w:rsidRPr="00E6010F" w:rsidRDefault="00C87F18" w:rsidP="005D2595">
      <w:pPr>
        <w:pBdr>
          <w:top w:val="single" w:sz="4" w:space="1" w:color="auto"/>
          <w:left w:val="single" w:sz="4" w:space="4" w:color="auto"/>
          <w:bottom w:val="single" w:sz="4" w:space="1" w:color="auto"/>
          <w:right w:val="single" w:sz="4" w:space="4" w:color="auto"/>
        </w:pBdr>
        <w:spacing w:after="200" w:line="276" w:lineRule="auto"/>
        <w:jc w:val="left"/>
        <w:rPr>
          <w:rFonts w:ascii="Trebuchet MS" w:eastAsia="Tahoma" w:hAnsi="Trebuchet MS" w:cstheme="minorHAnsi"/>
          <w:sz w:val="21"/>
          <w:szCs w:val="21"/>
          <w:lang w:eastAsia="en-US"/>
        </w:rPr>
      </w:pPr>
      <w:r w:rsidRPr="00E6010F">
        <w:rPr>
          <w:rFonts w:ascii="Trebuchet MS" w:hAnsi="Trebuchet MS" w:cstheme="minorHAnsi"/>
          <w:sz w:val="21"/>
          <w:szCs w:val="21"/>
        </w:rPr>
        <w:br w:type="page"/>
      </w:r>
    </w:p>
    <w:bookmarkEnd w:id="1"/>
    <w:p w14:paraId="5AA10F01" w14:textId="68D81F45" w:rsidR="00FD0A92" w:rsidRPr="00E6010F" w:rsidRDefault="00B55165" w:rsidP="004D10DA">
      <w:pPr>
        <w:pStyle w:val="Titre1"/>
      </w:pPr>
      <w:r>
        <w:lastRenderedPageBreak/>
        <w:t>c</w:t>
      </w:r>
      <w:r w:rsidR="00FD0A92" w:rsidRPr="00E6010F">
        <w:t xml:space="preserve">. Les différents outils de référence en matière de formation </w:t>
      </w:r>
    </w:p>
    <w:p w14:paraId="6FC96DCE" w14:textId="591A6550" w:rsidR="00FD0A92" w:rsidRPr="002719FB" w:rsidRDefault="00FD0A92" w:rsidP="00E901E4">
      <w:pPr>
        <w:pStyle w:val="Titre2"/>
        <w:numPr>
          <w:ilvl w:val="0"/>
          <w:numId w:val="15"/>
        </w:numPr>
        <w:rPr>
          <w:rFonts w:ascii="Trebuchet MS" w:eastAsiaTheme="minorHAnsi" w:hAnsi="Trebuchet MS"/>
          <w:color w:val="auto"/>
        </w:rPr>
      </w:pPr>
      <w:r w:rsidRPr="002719FB">
        <w:rPr>
          <w:rFonts w:ascii="Trebuchet MS" w:eastAsiaTheme="minorHAnsi" w:hAnsi="Trebuchet MS"/>
          <w:color w:val="auto"/>
        </w:rPr>
        <w:t xml:space="preserve">Le plan de formation </w:t>
      </w:r>
    </w:p>
    <w:p w14:paraId="2FA811AE" w14:textId="77777777" w:rsidR="0035541A" w:rsidRDefault="0035541A" w:rsidP="00FD0A92">
      <w:pPr>
        <w:pStyle w:val="Corpsdetexte"/>
        <w:rPr>
          <w:rFonts w:ascii="Trebuchet MS" w:hAnsi="Trebuchet MS" w:cstheme="minorHAnsi"/>
          <w:sz w:val="21"/>
          <w:szCs w:val="21"/>
        </w:rPr>
      </w:pPr>
    </w:p>
    <w:p w14:paraId="6A59BF21" w14:textId="5458FF0D" w:rsidR="0035541A" w:rsidRPr="0035541A" w:rsidRDefault="0035541A" w:rsidP="00FD0A92">
      <w:pPr>
        <w:pStyle w:val="Corpsdetexte"/>
        <w:rPr>
          <w:rFonts w:ascii="Trebuchet MS" w:hAnsi="Trebuchet MS" w:cstheme="minorHAnsi"/>
          <w:sz w:val="20"/>
          <w:szCs w:val="20"/>
        </w:rPr>
      </w:pPr>
      <w:r w:rsidRPr="0035541A">
        <w:rPr>
          <w:rFonts w:ascii="Trebuchet MS" w:hAnsi="Trebuchet MS" w:cs="Arial"/>
          <w:sz w:val="20"/>
          <w:szCs w:val="20"/>
          <w:shd w:val="clear" w:color="auto" w:fill="FFFFFF"/>
        </w:rPr>
        <w:t>Les agents de la FPT sont soumis à une </w:t>
      </w:r>
      <w:r w:rsidRPr="0035541A">
        <w:rPr>
          <w:rFonts w:ascii="Trebuchet MS" w:hAnsi="Trebuchet MS" w:cs="Arial"/>
          <w:b/>
          <w:bCs/>
          <w:sz w:val="20"/>
          <w:szCs w:val="20"/>
        </w:rPr>
        <w:t>obligation</w:t>
      </w:r>
      <w:r w:rsidRPr="0035541A">
        <w:rPr>
          <w:rFonts w:ascii="Trebuchet MS" w:hAnsi="Trebuchet MS" w:cs="Arial"/>
          <w:b/>
          <w:bCs/>
          <w:sz w:val="20"/>
          <w:szCs w:val="20"/>
          <w:shd w:val="clear" w:color="auto" w:fill="FFFFFF"/>
        </w:rPr>
        <w:t> de </w:t>
      </w:r>
      <w:r w:rsidRPr="0035541A">
        <w:rPr>
          <w:rFonts w:ascii="Trebuchet MS" w:hAnsi="Trebuchet MS" w:cs="Arial"/>
          <w:b/>
          <w:bCs/>
          <w:sz w:val="20"/>
          <w:szCs w:val="20"/>
        </w:rPr>
        <w:t>formation</w:t>
      </w:r>
      <w:r w:rsidRPr="0035541A">
        <w:rPr>
          <w:rFonts w:ascii="Trebuchet MS" w:hAnsi="Trebuchet MS" w:cs="Arial"/>
          <w:sz w:val="20"/>
          <w:szCs w:val="20"/>
          <w:shd w:val="clear" w:color="auto" w:fill="FFFFFF"/>
        </w:rPr>
        <w:t> (fonctionnaires territoriaux et agents contractuels recrutés en application de l'article L. 332-8 du code général de la </w:t>
      </w:r>
      <w:r w:rsidRPr="0035541A">
        <w:rPr>
          <w:rFonts w:ascii="Trebuchet MS" w:hAnsi="Trebuchet MS" w:cs="Arial"/>
          <w:sz w:val="20"/>
          <w:szCs w:val="20"/>
        </w:rPr>
        <w:t>fonction publique</w:t>
      </w:r>
      <w:r w:rsidRPr="0035541A">
        <w:rPr>
          <w:rFonts w:ascii="Trebuchet MS" w:hAnsi="Trebuchet MS" w:cs="Arial"/>
          <w:sz w:val="20"/>
          <w:szCs w:val="20"/>
          <w:shd w:val="clear" w:color="auto" w:fill="FFFFFF"/>
        </w:rPr>
        <w:t> pour une durée au moins égale à un an).</w:t>
      </w:r>
    </w:p>
    <w:p w14:paraId="5CFF35FB" w14:textId="77777777" w:rsidR="0035541A" w:rsidRDefault="0035541A" w:rsidP="00FD0A92">
      <w:pPr>
        <w:pStyle w:val="Corpsdetexte"/>
        <w:rPr>
          <w:rFonts w:ascii="Trebuchet MS" w:hAnsi="Trebuchet MS" w:cstheme="minorHAnsi"/>
          <w:sz w:val="21"/>
          <w:szCs w:val="21"/>
        </w:rPr>
      </w:pPr>
    </w:p>
    <w:p w14:paraId="1D866CE0" w14:textId="10064E86" w:rsidR="00FD0A92" w:rsidRPr="00E6010F" w:rsidRDefault="00FD0A92" w:rsidP="00FD0A92">
      <w:pPr>
        <w:pStyle w:val="Corpsdetexte"/>
        <w:rPr>
          <w:rFonts w:ascii="Trebuchet MS" w:hAnsi="Trebuchet MS" w:cstheme="minorHAnsi"/>
          <w:sz w:val="21"/>
          <w:szCs w:val="21"/>
        </w:rPr>
      </w:pPr>
      <w:r w:rsidRPr="00E6010F">
        <w:rPr>
          <w:rFonts w:ascii="Trebuchet MS" w:hAnsi="Trebuchet MS" w:cstheme="minorHAnsi"/>
          <w:sz w:val="21"/>
          <w:szCs w:val="21"/>
        </w:rPr>
        <w:t xml:space="preserve">Le </w:t>
      </w:r>
      <w:r w:rsidRPr="00E6010F">
        <w:rPr>
          <w:rFonts w:ascii="Trebuchet MS" w:hAnsi="Trebuchet MS" w:cstheme="minorHAnsi"/>
          <w:b/>
          <w:bCs/>
          <w:sz w:val="21"/>
          <w:szCs w:val="21"/>
        </w:rPr>
        <w:t>plan de formation</w:t>
      </w:r>
      <w:r w:rsidRPr="00E6010F">
        <w:rPr>
          <w:rFonts w:ascii="Trebuchet MS" w:hAnsi="Trebuchet MS" w:cstheme="minorHAnsi"/>
          <w:sz w:val="21"/>
          <w:szCs w:val="21"/>
        </w:rPr>
        <w:t xml:space="preserve"> est un document prévisionnel de synthèse formalisé qui rassemble l’ensemble des actions de formation décidées par la collectivité. Il peut être annuel ou pluriannuel. </w:t>
      </w:r>
    </w:p>
    <w:p w14:paraId="3C0B5F98" w14:textId="77777777" w:rsidR="00FD0A92" w:rsidRPr="00E6010F" w:rsidRDefault="00FD0A92" w:rsidP="00FD0A92">
      <w:pPr>
        <w:pStyle w:val="Corpsdetexte"/>
        <w:rPr>
          <w:rFonts w:ascii="Trebuchet MS" w:hAnsi="Trebuchet MS" w:cstheme="minorHAnsi"/>
          <w:sz w:val="21"/>
          <w:szCs w:val="21"/>
        </w:rPr>
      </w:pPr>
    </w:p>
    <w:p w14:paraId="3F00D7B1" w14:textId="77777777" w:rsidR="00FD0A92" w:rsidRPr="00E6010F" w:rsidRDefault="00FD0A92" w:rsidP="00FD0A92">
      <w:pPr>
        <w:pStyle w:val="Corpsdetexte"/>
        <w:rPr>
          <w:rFonts w:ascii="Trebuchet MS" w:hAnsi="Trebuchet MS" w:cstheme="minorHAnsi"/>
          <w:sz w:val="21"/>
          <w:szCs w:val="21"/>
        </w:rPr>
      </w:pPr>
      <w:r w:rsidRPr="00E6010F">
        <w:rPr>
          <w:rFonts w:ascii="Trebuchet MS" w:hAnsi="Trebuchet MS" w:cstheme="minorHAnsi"/>
          <w:sz w:val="21"/>
          <w:szCs w:val="21"/>
        </w:rPr>
        <w:t xml:space="preserve">Les actions de formations peuvent répondre à différents types d’objectifs : </w:t>
      </w:r>
    </w:p>
    <w:p w14:paraId="5D884CC2" w14:textId="0EDDB574" w:rsidR="00FD0A92" w:rsidRPr="00E6010F" w:rsidRDefault="00FD0A92" w:rsidP="00E901E4">
      <w:pPr>
        <w:pStyle w:val="Corpsdetexte"/>
        <w:numPr>
          <w:ilvl w:val="0"/>
          <w:numId w:val="16"/>
        </w:numPr>
        <w:rPr>
          <w:rFonts w:ascii="Trebuchet MS" w:hAnsi="Trebuchet MS" w:cstheme="minorHAnsi"/>
          <w:sz w:val="21"/>
          <w:szCs w:val="21"/>
        </w:rPr>
      </w:pPr>
      <w:proofErr w:type="gramStart"/>
      <w:r w:rsidRPr="00E6010F">
        <w:rPr>
          <w:rFonts w:ascii="Trebuchet MS" w:hAnsi="Trebuchet MS" w:cstheme="minorHAnsi"/>
          <w:sz w:val="21"/>
          <w:szCs w:val="21"/>
        </w:rPr>
        <w:t>satisfaire</w:t>
      </w:r>
      <w:proofErr w:type="gramEnd"/>
      <w:r w:rsidRPr="00E6010F">
        <w:rPr>
          <w:rFonts w:ascii="Trebuchet MS" w:hAnsi="Trebuchet MS" w:cstheme="minorHAnsi"/>
          <w:sz w:val="21"/>
          <w:szCs w:val="21"/>
        </w:rPr>
        <w:t xml:space="preserve"> aux évolutions des missions du service public, </w:t>
      </w:r>
    </w:p>
    <w:p w14:paraId="50F5895D" w14:textId="59B7A01B" w:rsidR="00FD0A92" w:rsidRPr="00E6010F" w:rsidRDefault="00FD0A92" w:rsidP="00E901E4">
      <w:pPr>
        <w:pStyle w:val="Corpsdetexte"/>
        <w:numPr>
          <w:ilvl w:val="0"/>
          <w:numId w:val="16"/>
        </w:numPr>
        <w:rPr>
          <w:rFonts w:ascii="Trebuchet MS" w:hAnsi="Trebuchet MS" w:cstheme="minorHAnsi"/>
          <w:sz w:val="21"/>
          <w:szCs w:val="21"/>
        </w:rPr>
      </w:pPr>
      <w:proofErr w:type="gramStart"/>
      <w:r w:rsidRPr="00E6010F">
        <w:rPr>
          <w:rFonts w:ascii="Trebuchet MS" w:hAnsi="Trebuchet MS" w:cstheme="minorHAnsi"/>
          <w:sz w:val="21"/>
          <w:szCs w:val="21"/>
        </w:rPr>
        <w:t>développer</w:t>
      </w:r>
      <w:proofErr w:type="gramEnd"/>
      <w:r w:rsidRPr="00E6010F">
        <w:rPr>
          <w:rFonts w:ascii="Trebuchet MS" w:hAnsi="Trebuchet MS" w:cstheme="minorHAnsi"/>
          <w:sz w:val="21"/>
          <w:szCs w:val="21"/>
        </w:rPr>
        <w:t xml:space="preserve"> les compétences des agents et les adapter à leur poste</w:t>
      </w:r>
      <w:r w:rsidR="00C87F18" w:rsidRPr="00E6010F">
        <w:rPr>
          <w:rFonts w:ascii="Trebuchet MS" w:hAnsi="Trebuchet MS" w:cstheme="minorHAnsi"/>
          <w:sz w:val="21"/>
          <w:szCs w:val="21"/>
        </w:rPr>
        <w:t>,</w:t>
      </w:r>
    </w:p>
    <w:p w14:paraId="53BEE38C" w14:textId="11756041" w:rsidR="00C87F18" w:rsidRPr="00E6010F" w:rsidRDefault="00C87F18" w:rsidP="00E901E4">
      <w:pPr>
        <w:pStyle w:val="Corpsdetexte"/>
        <w:numPr>
          <w:ilvl w:val="0"/>
          <w:numId w:val="16"/>
        </w:numPr>
        <w:rPr>
          <w:rFonts w:ascii="Trebuchet MS" w:hAnsi="Trebuchet MS" w:cstheme="minorHAnsi"/>
          <w:sz w:val="21"/>
          <w:szCs w:val="21"/>
        </w:rPr>
      </w:pPr>
      <w:proofErr w:type="gramStart"/>
      <w:r w:rsidRPr="00E6010F">
        <w:rPr>
          <w:rFonts w:ascii="Trebuchet MS" w:hAnsi="Trebuchet MS" w:cstheme="minorHAnsi"/>
          <w:sz w:val="21"/>
          <w:szCs w:val="21"/>
        </w:rPr>
        <w:t>répondre</w:t>
      </w:r>
      <w:proofErr w:type="gramEnd"/>
      <w:r w:rsidRPr="00E6010F">
        <w:rPr>
          <w:rFonts w:ascii="Trebuchet MS" w:hAnsi="Trebuchet MS" w:cstheme="minorHAnsi"/>
          <w:sz w:val="21"/>
          <w:szCs w:val="21"/>
        </w:rPr>
        <w:t xml:space="preserve"> aux obligations statutaires et réglementaires.</w:t>
      </w:r>
    </w:p>
    <w:p w14:paraId="76A39B49" w14:textId="77777777" w:rsidR="00FD0A92" w:rsidRPr="00E6010F" w:rsidRDefault="00FD0A92" w:rsidP="00FD0A92">
      <w:pPr>
        <w:pStyle w:val="Corpsdetexte"/>
        <w:rPr>
          <w:rFonts w:ascii="Trebuchet MS" w:hAnsi="Trebuchet MS" w:cstheme="minorHAnsi"/>
          <w:sz w:val="21"/>
          <w:szCs w:val="21"/>
        </w:rPr>
      </w:pPr>
    </w:p>
    <w:p w14:paraId="7D892BF0" w14:textId="21AAAB8A" w:rsidR="00FD0A92" w:rsidRPr="00E6010F" w:rsidRDefault="00FD0A92" w:rsidP="00FD0A92">
      <w:pPr>
        <w:pStyle w:val="Corpsdetexte"/>
        <w:rPr>
          <w:rFonts w:ascii="Trebuchet MS" w:hAnsi="Trebuchet MS" w:cstheme="minorHAnsi"/>
          <w:sz w:val="21"/>
          <w:szCs w:val="21"/>
        </w:rPr>
      </w:pPr>
      <w:r w:rsidRPr="00E6010F">
        <w:rPr>
          <w:rFonts w:ascii="Trebuchet MS" w:hAnsi="Trebuchet MS" w:cstheme="minorHAnsi"/>
          <w:sz w:val="21"/>
          <w:szCs w:val="21"/>
        </w:rPr>
        <w:t xml:space="preserve">Le plan de formation permet </w:t>
      </w:r>
      <w:r w:rsidR="00752484" w:rsidRPr="00E6010F">
        <w:rPr>
          <w:rFonts w:ascii="Trebuchet MS" w:hAnsi="Trebuchet MS" w:cstheme="minorHAnsi"/>
          <w:sz w:val="21"/>
          <w:szCs w:val="21"/>
        </w:rPr>
        <w:t>de structurer</w:t>
      </w:r>
      <w:r w:rsidRPr="00E6010F">
        <w:rPr>
          <w:rFonts w:ascii="Trebuchet MS" w:hAnsi="Trebuchet MS" w:cstheme="minorHAnsi"/>
          <w:sz w:val="21"/>
          <w:szCs w:val="21"/>
        </w:rPr>
        <w:t xml:space="preserve"> les différentes formations priorisées par la collectivité (au niveau organisationnel et financier). Ce document est aussi un outil de dialogue social, il permet d’engager une réflexion et d’anticiper la gestion des ressources humaines. </w:t>
      </w:r>
    </w:p>
    <w:p w14:paraId="2BB90355" w14:textId="4EBAC062" w:rsidR="00FD0A92" w:rsidRPr="00E6010F" w:rsidRDefault="00FD0A92" w:rsidP="00FD0A92">
      <w:pPr>
        <w:pStyle w:val="Corpsdetexte"/>
        <w:rPr>
          <w:rFonts w:ascii="Trebuchet MS" w:hAnsi="Trebuchet MS" w:cstheme="minorHAnsi"/>
          <w:sz w:val="21"/>
          <w:szCs w:val="21"/>
        </w:rPr>
      </w:pPr>
      <w:r w:rsidRPr="00E6010F">
        <w:rPr>
          <w:rFonts w:ascii="Trebuchet MS" w:hAnsi="Trebuchet MS" w:cstheme="minorHAnsi"/>
          <w:sz w:val="21"/>
          <w:szCs w:val="21"/>
        </w:rPr>
        <w:t xml:space="preserve">Le plan de formation </w:t>
      </w:r>
      <w:r w:rsidR="00C87F18" w:rsidRPr="00E6010F">
        <w:rPr>
          <w:rFonts w:ascii="Trebuchet MS" w:hAnsi="Trebuchet MS" w:cstheme="minorHAnsi"/>
          <w:sz w:val="21"/>
          <w:szCs w:val="21"/>
        </w:rPr>
        <w:t>sera</w:t>
      </w:r>
      <w:r w:rsidRPr="00E6010F">
        <w:rPr>
          <w:rFonts w:ascii="Trebuchet MS" w:hAnsi="Trebuchet MS" w:cstheme="minorHAnsi"/>
          <w:sz w:val="21"/>
          <w:szCs w:val="21"/>
        </w:rPr>
        <w:t xml:space="preserve"> présenté à l'assemblée délibérante </w:t>
      </w:r>
      <w:r w:rsidR="00446514">
        <w:rPr>
          <w:rFonts w:ascii="Trebuchet MS" w:hAnsi="Trebuchet MS" w:cstheme="minorHAnsi"/>
          <w:sz w:val="21"/>
          <w:szCs w:val="21"/>
        </w:rPr>
        <w:t>après l’avis du CST compétent.</w:t>
      </w:r>
    </w:p>
    <w:p w14:paraId="63BA30FC" w14:textId="77777777" w:rsidR="00FD0A92" w:rsidRDefault="00FD0A92" w:rsidP="00981406">
      <w:pPr>
        <w:pStyle w:val="Corpsdetexte"/>
        <w:rPr>
          <w:rFonts w:ascii="Trebuchet MS" w:hAnsi="Trebuchet MS" w:cstheme="minorHAnsi"/>
          <w:sz w:val="21"/>
          <w:szCs w:val="21"/>
        </w:rPr>
      </w:pPr>
    </w:p>
    <w:p w14:paraId="6164038C" w14:textId="77777777" w:rsidR="007A08CA" w:rsidRDefault="007A08CA" w:rsidP="00981406">
      <w:pPr>
        <w:pStyle w:val="Corpsdetexte"/>
        <w:rPr>
          <w:rFonts w:ascii="Trebuchet MS" w:hAnsi="Trebuchet MS" w:cstheme="minorHAnsi"/>
          <w:sz w:val="21"/>
          <w:szCs w:val="21"/>
        </w:rPr>
      </w:pPr>
    </w:p>
    <w:p w14:paraId="08BACBC7" w14:textId="77777777" w:rsidR="007A08CA" w:rsidRDefault="007A08CA" w:rsidP="00981406">
      <w:pPr>
        <w:pStyle w:val="Corpsdetexte"/>
        <w:rPr>
          <w:rFonts w:ascii="Trebuchet MS" w:hAnsi="Trebuchet MS" w:cstheme="minorHAnsi"/>
          <w:sz w:val="21"/>
          <w:szCs w:val="21"/>
        </w:rPr>
      </w:pPr>
    </w:p>
    <w:p w14:paraId="3A31AEC0" w14:textId="77777777" w:rsidR="007A08CA" w:rsidRDefault="007A08CA" w:rsidP="007A08CA">
      <w:pPr>
        <w:pStyle w:val="Corpsdetexte"/>
        <w:pBdr>
          <w:top w:val="single" w:sz="4" w:space="1" w:color="auto"/>
          <w:left w:val="single" w:sz="4" w:space="4" w:color="auto"/>
          <w:bottom w:val="single" w:sz="4" w:space="0" w:color="auto"/>
          <w:right w:val="single" w:sz="4" w:space="4" w:color="auto"/>
        </w:pBdr>
        <w:rPr>
          <w:rFonts w:ascii="Trebuchet MS" w:hAnsi="Trebuchet MS" w:cstheme="minorHAnsi"/>
          <w:sz w:val="21"/>
          <w:szCs w:val="21"/>
        </w:rPr>
      </w:pPr>
    </w:p>
    <w:p w14:paraId="1F09CF99" w14:textId="77777777" w:rsidR="007A08CA" w:rsidRDefault="007A08CA" w:rsidP="007A08CA">
      <w:pPr>
        <w:pStyle w:val="Corpsdetexte"/>
        <w:pBdr>
          <w:top w:val="single" w:sz="4" w:space="1" w:color="auto"/>
          <w:left w:val="single" w:sz="4" w:space="4" w:color="auto"/>
          <w:bottom w:val="single" w:sz="4" w:space="0" w:color="auto"/>
          <w:right w:val="single" w:sz="4" w:space="4" w:color="auto"/>
        </w:pBdr>
        <w:rPr>
          <w:rFonts w:ascii="Trebuchet MS" w:hAnsi="Trebuchet MS" w:cstheme="minorHAnsi"/>
          <w:sz w:val="21"/>
          <w:szCs w:val="21"/>
        </w:rPr>
      </w:pPr>
      <w:r>
        <w:rPr>
          <w:rFonts w:ascii="Trebuchet MS" w:hAnsi="Trebuchet MS" w:cstheme="minorHAnsi"/>
          <w:sz w:val="21"/>
          <w:szCs w:val="21"/>
        </w:rPr>
        <w:t>Dans la collectivité :</w:t>
      </w:r>
    </w:p>
    <w:p w14:paraId="566DDDDF" w14:textId="77777777" w:rsidR="007A08CA" w:rsidRPr="00E6010F" w:rsidRDefault="007A08CA" w:rsidP="007A08CA">
      <w:pPr>
        <w:pStyle w:val="Corpsdetexte"/>
        <w:pBdr>
          <w:top w:val="single" w:sz="4" w:space="1" w:color="auto"/>
          <w:left w:val="single" w:sz="4" w:space="4" w:color="auto"/>
          <w:bottom w:val="single" w:sz="4" w:space="0" w:color="auto"/>
          <w:right w:val="single" w:sz="4" w:space="4" w:color="auto"/>
        </w:pBdr>
        <w:rPr>
          <w:rFonts w:ascii="Trebuchet MS" w:hAnsi="Trebuchet MS" w:cstheme="minorHAnsi"/>
          <w:sz w:val="21"/>
          <w:szCs w:val="21"/>
        </w:rPr>
      </w:pPr>
    </w:p>
    <w:p w14:paraId="2A99CC75" w14:textId="68CBD196" w:rsidR="007A08CA" w:rsidRDefault="007A08CA" w:rsidP="007A08CA">
      <w:pPr>
        <w:pStyle w:val="Corpsdetexte"/>
        <w:pBdr>
          <w:top w:val="single" w:sz="4" w:space="1" w:color="auto"/>
          <w:left w:val="single" w:sz="4" w:space="4" w:color="auto"/>
          <w:bottom w:val="single" w:sz="4" w:space="0" w:color="auto"/>
          <w:right w:val="single" w:sz="4" w:space="4" w:color="auto"/>
        </w:pBdr>
        <w:shd w:val="clear" w:color="auto" w:fill="FFFFFF" w:themeFill="background1"/>
        <w:rPr>
          <w:rFonts w:ascii="Trebuchet MS" w:hAnsi="Trebuchet MS" w:cstheme="minorHAnsi"/>
          <w:i/>
          <w:iCs/>
          <w:color w:val="00B050"/>
          <w:sz w:val="21"/>
          <w:szCs w:val="21"/>
        </w:rPr>
      </w:pPr>
      <w:r w:rsidRPr="00F75FA4">
        <w:rPr>
          <w:rFonts w:ascii="Trebuchet MS" w:hAnsi="Trebuchet MS" w:cstheme="minorHAnsi"/>
          <w:i/>
          <w:iCs/>
          <w:color w:val="00B050"/>
          <w:sz w:val="21"/>
          <w:szCs w:val="21"/>
        </w:rPr>
        <w:t>Préciser l</w:t>
      </w:r>
      <w:r>
        <w:rPr>
          <w:rFonts w:ascii="Trebuchet MS" w:hAnsi="Trebuchet MS" w:cstheme="minorHAnsi"/>
          <w:i/>
          <w:iCs/>
          <w:color w:val="00B050"/>
          <w:sz w:val="21"/>
          <w:szCs w:val="21"/>
        </w:rPr>
        <w:t>a périodicité du plan de formation</w:t>
      </w:r>
      <w:r w:rsidR="005125C6">
        <w:rPr>
          <w:rFonts w:ascii="Trebuchet MS" w:hAnsi="Trebuchet MS" w:cstheme="minorHAnsi"/>
          <w:i/>
          <w:iCs/>
          <w:color w:val="00B050"/>
          <w:sz w:val="21"/>
          <w:szCs w:val="21"/>
        </w:rPr>
        <w:t xml:space="preserve"> et les modalités de communication </w:t>
      </w:r>
      <w:r w:rsidR="00AF6AE8">
        <w:rPr>
          <w:rFonts w:ascii="Trebuchet MS" w:hAnsi="Trebuchet MS" w:cstheme="minorHAnsi"/>
          <w:i/>
          <w:iCs/>
          <w:color w:val="00B050"/>
          <w:sz w:val="21"/>
          <w:szCs w:val="21"/>
        </w:rPr>
        <w:t>et de suivi</w:t>
      </w:r>
      <w:r w:rsidRPr="00F75FA4">
        <w:rPr>
          <w:rFonts w:ascii="Trebuchet MS" w:hAnsi="Trebuchet MS" w:cstheme="minorHAnsi"/>
          <w:i/>
          <w:iCs/>
          <w:color w:val="00B050"/>
          <w:sz w:val="21"/>
          <w:szCs w:val="21"/>
        </w:rPr>
        <w:t> </w:t>
      </w:r>
      <w:r w:rsidRPr="00F75FA4">
        <w:rPr>
          <w:rFonts w:ascii="Trebuchet MS" w:hAnsi="Trebuchet MS" w:cstheme="minorHAnsi"/>
          <w:i/>
          <w:iCs/>
          <w:color w:val="00B050"/>
          <w:sz w:val="21"/>
          <w:szCs w:val="21"/>
          <w:highlight w:val="lightGray"/>
        </w:rPr>
        <w:t>:</w:t>
      </w:r>
    </w:p>
    <w:p w14:paraId="69457114" w14:textId="77777777" w:rsidR="007A08CA" w:rsidRDefault="007A08CA" w:rsidP="007A08CA">
      <w:pPr>
        <w:pStyle w:val="Corpsdetexte"/>
        <w:pBdr>
          <w:top w:val="single" w:sz="4" w:space="1" w:color="auto"/>
          <w:left w:val="single" w:sz="4" w:space="4" w:color="auto"/>
          <w:bottom w:val="single" w:sz="4" w:space="0" w:color="auto"/>
          <w:right w:val="single" w:sz="4" w:space="4" w:color="auto"/>
        </w:pBdr>
        <w:shd w:val="clear" w:color="auto" w:fill="FFFFFF" w:themeFill="background1"/>
        <w:rPr>
          <w:rFonts w:ascii="Trebuchet MS" w:hAnsi="Trebuchet MS" w:cstheme="minorHAnsi"/>
          <w:i/>
          <w:iCs/>
          <w:color w:val="00B050"/>
          <w:sz w:val="21"/>
          <w:szCs w:val="21"/>
        </w:rPr>
      </w:pPr>
    </w:p>
    <w:p w14:paraId="280FFE88" w14:textId="77777777" w:rsidR="007A08CA" w:rsidRDefault="007A08CA" w:rsidP="007A08CA">
      <w:pPr>
        <w:pStyle w:val="Corpsdetexte"/>
        <w:pBdr>
          <w:top w:val="single" w:sz="4" w:space="1" w:color="auto"/>
          <w:left w:val="single" w:sz="4" w:space="4" w:color="auto"/>
          <w:bottom w:val="single" w:sz="4" w:space="0" w:color="auto"/>
          <w:right w:val="single" w:sz="4" w:space="4" w:color="auto"/>
        </w:pBdr>
        <w:shd w:val="clear" w:color="auto" w:fill="FFFFFF" w:themeFill="background1"/>
        <w:rPr>
          <w:rFonts w:ascii="Trebuchet MS" w:hAnsi="Trebuchet MS" w:cstheme="minorHAnsi"/>
          <w:i/>
          <w:iCs/>
          <w:color w:val="00B050"/>
          <w:sz w:val="21"/>
          <w:szCs w:val="21"/>
        </w:rPr>
      </w:pPr>
    </w:p>
    <w:p w14:paraId="08A48153" w14:textId="77777777" w:rsidR="007A08CA" w:rsidRPr="00F75FA4" w:rsidRDefault="007A08CA" w:rsidP="007A08CA">
      <w:pPr>
        <w:pStyle w:val="Corpsdetexte"/>
        <w:pBdr>
          <w:top w:val="single" w:sz="4" w:space="1" w:color="auto"/>
          <w:left w:val="single" w:sz="4" w:space="4" w:color="auto"/>
          <w:bottom w:val="single" w:sz="4" w:space="0" w:color="auto"/>
          <w:right w:val="single" w:sz="4" w:space="4" w:color="auto"/>
        </w:pBdr>
        <w:shd w:val="clear" w:color="auto" w:fill="FFFFFF" w:themeFill="background1"/>
        <w:rPr>
          <w:rFonts w:ascii="Trebuchet MS" w:hAnsi="Trebuchet MS" w:cstheme="minorHAnsi"/>
          <w:i/>
          <w:iCs/>
          <w:color w:val="00B050"/>
          <w:sz w:val="21"/>
          <w:szCs w:val="21"/>
        </w:rPr>
      </w:pPr>
    </w:p>
    <w:p w14:paraId="2A01FF6E" w14:textId="77777777" w:rsidR="007A08CA" w:rsidRPr="00E6010F" w:rsidRDefault="007A08CA" w:rsidP="007A08CA">
      <w:pPr>
        <w:pBdr>
          <w:top w:val="single" w:sz="4" w:space="1" w:color="auto"/>
          <w:left w:val="single" w:sz="4" w:space="4" w:color="auto"/>
          <w:bottom w:val="single" w:sz="4" w:space="1" w:color="auto"/>
          <w:right w:val="single" w:sz="4" w:space="4" w:color="auto"/>
        </w:pBdr>
        <w:spacing w:after="200" w:line="276" w:lineRule="auto"/>
        <w:jc w:val="left"/>
        <w:rPr>
          <w:rFonts w:ascii="Trebuchet MS" w:eastAsia="Tahoma" w:hAnsi="Trebuchet MS" w:cstheme="minorHAnsi"/>
          <w:sz w:val="21"/>
          <w:szCs w:val="21"/>
          <w:lang w:eastAsia="en-US"/>
        </w:rPr>
      </w:pPr>
      <w:r w:rsidRPr="00E6010F">
        <w:rPr>
          <w:rFonts w:ascii="Trebuchet MS" w:hAnsi="Trebuchet MS" w:cstheme="minorHAnsi"/>
          <w:sz w:val="21"/>
          <w:szCs w:val="21"/>
        </w:rPr>
        <w:br w:type="page"/>
      </w:r>
    </w:p>
    <w:p w14:paraId="00468F02" w14:textId="3234AA7D" w:rsidR="00FD0A92" w:rsidRPr="00E6010F" w:rsidRDefault="00FD0A92" w:rsidP="00E901E4">
      <w:pPr>
        <w:pStyle w:val="Titre2"/>
        <w:numPr>
          <w:ilvl w:val="0"/>
          <w:numId w:val="15"/>
        </w:numPr>
        <w:rPr>
          <w:rFonts w:ascii="Trebuchet MS" w:eastAsiaTheme="minorHAnsi" w:hAnsi="Trebuchet MS"/>
        </w:rPr>
      </w:pPr>
      <w:r w:rsidRPr="002719FB">
        <w:rPr>
          <w:rFonts w:ascii="Trebuchet MS" w:eastAsiaTheme="minorHAnsi" w:hAnsi="Trebuchet MS"/>
          <w:color w:val="auto"/>
        </w:rPr>
        <w:lastRenderedPageBreak/>
        <w:t xml:space="preserve">Le livret individuel de formation </w:t>
      </w:r>
    </w:p>
    <w:p w14:paraId="2DE8EF75" w14:textId="77777777" w:rsidR="00FD0A92" w:rsidRPr="00E6010F" w:rsidRDefault="00FD0A92" w:rsidP="00FD0A92">
      <w:pPr>
        <w:pStyle w:val="Corpsdetexte"/>
        <w:rPr>
          <w:rFonts w:ascii="Trebuchet MS" w:hAnsi="Trebuchet MS" w:cstheme="minorHAnsi"/>
          <w:sz w:val="21"/>
          <w:szCs w:val="21"/>
        </w:rPr>
      </w:pPr>
      <w:r w:rsidRPr="00E6010F">
        <w:rPr>
          <w:rFonts w:ascii="Trebuchet MS" w:hAnsi="Trebuchet MS" w:cstheme="minorHAnsi"/>
          <w:sz w:val="21"/>
          <w:szCs w:val="21"/>
        </w:rPr>
        <w:t xml:space="preserve">Le </w:t>
      </w:r>
      <w:r w:rsidRPr="00E6010F">
        <w:rPr>
          <w:rFonts w:ascii="Trebuchet MS" w:hAnsi="Trebuchet MS" w:cstheme="minorHAnsi"/>
          <w:b/>
          <w:bCs/>
          <w:sz w:val="21"/>
          <w:szCs w:val="21"/>
        </w:rPr>
        <w:t>livret individuel de formation</w:t>
      </w:r>
      <w:r w:rsidRPr="00E6010F">
        <w:rPr>
          <w:rFonts w:ascii="Trebuchet MS" w:hAnsi="Trebuchet MS" w:cstheme="minorHAnsi"/>
          <w:sz w:val="21"/>
          <w:szCs w:val="21"/>
        </w:rPr>
        <w:t xml:space="preserve"> retrace les formations et bilans de compétences dont l’agent bénéficie, dans les conditions fixées par décret. </w:t>
      </w:r>
    </w:p>
    <w:p w14:paraId="16B0AF7F" w14:textId="02A89AF5" w:rsidR="00FD0A92" w:rsidRPr="009F2061" w:rsidRDefault="00FD0A92" w:rsidP="00FD0A92">
      <w:pPr>
        <w:pStyle w:val="Corpsdetexte"/>
        <w:rPr>
          <w:rFonts w:ascii="Trebuchet MS" w:hAnsi="Trebuchet MS" w:cstheme="minorHAnsi"/>
          <w:sz w:val="21"/>
          <w:szCs w:val="21"/>
          <w:u w:val="single"/>
        </w:rPr>
      </w:pPr>
      <w:r w:rsidRPr="00E6010F">
        <w:rPr>
          <w:rFonts w:ascii="Trebuchet MS" w:hAnsi="Trebuchet MS" w:cstheme="minorHAnsi"/>
          <w:sz w:val="21"/>
          <w:szCs w:val="21"/>
        </w:rPr>
        <w:t xml:space="preserve">Chaque agent a la possibilité de créer et de compléter en ligne un livret informatisé sur </w:t>
      </w:r>
      <w:r w:rsidRPr="009F2061">
        <w:rPr>
          <w:rFonts w:ascii="Trebuchet MS" w:hAnsi="Trebuchet MS" w:cstheme="minorHAnsi"/>
          <w:sz w:val="21"/>
          <w:szCs w:val="21"/>
          <w:u w:val="single"/>
        </w:rPr>
        <w:t>le site du CNFPT</w:t>
      </w:r>
      <w:r w:rsidRPr="009F2061">
        <w:rPr>
          <w:rFonts w:ascii="Trebuchet MS" w:hAnsi="Trebuchet MS" w:cstheme="minorHAnsi"/>
          <w:sz w:val="21"/>
          <w:szCs w:val="21"/>
        </w:rPr>
        <w:t xml:space="preserve"> </w:t>
      </w:r>
      <w:r w:rsidR="00402309" w:rsidRPr="00402309">
        <w:rPr>
          <w:rFonts w:ascii="Trebuchet MS" w:hAnsi="Trebuchet MS" w:cstheme="minorHAnsi"/>
          <w:sz w:val="18"/>
          <w:szCs w:val="18"/>
        </w:rPr>
        <w:t>(Rubrique SE FORMER/SE</w:t>
      </w:r>
      <w:r w:rsidR="00402309">
        <w:rPr>
          <w:rFonts w:ascii="Trebuchet MS" w:hAnsi="Trebuchet MS" w:cstheme="minorHAnsi"/>
          <w:sz w:val="18"/>
          <w:szCs w:val="18"/>
        </w:rPr>
        <w:t xml:space="preserve"> </w:t>
      </w:r>
      <w:r w:rsidR="00402309" w:rsidRPr="00402309">
        <w:rPr>
          <w:rFonts w:ascii="Trebuchet MS" w:hAnsi="Trebuchet MS" w:cstheme="minorHAnsi"/>
          <w:sz w:val="18"/>
          <w:szCs w:val="18"/>
        </w:rPr>
        <w:t>FORMER TOUT</w:t>
      </w:r>
      <w:r w:rsidR="00402309">
        <w:rPr>
          <w:rFonts w:ascii="Trebuchet MS" w:hAnsi="Trebuchet MS" w:cstheme="minorHAnsi"/>
          <w:sz w:val="18"/>
          <w:szCs w:val="18"/>
        </w:rPr>
        <w:t xml:space="preserve"> </w:t>
      </w:r>
      <w:r w:rsidR="00402309" w:rsidRPr="00402309">
        <w:rPr>
          <w:rFonts w:ascii="Trebuchet MS" w:hAnsi="Trebuchet MS" w:cstheme="minorHAnsi"/>
          <w:sz w:val="18"/>
          <w:szCs w:val="18"/>
        </w:rPr>
        <w:t xml:space="preserve">AU LONG DE </w:t>
      </w:r>
      <w:proofErr w:type="gramStart"/>
      <w:r w:rsidR="00402309" w:rsidRPr="00402309">
        <w:rPr>
          <w:rFonts w:ascii="Trebuchet MS" w:hAnsi="Trebuchet MS" w:cstheme="minorHAnsi"/>
          <w:sz w:val="18"/>
          <w:szCs w:val="18"/>
        </w:rPr>
        <w:t>LA</w:t>
      </w:r>
      <w:proofErr w:type="gramEnd"/>
      <w:r w:rsidR="00402309" w:rsidRPr="00402309">
        <w:rPr>
          <w:rFonts w:ascii="Trebuchet MS" w:hAnsi="Trebuchet MS" w:cstheme="minorHAnsi"/>
          <w:sz w:val="18"/>
          <w:szCs w:val="18"/>
        </w:rPr>
        <w:t xml:space="preserve"> VIE/LIF)</w:t>
      </w:r>
      <w:r w:rsidR="00402309">
        <w:rPr>
          <w:rFonts w:ascii="Trebuchet MS" w:hAnsi="Trebuchet MS" w:cstheme="minorHAnsi"/>
          <w:sz w:val="18"/>
          <w:szCs w:val="18"/>
        </w:rPr>
        <w:t xml:space="preserve"> </w:t>
      </w:r>
      <w:r w:rsidRPr="009F2061">
        <w:rPr>
          <w:rFonts w:ascii="Trebuchet MS" w:hAnsi="Trebuchet MS" w:cstheme="minorHAnsi"/>
          <w:sz w:val="21"/>
          <w:szCs w:val="21"/>
        </w:rPr>
        <w:t>:</w:t>
      </w:r>
    </w:p>
    <w:p w14:paraId="062BA4EE" w14:textId="77777777" w:rsidR="00FD0A92" w:rsidRPr="009F2061" w:rsidRDefault="00FD0A92" w:rsidP="00FD0A92">
      <w:pPr>
        <w:pStyle w:val="Corpsdetexte"/>
        <w:rPr>
          <w:rFonts w:ascii="Trebuchet MS" w:hAnsi="Trebuchet MS" w:cstheme="minorHAnsi"/>
          <w:sz w:val="21"/>
          <w:szCs w:val="21"/>
          <w:highlight w:val="yellow"/>
          <w:u w:val="single"/>
        </w:rPr>
      </w:pPr>
    </w:p>
    <w:p w14:paraId="2E944CAE" w14:textId="6CEC23F0" w:rsidR="00FD0A92" w:rsidRPr="00E6010F" w:rsidRDefault="00FD0A92" w:rsidP="00FD0A92">
      <w:pPr>
        <w:pStyle w:val="Corpsdetexte"/>
        <w:rPr>
          <w:rFonts w:ascii="Trebuchet MS" w:hAnsi="Trebuchet MS" w:cstheme="minorHAnsi"/>
          <w:sz w:val="21"/>
          <w:szCs w:val="21"/>
        </w:rPr>
      </w:pPr>
      <w:r w:rsidRPr="00E6010F">
        <w:rPr>
          <w:rFonts w:ascii="Trebuchet MS" w:hAnsi="Trebuchet MS" w:cstheme="minorHAnsi"/>
          <w:sz w:val="21"/>
          <w:szCs w:val="21"/>
        </w:rPr>
        <w:t>Livret en 3 parties</w:t>
      </w:r>
      <w:r w:rsidR="000D4731" w:rsidRPr="00E6010F">
        <w:rPr>
          <w:rFonts w:ascii="Trebuchet MS" w:hAnsi="Trebuchet MS" w:cstheme="minorHAnsi"/>
          <w:sz w:val="21"/>
          <w:szCs w:val="21"/>
        </w:rPr>
        <w:t> :</w:t>
      </w:r>
    </w:p>
    <w:p w14:paraId="0A4E7C3E" w14:textId="5B515E21" w:rsidR="00FD0A92" w:rsidRPr="00E6010F" w:rsidRDefault="00FD0A92" w:rsidP="00FD0A92">
      <w:pPr>
        <w:pStyle w:val="Corpsdetexte"/>
        <w:rPr>
          <w:rFonts w:ascii="Trebuchet MS" w:hAnsi="Trebuchet MS" w:cstheme="minorHAnsi"/>
          <w:b/>
          <w:bCs/>
          <w:sz w:val="21"/>
          <w:szCs w:val="21"/>
        </w:rPr>
      </w:pPr>
      <w:r w:rsidRPr="00E6010F">
        <w:rPr>
          <w:rFonts w:ascii="Trebuchet MS" w:hAnsi="Trebuchet MS" w:cstheme="minorHAnsi"/>
          <w:b/>
          <w:bCs/>
          <w:sz w:val="21"/>
          <w:szCs w:val="21"/>
        </w:rPr>
        <w:t>Mes formations</w:t>
      </w:r>
      <w:r w:rsidR="007F6C78" w:rsidRPr="00E6010F">
        <w:rPr>
          <w:rFonts w:ascii="Trebuchet MS" w:hAnsi="Trebuchet MS" w:cstheme="minorHAnsi"/>
          <w:b/>
          <w:bCs/>
          <w:sz w:val="21"/>
          <w:szCs w:val="21"/>
        </w:rPr>
        <w:t xml:space="preserve"> : </w:t>
      </w:r>
    </w:p>
    <w:p w14:paraId="584BB293" w14:textId="77777777" w:rsidR="007F6C78" w:rsidRPr="00E6010F" w:rsidRDefault="007F6C78" w:rsidP="007F6C78">
      <w:pPr>
        <w:pStyle w:val="Corpsdetexte"/>
        <w:rPr>
          <w:rFonts w:ascii="Trebuchet MS" w:hAnsi="Trebuchet MS" w:cstheme="minorHAnsi"/>
          <w:sz w:val="21"/>
          <w:szCs w:val="21"/>
        </w:rPr>
      </w:pPr>
      <w:r w:rsidRPr="00E6010F">
        <w:rPr>
          <w:rFonts w:ascii="Trebuchet MS" w:hAnsi="Trebuchet MS" w:cstheme="minorHAnsi"/>
          <w:sz w:val="21"/>
          <w:szCs w:val="21"/>
        </w:rPr>
        <w:t xml:space="preserve">Partie qui recense : </w:t>
      </w:r>
    </w:p>
    <w:p w14:paraId="71CE5DAC" w14:textId="5919D490" w:rsidR="007F6C78" w:rsidRPr="00E6010F" w:rsidRDefault="007F6C78" w:rsidP="00E901E4">
      <w:pPr>
        <w:pStyle w:val="Corpsdetexte"/>
        <w:numPr>
          <w:ilvl w:val="0"/>
          <w:numId w:val="16"/>
        </w:numPr>
        <w:rPr>
          <w:rFonts w:ascii="Trebuchet MS" w:hAnsi="Trebuchet MS" w:cstheme="minorHAnsi"/>
          <w:sz w:val="21"/>
          <w:szCs w:val="21"/>
        </w:rPr>
      </w:pPr>
      <w:proofErr w:type="gramStart"/>
      <w:r w:rsidRPr="00E6010F">
        <w:rPr>
          <w:rFonts w:ascii="Trebuchet MS" w:hAnsi="Trebuchet MS" w:cstheme="minorHAnsi"/>
          <w:sz w:val="21"/>
          <w:szCs w:val="21"/>
        </w:rPr>
        <w:t>les</w:t>
      </w:r>
      <w:proofErr w:type="gramEnd"/>
      <w:r w:rsidRPr="00E6010F">
        <w:rPr>
          <w:rFonts w:ascii="Trebuchet MS" w:hAnsi="Trebuchet MS" w:cstheme="minorHAnsi"/>
          <w:sz w:val="21"/>
          <w:szCs w:val="21"/>
        </w:rPr>
        <w:t xml:space="preserve"> diplômes obtenus,</w:t>
      </w:r>
    </w:p>
    <w:p w14:paraId="2C088CC5" w14:textId="65324B14" w:rsidR="007F6C78" w:rsidRPr="00E6010F" w:rsidRDefault="007F6C78" w:rsidP="00E901E4">
      <w:pPr>
        <w:pStyle w:val="Corpsdetexte"/>
        <w:numPr>
          <w:ilvl w:val="0"/>
          <w:numId w:val="16"/>
        </w:numPr>
        <w:rPr>
          <w:rFonts w:ascii="Trebuchet MS" w:hAnsi="Trebuchet MS" w:cstheme="minorHAnsi"/>
          <w:sz w:val="21"/>
          <w:szCs w:val="21"/>
        </w:rPr>
      </w:pPr>
      <w:proofErr w:type="gramStart"/>
      <w:r w:rsidRPr="00E6010F">
        <w:rPr>
          <w:rFonts w:ascii="Trebuchet MS" w:hAnsi="Trebuchet MS" w:cstheme="minorHAnsi"/>
          <w:sz w:val="21"/>
          <w:szCs w:val="21"/>
        </w:rPr>
        <w:t>les</w:t>
      </w:r>
      <w:proofErr w:type="gramEnd"/>
      <w:r w:rsidRPr="00E6010F">
        <w:rPr>
          <w:rFonts w:ascii="Trebuchet MS" w:hAnsi="Trebuchet MS" w:cstheme="minorHAnsi"/>
          <w:sz w:val="21"/>
          <w:szCs w:val="21"/>
        </w:rPr>
        <w:t xml:space="preserve"> actions de formations suivies.</w:t>
      </w:r>
    </w:p>
    <w:p w14:paraId="18282CCF" w14:textId="77777777" w:rsidR="007F6C78" w:rsidRPr="00E6010F" w:rsidRDefault="007F6C78" w:rsidP="00FD0A92">
      <w:pPr>
        <w:pStyle w:val="Corpsdetexte"/>
        <w:rPr>
          <w:rFonts w:ascii="Trebuchet MS" w:hAnsi="Trebuchet MS" w:cstheme="minorHAnsi"/>
          <w:sz w:val="21"/>
          <w:szCs w:val="21"/>
        </w:rPr>
      </w:pPr>
    </w:p>
    <w:p w14:paraId="0000FF83" w14:textId="3EBB20EB" w:rsidR="00FD0A92" w:rsidRPr="00E6010F" w:rsidRDefault="00FD0A92" w:rsidP="00FD0A92">
      <w:pPr>
        <w:pStyle w:val="Corpsdetexte"/>
        <w:rPr>
          <w:rFonts w:ascii="Trebuchet MS" w:hAnsi="Trebuchet MS" w:cstheme="minorHAnsi"/>
          <w:b/>
          <w:bCs/>
          <w:sz w:val="21"/>
          <w:szCs w:val="21"/>
        </w:rPr>
      </w:pPr>
      <w:r w:rsidRPr="00E6010F">
        <w:rPr>
          <w:rFonts w:ascii="Trebuchet MS" w:hAnsi="Trebuchet MS" w:cstheme="minorHAnsi"/>
          <w:b/>
          <w:bCs/>
          <w:sz w:val="21"/>
          <w:szCs w:val="21"/>
        </w:rPr>
        <w:t>Mes expériences</w:t>
      </w:r>
      <w:r w:rsidR="007F6C78" w:rsidRPr="00E6010F">
        <w:rPr>
          <w:rFonts w:ascii="Trebuchet MS" w:hAnsi="Trebuchet MS" w:cstheme="minorHAnsi"/>
          <w:b/>
          <w:bCs/>
          <w:sz w:val="21"/>
          <w:szCs w:val="21"/>
        </w:rPr>
        <w:t> :</w:t>
      </w:r>
    </w:p>
    <w:p w14:paraId="4016BDD3" w14:textId="77777777" w:rsidR="007F6C78" w:rsidRPr="00E6010F" w:rsidRDefault="007F6C78" w:rsidP="007F6C78">
      <w:pPr>
        <w:pStyle w:val="Corpsdetexte"/>
        <w:rPr>
          <w:rFonts w:ascii="Trebuchet MS" w:hAnsi="Trebuchet MS" w:cstheme="minorHAnsi"/>
          <w:sz w:val="21"/>
          <w:szCs w:val="21"/>
        </w:rPr>
      </w:pPr>
      <w:r w:rsidRPr="00E6010F">
        <w:rPr>
          <w:rFonts w:ascii="Trebuchet MS" w:hAnsi="Trebuchet MS" w:cstheme="minorHAnsi"/>
          <w:sz w:val="21"/>
          <w:szCs w:val="21"/>
        </w:rPr>
        <w:t xml:space="preserve">Partie qui regroupe : </w:t>
      </w:r>
    </w:p>
    <w:p w14:paraId="66D0DD6B" w14:textId="77777777" w:rsidR="007F6C78" w:rsidRPr="00E6010F" w:rsidRDefault="007F6C78" w:rsidP="00E901E4">
      <w:pPr>
        <w:pStyle w:val="Corpsdetexte"/>
        <w:numPr>
          <w:ilvl w:val="0"/>
          <w:numId w:val="16"/>
        </w:numPr>
        <w:rPr>
          <w:rFonts w:ascii="Trebuchet MS" w:hAnsi="Trebuchet MS" w:cstheme="minorHAnsi"/>
          <w:sz w:val="21"/>
          <w:szCs w:val="21"/>
        </w:rPr>
      </w:pPr>
      <w:proofErr w:type="gramStart"/>
      <w:r w:rsidRPr="00E6010F">
        <w:rPr>
          <w:rFonts w:ascii="Trebuchet MS" w:hAnsi="Trebuchet MS" w:cstheme="minorHAnsi"/>
          <w:sz w:val="21"/>
          <w:szCs w:val="21"/>
        </w:rPr>
        <w:t>le</w:t>
      </w:r>
      <w:proofErr w:type="gramEnd"/>
      <w:r w:rsidRPr="00E6010F">
        <w:rPr>
          <w:rFonts w:ascii="Trebuchet MS" w:hAnsi="Trebuchet MS" w:cstheme="minorHAnsi"/>
          <w:sz w:val="21"/>
          <w:szCs w:val="21"/>
        </w:rPr>
        <w:t xml:space="preserve"> parcours professionnel hors et dans la fonction publique, </w:t>
      </w:r>
    </w:p>
    <w:p w14:paraId="227A98F2" w14:textId="12E49911" w:rsidR="007F6C78" w:rsidRPr="00E6010F" w:rsidRDefault="007F6C78" w:rsidP="00E901E4">
      <w:pPr>
        <w:pStyle w:val="Corpsdetexte"/>
        <w:numPr>
          <w:ilvl w:val="0"/>
          <w:numId w:val="16"/>
        </w:numPr>
        <w:rPr>
          <w:rFonts w:ascii="Trebuchet MS" w:hAnsi="Trebuchet MS" w:cstheme="minorHAnsi"/>
          <w:sz w:val="21"/>
          <w:szCs w:val="21"/>
        </w:rPr>
      </w:pPr>
      <w:proofErr w:type="gramStart"/>
      <w:r w:rsidRPr="00E6010F">
        <w:rPr>
          <w:rFonts w:ascii="Trebuchet MS" w:hAnsi="Trebuchet MS" w:cstheme="minorHAnsi"/>
          <w:sz w:val="21"/>
          <w:szCs w:val="21"/>
        </w:rPr>
        <w:t>les</w:t>
      </w:r>
      <w:proofErr w:type="gramEnd"/>
      <w:r w:rsidRPr="00E6010F">
        <w:rPr>
          <w:rFonts w:ascii="Trebuchet MS" w:hAnsi="Trebuchet MS" w:cstheme="minorHAnsi"/>
          <w:sz w:val="21"/>
          <w:szCs w:val="21"/>
        </w:rPr>
        <w:t xml:space="preserve"> activités extraprofessionnelles (bénévolat, action syndicale…) </w:t>
      </w:r>
    </w:p>
    <w:p w14:paraId="6601D1C3" w14:textId="77777777" w:rsidR="007F6C78" w:rsidRPr="00E6010F" w:rsidRDefault="007F6C78" w:rsidP="00FD0A92">
      <w:pPr>
        <w:pStyle w:val="Corpsdetexte"/>
        <w:rPr>
          <w:rFonts w:ascii="Trebuchet MS" w:hAnsi="Trebuchet MS" w:cstheme="minorHAnsi"/>
          <w:sz w:val="21"/>
          <w:szCs w:val="21"/>
        </w:rPr>
      </w:pPr>
    </w:p>
    <w:p w14:paraId="415705C7" w14:textId="2E4949F4" w:rsidR="00FD0A92" w:rsidRPr="00E6010F" w:rsidRDefault="00FD0A92" w:rsidP="00FD0A92">
      <w:pPr>
        <w:pStyle w:val="Corpsdetexte"/>
        <w:rPr>
          <w:rFonts w:ascii="Trebuchet MS" w:hAnsi="Trebuchet MS" w:cstheme="minorHAnsi"/>
          <w:b/>
          <w:bCs/>
          <w:sz w:val="21"/>
          <w:szCs w:val="21"/>
        </w:rPr>
      </w:pPr>
      <w:r w:rsidRPr="00E6010F">
        <w:rPr>
          <w:rFonts w:ascii="Trebuchet MS" w:hAnsi="Trebuchet MS" w:cstheme="minorHAnsi"/>
          <w:b/>
          <w:bCs/>
          <w:sz w:val="21"/>
          <w:szCs w:val="21"/>
        </w:rPr>
        <w:t>Mes compétences</w:t>
      </w:r>
      <w:r w:rsidR="007F6C78" w:rsidRPr="00E6010F">
        <w:rPr>
          <w:rFonts w:ascii="Trebuchet MS" w:hAnsi="Trebuchet MS" w:cstheme="minorHAnsi"/>
          <w:b/>
          <w:bCs/>
          <w:sz w:val="21"/>
          <w:szCs w:val="21"/>
        </w:rPr>
        <w:t> :</w:t>
      </w:r>
      <w:r w:rsidRPr="00E6010F">
        <w:rPr>
          <w:rFonts w:ascii="Trebuchet MS" w:hAnsi="Trebuchet MS" w:cstheme="minorHAnsi"/>
          <w:b/>
          <w:bCs/>
          <w:sz w:val="21"/>
          <w:szCs w:val="21"/>
        </w:rPr>
        <w:t xml:space="preserve"> </w:t>
      </w:r>
    </w:p>
    <w:p w14:paraId="38D6EF08" w14:textId="77777777" w:rsidR="007F6C78" w:rsidRPr="00E6010F" w:rsidRDefault="00FD0A92" w:rsidP="00FD0A92">
      <w:pPr>
        <w:pStyle w:val="Corpsdetexte"/>
        <w:rPr>
          <w:rFonts w:ascii="Trebuchet MS" w:hAnsi="Trebuchet MS" w:cstheme="minorHAnsi"/>
          <w:sz w:val="21"/>
          <w:szCs w:val="21"/>
        </w:rPr>
      </w:pPr>
      <w:r w:rsidRPr="00E6010F">
        <w:rPr>
          <w:rFonts w:ascii="Trebuchet MS" w:hAnsi="Trebuchet MS" w:cstheme="minorHAnsi"/>
          <w:sz w:val="21"/>
          <w:szCs w:val="21"/>
        </w:rPr>
        <w:t xml:space="preserve">Partie qui valorise : </w:t>
      </w:r>
    </w:p>
    <w:p w14:paraId="15D156E6" w14:textId="1CD1704C" w:rsidR="00FD0A92" w:rsidRPr="00E6010F" w:rsidRDefault="00FD0A92" w:rsidP="00E901E4">
      <w:pPr>
        <w:pStyle w:val="Corpsdetexte"/>
        <w:numPr>
          <w:ilvl w:val="0"/>
          <w:numId w:val="16"/>
        </w:numPr>
        <w:rPr>
          <w:rFonts w:ascii="Trebuchet MS" w:hAnsi="Trebuchet MS" w:cstheme="minorHAnsi"/>
          <w:sz w:val="21"/>
          <w:szCs w:val="21"/>
        </w:rPr>
      </w:pPr>
      <w:proofErr w:type="gramStart"/>
      <w:r w:rsidRPr="00E6010F">
        <w:rPr>
          <w:rFonts w:ascii="Trebuchet MS" w:hAnsi="Trebuchet MS" w:cstheme="minorHAnsi"/>
          <w:sz w:val="21"/>
          <w:szCs w:val="21"/>
        </w:rPr>
        <w:t>les</w:t>
      </w:r>
      <w:proofErr w:type="gramEnd"/>
      <w:r w:rsidRPr="00E6010F">
        <w:rPr>
          <w:rFonts w:ascii="Trebuchet MS" w:hAnsi="Trebuchet MS" w:cstheme="minorHAnsi"/>
          <w:sz w:val="21"/>
          <w:szCs w:val="21"/>
        </w:rPr>
        <w:t xml:space="preserve"> acquis au cours</w:t>
      </w:r>
      <w:r w:rsidR="007F6C78" w:rsidRPr="00E6010F">
        <w:rPr>
          <w:rFonts w:ascii="Trebuchet MS" w:hAnsi="Trebuchet MS" w:cstheme="minorHAnsi"/>
          <w:sz w:val="21"/>
          <w:szCs w:val="21"/>
        </w:rPr>
        <w:t xml:space="preserve"> </w:t>
      </w:r>
      <w:r w:rsidRPr="00E6010F">
        <w:rPr>
          <w:rFonts w:ascii="Trebuchet MS" w:hAnsi="Trebuchet MS" w:cstheme="minorHAnsi"/>
          <w:sz w:val="21"/>
          <w:szCs w:val="21"/>
        </w:rPr>
        <w:t>du parcours personnel, professionnel et formatif</w:t>
      </w:r>
    </w:p>
    <w:p w14:paraId="7F56A353" w14:textId="77777777" w:rsidR="00FD0A92" w:rsidRPr="00E6010F" w:rsidRDefault="00FD0A92" w:rsidP="00981406">
      <w:pPr>
        <w:pStyle w:val="Corpsdetexte"/>
        <w:rPr>
          <w:rFonts w:ascii="Trebuchet MS" w:hAnsi="Trebuchet MS" w:cstheme="minorHAnsi"/>
          <w:sz w:val="21"/>
          <w:szCs w:val="21"/>
          <w:highlight w:val="yellow"/>
        </w:rPr>
      </w:pPr>
    </w:p>
    <w:p w14:paraId="32597073" w14:textId="09C1A2C0" w:rsidR="00FD0A92" w:rsidRPr="00E6010F" w:rsidRDefault="00FD0A92" w:rsidP="00FD0A92">
      <w:pPr>
        <w:pStyle w:val="Corpsdetexte"/>
        <w:rPr>
          <w:rFonts w:ascii="Trebuchet MS" w:hAnsi="Trebuchet MS" w:cstheme="minorHAnsi"/>
          <w:sz w:val="21"/>
          <w:szCs w:val="21"/>
        </w:rPr>
      </w:pPr>
      <w:r w:rsidRPr="00E6010F">
        <w:rPr>
          <w:rFonts w:ascii="Trebuchet MS" w:hAnsi="Trebuchet MS" w:cstheme="minorHAnsi"/>
          <w:sz w:val="21"/>
          <w:szCs w:val="21"/>
        </w:rPr>
        <w:t>Le livret individuel rassemble le parcours professionnel et extra-professionnel de l’agent. Véritable outil de</w:t>
      </w:r>
      <w:r w:rsidR="007F6C78" w:rsidRPr="00E6010F">
        <w:rPr>
          <w:rFonts w:ascii="Trebuchet MS" w:hAnsi="Trebuchet MS" w:cstheme="minorHAnsi"/>
          <w:sz w:val="21"/>
          <w:szCs w:val="21"/>
        </w:rPr>
        <w:t xml:space="preserve"> </w:t>
      </w:r>
      <w:r w:rsidRPr="00E6010F">
        <w:rPr>
          <w:rFonts w:ascii="Trebuchet MS" w:hAnsi="Trebuchet MS" w:cstheme="minorHAnsi"/>
          <w:sz w:val="21"/>
          <w:szCs w:val="21"/>
        </w:rPr>
        <w:t xml:space="preserve">communication, il peut être utilisé dans diverses situations : </w:t>
      </w:r>
    </w:p>
    <w:p w14:paraId="2C3BADF1" w14:textId="6D3FFA40" w:rsidR="00FD0A92" w:rsidRPr="00E6010F" w:rsidRDefault="00FD0A92" w:rsidP="00E901E4">
      <w:pPr>
        <w:pStyle w:val="Corpsdetexte"/>
        <w:numPr>
          <w:ilvl w:val="0"/>
          <w:numId w:val="16"/>
        </w:numPr>
        <w:rPr>
          <w:rFonts w:ascii="Trebuchet MS" w:hAnsi="Trebuchet MS" w:cstheme="minorHAnsi"/>
          <w:sz w:val="21"/>
          <w:szCs w:val="21"/>
        </w:rPr>
      </w:pPr>
      <w:proofErr w:type="gramStart"/>
      <w:r w:rsidRPr="00E6010F">
        <w:rPr>
          <w:rFonts w:ascii="Trebuchet MS" w:hAnsi="Trebuchet MS" w:cstheme="minorHAnsi"/>
          <w:sz w:val="21"/>
          <w:szCs w:val="21"/>
        </w:rPr>
        <w:t>dans</w:t>
      </w:r>
      <w:proofErr w:type="gramEnd"/>
      <w:r w:rsidRPr="00E6010F">
        <w:rPr>
          <w:rFonts w:ascii="Trebuchet MS" w:hAnsi="Trebuchet MS" w:cstheme="minorHAnsi"/>
          <w:sz w:val="21"/>
          <w:szCs w:val="21"/>
        </w:rPr>
        <w:t xml:space="preserve"> le cadre d’une demande de mutation ou de détachement, </w:t>
      </w:r>
    </w:p>
    <w:p w14:paraId="35DD0CF2" w14:textId="77777777" w:rsidR="007F6C78" w:rsidRPr="00E6010F" w:rsidRDefault="00FD0A92" w:rsidP="00E901E4">
      <w:pPr>
        <w:pStyle w:val="Corpsdetexte"/>
        <w:numPr>
          <w:ilvl w:val="0"/>
          <w:numId w:val="16"/>
        </w:numPr>
        <w:rPr>
          <w:rFonts w:ascii="Trebuchet MS" w:hAnsi="Trebuchet MS" w:cstheme="minorHAnsi"/>
          <w:sz w:val="21"/>
          <w:szCs w:val="21"/>
        </w:rPr>
      </w:pPr>
      <w:proofErr w:type="gramStart"/>
      <w:r w:rsidRPr="00E6010F">
        <w:rPr>
          <w:rFonts w:ascii="Trebuchet MS" w:hAnsi="Trebuchet MS" w:cstheme="minorHAnsi"/>
          <w:sz w:val="21"/>
          <w:szCs w:val="21"/>
        </w:rPr>
        <w:t>en</w:t>
      </w:r>
      <w:proofErr w:type="gramEnd"/>
      <w:r w:rsidRPr="00E6010F">
        <w:rPr>
          <w:rFonts w:ascii="Trebuchet MS" w:hAnsi="Trebuchet MS" w:cstheme="minorHAnsi"/>
          <w:sz w:val="21"/>
          <w:szCs w:val="21"/>
        </w:rPr>
        <w:t xml:space="preserve"> vue d’une inscription sur une liste d’aptitude au titre de la promotion interne ou sur un tableau annuel d’avancement au titre d’un avancement de grade, </w:t>
      </w:r>
    </w:p>
    <w:p w14:paraId="184CBE1D" w14:textId="77777777" w:rsidR="007F6C78" w:rsidRPr="00E6010F" w:rsidRDefault="00FD0A92" w:rsidP="00E901E4">
      <w:pPr>
        <w:pStyle w:val="Corpsdetexte"/>
        <w:numPr>
          <w:ilvl w:val="0"/>
          <w:numId w:val="16"/>
        </w:numPr>
        <w:rPr>
          <w:rFonts w:ascii="Trebuchet MS" w:hAnsi="Trebuchet MS" w:cstheme="minorHAnsi"/>
          <w:sz w:val="21"/>
          <w:szCs w:val="21"/>
        </w:rPr>
      </w:pPr>
      <w:proofErr w:type="gramStart"/>
      <w:r w:rsidRPr="00E6010F">
        <w:rPr>
          <w:rFonts w:ascii="Trebuchet MS" w:hAnsi="Trebuchet MS" w:cstheme="minorHAnsi"/>
          <w:sz w:val="21"/>
          <w:szCs w:val="21"/>
        </w:rPr>
        <w:t>dans</w:t>
      </w:r>
      <w:proofErr w:type="gramEnd"/>
      <w:r w:rsidRPr="00E6010F">
        <w:rPr>
          <w:rFonts w:ascii="Trebuchet MS" w:hAnsi="Trebuchet MS" w:cstheme="minorHAnsi"/>
          <w:sz w:val="21"/>
          <w:szCs w:val="21"/>
        </w:rPr>
        <w:t xml:space="preserve"> le cadre d’une demande de dispense de la durée des formations d’intégration ou de professionnalisation,</w:t>
      </w:r>
    </w:p>
    <w:p w14:paraId="6DD95E16" w14:textId="63DF7F35" w:rsidR="00FD0A92" w:rsidRPr="00E6010F" w:rsidRDefault="00FD0A92" w:rsidP="00E901E4">
      <w:pPr>
        <w:pStyle w:val="Corpsdetexte"/>
        <w:numPr>
          <w:ilvl w:val="0"/>
          <w:numId w:val="16"/>
        </w:numPr>
        <w:rPr>
          <w:rFonts w:ascii="Trebuchet MS" w:hAnsi="Trebuchet MS" w:cstheme="minorHAnsi"/>
          <w:sz w:val="21"/>
          <w:szCs w:val="21"/>
        </w:rPr>
      </w:pPr>
      <w:proofErr w:type="gramStart"/>
      <w:r w:rsidRPr="00E6010F">
        <w:rPr>
          <w:rFonts w:ascii="Trebuchet MS" w:hAnsi="Trebuchet MS" w:cstheme="minorHAnsi"/>
          <w:sz w:val="21"/>
          <w:szCs w:val="21"/>
        </w:rPr>
        <w:t>lors</w:t>
      </w:r>
      <w:proofErr w:type="gramEnd"/>
      <w:r w:rsidRPr="00E6010F">
        <w:rPr>
          <w:rFonts w:ascii="Trebuchet MS" w:hAnsi="Trebuchet MS" w:cstheme="minorHAnsi"/>
          <w:sz w:val="21"/>
          <w:szCs w:val="21"/>
        </w:rPr>
        <w:t xml:space="preserve"> de l’entretien annuel d’évaluation, dans le cadre d’une démarche de bilan de compétences ou de</w:t>
      </w:r>
      <w:r w:rsidR="007F6C78" w:rsidRPr="00E6010F">
        <w:rPr>
          <w:rFonts w:ascii="Trebuchet MS" w:hAnsi="Trebuchet MS" w:cstheme="minorHAnsi"/>
          <w:sz w:val="21"/>
          <w:szCs w:val="21"/>
        </w:rPr>
        <w:t xml:space="preserve"> </w:t>
      </w:r>
      <w:r w:rsidRPr="00E6010F">
        <w:rPr>
          <w:rFonts w:ascii="Trebuchet MS" w:hAnsi="Trebuchet MS" w:cstheme="minorHAnsi"/>
          <w:sz w:val="21"/>
          <w:szCs w:val="21"/>
        </w:rPr>
        <w:t xml:space="preserve">Validation des Acquis de l’Expérience (VAE). </w:t>
      </w:r>
    </w:p>
    <w:p w14:paraId="46FB59D8" w14:textId="77777777" w:rsidR="00FD0A92" w:rsidRPr="00E6010F" w:rsidRDefault="00FD0A92" w:rsidP="00FD0A92">
      <w:pPr>
        <w:pStyle w:val="Corpsdetexte"/>
        <w:rPr>
          <w:rFonts w:ascii="Trebuchet MS" w:hAnsi="Trebuchet MS" w:cstheme="minorHAnsi"/>
          <w:sz w:val="21"/>
          <w:szCs w:val="21"/>
        </w:rPr>
      </w:pPr>
    </w:p>
    <w:p w14:paraId="61C1A295" w14:textId="5C871EF8" w:rsidR="00C87F18" w:rsidRPr="00E6010F" w:rsidRDefault="00FD0A92" w:rsidP="00C87F18">
      <w:pPr>
        <w:pStyle w:val="Corpsdetexte"/>
        <w:rPr>
          <w:rFonts w:ascii="Trebuchet MS" w:hAnsi="Trebuchet MS" w:cstheme="minorHAnsi"/>
          <w:sz w:val="21"/>
          <w:szCs w:val="21"/>
        </w:rPr>
      </w:pPr>
      <w:r w:rsidRPr="00E6010F">
        <w:rPr>
          <w:rFonts w:ascii="Trebuchet MS" w:hAnsi="Trebuchet MS" w:cstheme="minorHAnsi"/>
          <w:sz w:val="21"/>
          <w:szCs w:val="21"/>
        </w:rPr>
        <w:t xml:space="preserve">Le livret individuel de formation est la propriété de l’agent qui le complète </w:t>
      </w:r>
      <w:r w:rsidRPr="00E6010F">
        <w:rPr>
          <w:rFonts w:ascii="Trebuchet MS" w:hAnsi="Trebuchet MS" w:cstheme="minorHAnsi"/>
          <w:b/>
          <w:bCs/>
          <w:sz w:val="21"/>
          <w:szCs w:val="21"/>
        </w:rPr>
        <w:t>tout au long de sa carrière</w:t>
      </w:r>
      <w:r w:rsidRPr="00E6010F">
        <w:rPr>
          <w:rFonts w:ascii="Trebuchet MS" w:hAnsi="Trebuchet MS" w:cstheme="minorHAnsi"/>
          <w:sz w:val="21"/>
          <w:szCs w:val="21"/>
        </w:rPr>
        <w:t>.</w:t>
      </w:r>
      <w:r w:rsidR="00C87F18" w:rsidRPr="00E6010F">
        <w:rPr>
          <w:rFonts w:ascii="Trebuchet MS" w:hAnsi="Trebuchet MS" w:cstheme="minorHAnsi"/>
          <w:sz w:val="21"/>
          <w:szCs w:val="21"/>
        </w:rPr>
        <w:br w:type="page"/>
      </w:r>
    </w:p>
    <w:p w14:paraId="13B99DC5" w14:textId="6920B0FB" w:rsidR="00981406" w:rsidRPr="00E6010F" w:rsidRDefault="00B55165" w:rsidP="004D10DA">
      <w:pPr>
        <w:pStyle w:val="Titre1"/>
      </w:pPr>
      <w:r>
        <w:lastRenderedPageBreak/>
        <w:t>D</w:t>
      </w:r>
      <w:r w:rsidR="00CF7468" w:rsidRPr="00E6010F">
        <w:t xml:space="preserve">. </w:t>
      </w:r>
      <w:r w:rsidR="00981406" w:rsidRPr="00E6010F">
        <w:t>LES DIFFÉRENTS TYPES DE FORMATION</w:t>
      </w:r>
    </w:p>
    <w:p w14:paraId="34A513F8" w14:textId="77777777" w:rsidR="000F292B" w:rsidRPr="00E6010F" w:rsidRDefault="000F292B" w:rsidP="000F292B">
      <w:pPr>
        <w:rPr>
          <w:rFonts w:ascii="Trebuchet MS" w:hAnsi="Trebuchet MS"/>
          <w:lang w:eastAsia="en-US"/>
        </w:rPr>
      </w:pPr>
    </w:p>
    <w:p w14:paraId="6885DA63" w14:textId="00848C85" w:rsidR="00981406" w:rsidRPr="00B55165" w:rsidRDefault="00981406" w:rsidP="00E901E4">
      <w:pPr>
        <w:pStyle w:val="Titre2"/>
        <w:numPr>
          <w:ilvl w:val="0"/>
          <w:numId w:val="3"/>
        </w:numPr>
        <w:rPr>
          <w:rFonts w:ascii="Trebuchet MS" w:hAnsi="Trebuchet MS"/>
          <w:color w:val="auto"/>
        </w:rPr>
      </w:pPr>
      <w:r w:rsidRPr="00B55165">
        <w:rPr>
          <w:rFonts w:ascii="Trebuchet MS" w:hAnsi="Trebuchet MS"/>
          <w:color w:val="auto"/>
        </w:rPr>
        <w:t xml:space="preserve">Les formations </w:t>
      </w:r>
      <w:r w:rsidR="00487A0F" w:rsidRPr="00B55165">
        <w:rPr>
          <w:rFonts w:ascii="Trebuchet MS" w:hAnsi="Trebuchet MS"/>
          <w:color w:val="auto"/>
        </w:rPr>
        <w:t xml:space="preserve">statutaires </w:t>
      </w:r>
      <w:r w:rsidRPr="00B55165">
        <w:rPr>
          <w:rFonts w:ascii="Trebuchet MS" w:hAnsi="Trebuchet MS"/>
          <w:color w:val="auto"/>
        </w:rPr>
        <w:t xml:space="preserve">obligatoires </w:t>
      </w:r>
    </w:p>
    <w:p w14:paraId="766E7C20" w14:textId="77777777" w:rsidR="00CA13D3" w:rsidRPr="00E6010F" w:rsidRDefault="00CA13D3" w:rsidP="00CA13D3">
      <w:pPr>
        <w:rPr>
          <w:rFonts w:ascii="Trebuchet MS" w:hAnsi="Trebuchet MS"/>
          <w:lang w:eastAsia="en-US"/>
        </w:rPr>
      </w:pPr>
    </w:p>
    <w:p w14:paraId="7217FAD4" w14:textId="404A3B7F" w:rsidR="00981406" w:rsidRPr="00E6010F" w:rsidRDefault="00752484" w:rsidP="00752484">
      <w:pPr>
        <w:pStyle w:val="Titre3"/>
        <w:ind w:firstLine="0"/>
        <w:rPr>
          <w:rFonts w:ascii="Trebuchet MS" w:hAnsi="Trebuchet MS"/>
        </w:rPr>
      </w:pPr>
      <w:r w:rsidRPr="00E6010F">
        <w:rPr>
          <w:rFonts w:ascii="Trebuchet MS" w:hAnsi="Trebuchet MS"/>
        </w:rPr>
        <w:t>Préambules</w:t>
      </w:r>
      <w:r w:rsidR="000F292B" w:rsidRPr="00E6010F">
        <w:rPr>
          <w:rFonts w:ascii="Trebuchet MS" w:hAnsi="Trebuchet MS"/>
        </w:rPr>
        <w:t> :</w:t>
      </w:r>
    </w:p>
    <w:p w14:paraId="2DFFFF7D" w14:textId="77777777" w:rsidR="000F292B" w:rsidRPr="00E6010F" w:rsidRDefault="000F292B"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Lorsqu’une mutation intervient dans les trois années qui suivent la titularisation de l’agent, la collectivité territoriale d’accueil verse à la collectivité territoriale d’origine une compensation au titre : </w:t>
      </w:r>
    </w:p>
    <w:p w14:paraId="50F9363A" w14:textId="77777777" w:rsidR="000F292B" w:rsidRPr="00E6010F" w:rsidRDefault="000F292B"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de la rémunération perçue par l’agent pendant le temps de la formation obligatoire, </w:t>
      </w:r>
    </w:p>
    <w:p w14:paraId="03A2246B" w14:textId="77777777" w:rsidR="000F292B" w:rsidRPr="00E6010F" w:rsidRDefault="000F292B"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du coût de toute formation complémentaire suivie par l’agent durant ces trois années. </w:t>
      </w:r>
    </w:p>
    <w:p w14:paraId="7E5BCC13" w14:textId="77777777" w:rsidR="000F292B" w:rsidRPr="00E6010F" w:rsidRDefault="000F292B" w:rsidP="00752484">
      <w:pPr>
        <w:pStyle w:val="Corpsdetexte"/>
        <w:jc w:val="both"/>
        <w:rPr>
          <w:rFonts w:ascii="Trebuchet MS" w:hAnsi="Trebuchet MS" w:cstheme="minorHAnsi"/>
          <w:sz w:val="21"/>
          <w:szCs w:val="21"/>
        </w:rPr>
      </w:pPr>
    </w:p>
    <w:p w14:paraId="22B0DF61" w14:textId="77777777" w:rsidR="000F292B" w:rsidRPr="00E6010F" w:rsidRDefault="000F292B"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A défaut d’accord sur le montant de cette indemnité : remboursement de la totalité des dépenses engagées par la collectivité territoriale d’origine à la collectivité territoriale d’accueil.</w:t>
      </w:r>
    </w:p>
    <w:p w14:paraId="1AFE9639" w14:textId="77777777" w:rsidR="000F292B" w:rsidRPr="00E6010F" w:rsidRDefault="000F292B" w:rsidP="00981406">
      <w:pPr>
        <w:tabs>
          <w:tab w:val="left" w:pos="2148"/>
        </w:tabs>
        <w:ind w:right="1412"/>
        <w:rPr>
          <w:rFonts w:ascii="Trebuchet MS" w:hAnsi="Trebuchet MS" w:cstheme="minorHAnsi"/>
          <w:b/>
          <w:bCs/>
          <w:sz w:val="21"/>
          <w:szCs w:val="21"/>
        </w:rPr>
      </w:pPr>
    </w:p>
    <w:p w14:paraId="1CFE8251" w14:textId="42F52973" w:rsidR="00981406" w:rsidRPr="00E6010F" w:rsidRDefault="00981406" w:rsidP="00E901E4">
      <w:pPr>
        <w:pStyle w:val="Titre3"/>
        <w:numPr>
          <w:ilvl w:val="1"/>
          <w:numId w:val="18"/>
        </w:numPr>
        <w:rPr>
          <w:rFonts w:ascii="Trebuchet MS" w:hAnsi="Trebuchet MS"/>
        </w:rPr>
      </w:pPr>
      <w:r w:rsidRPr="00E6010F">
        <w:rPr>
          <w:rFonts w:ascii="Trebuchet MS" w:hAnsi="Trebuchet MS"/>
        </w:rPr>
        <w:t>La formation d’intégration</w:t>
      </w:r>
    </w:p>
    <w:p w14:paraId="6ADA1518" w14:textId="0269B472" w:rsidR="00981406" w:rsidRPr="00E6010F" w:rsidRDefault="00981406" w:rsidP="00981406">
      <w:pPr>
        <w:pStyle w:val="Corpsdetexte"/>
        <w:jc w:val="both"/>
        <w:rPr>
          <w:rFonts w:ascii="Trebuchet MS" w:hAnsi="Trebuchet MS" w:cstheme="minorHAnsi"/>
          <w:sz w:val="21"/>
          <w:szCs w:val="21"/>
        </w:rPr>
      </w:pPr>
    </w:p>
    <w:p w14:paraId="4B683859"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Elle vise à intégrer le fonctionnaire nouvellement nommé sur un cadre d’emplois.</w:t>
      </w:r>
    </w:p>
    <w:p w14:paraId="78468745" w14:textId="46BBFF10" w:rsidR="00981406" w:rsidRPr="00E6010F" w:rsidRDefault="00C87F18" w:rsidP="00C87F18">
      <w:pPr>
        <w:pStyle w:val="Corpsdetexte"/>
        <w:tabs>
          <w:tab w:val="left" w:pos="2265"/>
        </w:tabs>
        <w:jc w:val="both"/>
        <w:rPr>
          <w:rFonts w:ascii="Trebuchet MS" w:hAnsi="Trebuchet MS" w:cstheme="minorHAnsi"/>
          <w:sz w:val="21"/>
          <w:szCs w:val="21"/>
        </w:rPr>
      </w:pPr>
      <w:r w:rsidRPr="00E6010F">
        <w:rPr>
          <w:rFonts w:ascii="Trebuchet MS" w:hAnsi="Trebuchet MS" w:cstheme="minorHAnsi"/>
          <w:sz w:val="21"/>
          <w:szCs w:val="21"/>
        </w:rPr>
        <w:tab/>
      </w:r>
    </w:p>
    <w:p w14:paraId="44C05335"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2144FCE3" w14:textId="54C06351"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Tous les agents nouvellement nommés après un concours ou sous recrutement direct dans un cadre d’emplois de catégorie A, B ou C</w:t>
      </w:r>
      <w:r w:rsidR="00634FD8" w:rsidRPr="00E6010F">
        <w:rPr>
          <w:rFonts w:ascii="Trebuchet MS" w:hAnsi="Trebuchet MS" w:cstheme="minorHAnsi"/>
          <w:sz w:val="21"/>
          <w:szCs w:val="21"/>
        </w:rPr>
        <w:t>.</w:t>
      </w:r>
    </w:p>
    <w:p w14:paraId="6EA641C4" w14:textId="71EB4331" w:rsidR="00981406" w:rsidRPr="00E6010F" w:rsidRDefault="00DE170E"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C</w:t>
      </w:r>
      <w:r w:rsidR="00981406" w:rsidRPr="00E6010F">
        <w:rPr>
          <w:rFonts w:ascii="Trebuchet MS" w:hAnsi="Trebuchet MS" w:cstheme="minorHAnsi"/>
          <w:sz w:val="21"/>
          <w:szCs w:val="21"/>
        </w:rPr>
        <w:t xml:space="preserve">ette formation </w:t>
      </w:r>
      <w:r w:rsidRPr="00E6010F">
        <w:rPr>
          <w:rFonts w:ascii="Trebuchet MS" w:hAnsi="Trebuchet MS" w:cstheme="minorHAnsi"/>
          <w:sz w:val="21"/>
          <w:szCs w:val="21"/>
        </w:rPr>
        <w:t xml:space="preserve">doit être suivie </w:t>
      </w:r>
      <w:r w:rsidR="00981406" w:rsidRPr="00E6010F">
        <w:rPr>
          <w:rFonts w:ascii="Trebuchet MS" w:hAnsi="Trebuchet MS" w:cstheme="minorHAnsi"/>
          <w:sz w:val="21"/>
          <w:szCs w:val="21"/>
        </w:rPr>
        <w:t>dans l’année qui suit leur nomination.</w:t>
      </w:r>
    </w:p>
    <w:p w14:paraId="39ADB929" w14:textId="77777777" w:rsidR="00773A2F" w:rsidRPr="00E6010F" w:rsidRDefault="00773A2F" w:rsidP="00981406">
      <w:pPr>
        <w:tabs>
          <w:tab w:val="left" w:pos="2148"/>
        </w:tabs>
        <w:ind w:right="1412"/>
        <w:rPr>
          <w:rFonts w:ascii="Trebuchet MS" w:hAnsi="Trebuchet MS" w:cstheme="minorHAnsi"/>
          <w:b/>
          <w:bCs/>
          <w:sz w:val="21"/>
          <w:szCs w:val="21"/>
          <w:highlight w:val="yellow"/>
        </w:rPr>
      </w:pPr>
    </w:p>
    <w:p w14:paraId="4222B0F2" w14:textId="56F2BF9C" w:rsidR="00634FD8" w:rsidRPr="00E6010F" w:rsidRDefault="00773A2F"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Non concernés</w:t>
      </w:r>
      <w:r w:rsidR="00634FD8" w:rsidRPr="00E6010F">
        <w:rPr>
          <w:rFonts w:ascii="Trebuchet MS" w:hAnsi="Trebuchet MS" w:cstheme="minorHAnsi"/>
          <w:b/>
          <w:bCs/>
          <w:sz w:val="21"/>
          <w:szCs w:val="21"/>
        </w:rPr>
        <w:t> :</w:t>
      </w:r>
    </w:p>
    <w:p w14:paraId="744CA350" w14:textId="788E2A0C" w:rsidR="00773A2F" w:rsidRPr="00E6010F" w:rsidRDefault="00773A2F" w:rsidP="00634FD8">
      <w:pPr>
        <w:autoSpaceDE w:val="0"/>
        <w:autoSpaceDN w:val="0"/>
        <w:adjustRightInd w:val="0"/>
        <w:spacing w:line="240" w:lineRule="auto"/>
        <w:rPr>
          <w:rFonts w:ascii="Trebuchet MS" w:hAnsi="Trebuchet MS" w:cstheme="minorHAnsi"/>
          <w:sz w:val="21"/>
          <w:szCs w:val="21"/>
          <w:lang w:eastAsia="en-US"/>
        </w:rPr>
      </w:pPr>
      <w:r w:rsidRPr="00E6010F">
        <w:rPr>
          <w:rFonts w:ascii="Trebuchet MS" w:hAnsi="Trebuchet MS" w:cstheme="minorHAnsi"/>
          <w:sz w:val="21"/>
          <w:szCs w:val="21"/>
          <w:lang w:eastAsia="en-US"/>
        </w:rPr>
        <w:t>L</w:t>
      </w:r>
      <w:r w:rsidR="00634FD8" w:rsidRPr="00E6010F">
        <w:rPr>
          <w:rFonts w:ascii="Trebuchet MS" w:hAnsi="Trebuchet MS" w:cstheme="minorHAnsi"/>
          <w:sz w:val="21"/>
          <w:szCs w:val="21"/>
          <w:lang w:eastAsia="en-US"/>
        </w:rPr>
        <w:t>es agents accédant à un nouveau grade par promotion interne</w:t>
      </w:r>
      <w:r w:rsidR="00752484" w:rsidRPr="00E6010F">
        <w:rPr>
          <w:rFonts w:ascii="Trebuchet MS" w:hAnsi="Trebuchet MS" w:cstheme="minorHAnsi"/>
          <w:sz w:val="21"/>
          <w:szCs w:val="21"/>
          <w:lang w:eastAsia="en-US"/>
        </w:rPr>
        <w:t xml:space="preserve"> ainsi que</w:t>
      </w:r>
      <w:r w:rsidR="00634FD8" w:rsidRPr="00E6010F">
        <w:rPr>
          <w:rFonts w:ascii="Trebuchet MS" w:hAnsi="Trebuchet MS" w:cstheme="minorHAnsi"/>
          <w:sz w:val="21"/>
          <w:szCs w:val="21"/>
          <w:lang w:eastAsia="en-US"/>
        </w:rPr>
        <w:t xml:space="preserve"> les lauréats des concours de catégorie A+ : d’administrateurs, d’ingénieurs en chef, de conservateurs des bibliothèques et de conservateurs du patrimoine </w:t>
      </w:r>
      <w:r w:rsidRPr="00E6010F">
        <w:rPr>
          <w:rFonts w:ascii="Trebuchet MS" w:hAnsi="Trebuchet MS" w:cstheme="minorHAnsi"/>
          <w:sz w:val="21"/>
          <w:szCs w:val="21"/>
          <w:lang w:eastAsia="en-US"/>
        </w:rPr>
        <w:t>n’ont pas à suivre de formation initiale.</w:t>
      </w:r>
    </w:p>
    <w:p w14:paraId="7A708E08" w14:textId="0D0310A9" w:rsidR="00634FD8" w:rsidRPr="00E6010F" w:rsidRDefault="00773A2F" w:rsidP="00634FD8">
      <w:pPr>
        <w:autoSpaceDE w:val="0"/>
        <w:autoSpaceDN w:val="0"/>
        <w:adjustRightInd w:val="0"/>
        <w:spacing w:line="240" w:lineRule="auto"/>
        <w:rPr>
          <w:rFonts w:ascii="Trebuchet MS" w:hAnsi="Trebuchet MS" w:cstheme="minorHAnsi"/>
          <w:sz w:val="21"/>
          <w:szCs w:val="21"/>
          <w:lang w:eastAsia="en-US"/>
        </w:rPr>
      </w:pPr>
      <w:r w:rsidRPr="00E6010F">
        <w:rPr>
          <w:rFonts w:ascii="Trebuchet MS" w:hAnsi="Trebuchet MS" w:cstheme="minorHAnsi"/>
          <w:sz w:val="21"/>
          <w:szCs w:val="21"/>
          <w:lang w:eastAsia="en-US"/>
        </w:rPr>
        <w:t>L</w:t>
      </w:r>
      <w:r w:rsidR="00634FD8" w:rsidRPr="00E6010F">
        <w:rPr>
          <w:rFonts w:ascii="Trebuchet MS" w:hAnsi="Trebuchet MS" w:cstheme="minorHAnsi"/>
          <w:sz w:val="21"/>
          <w:szCs w:val="21"/>
          <w:lang w:eastAsia="en-US"/>
        </w:rPr>
        <w:t>es agents des filières sapeurs-pompiers et police municipale</w:t>
      </w:r>
      <w:r w:rsidRPr="00E6010F">
        <w:rPr>
          <w:rFonts w:ascii="Trebuchet MS" w:hAnsi="Trebuchet MS" w:cstheme="minorHAnsi"/>
          <w:sz w:val="21"/>
          <w:szCs w:val="21"/>
          <w:lang w:eastAsia="en-US"/>
        </w:rPr>
        <w:t xml:space="preserve"> </w:t>
      </w:r>
      <w:r w:rsidR="00752484" w:rsidRPr="00E6010F">
        <w:rPr>
          <w:rFonts w:ascii="Trebuchet MS" w:hAnsi="Trebuchet MS" w:cstheme="minorHAnsi"/>
          <w:sz w:val="21"/>
          <w:szCs w:val="21"/>
          <w:lang w:eastAsia="en-US"/>
        </w:rPr>
        <w:t>suivent une formation spécifique</w:t>
      </w:r>
      <w:r w:rsidRPr="00E6010F">
        <w:rPr>
          <w:rFonts w:ascii="Trebuchet MS" w:hAnsi="Trebuchet MS" w:cstheme="minorHAnsi"/>
          <w:sz w:val="21"/>
          <w:szCs w:val="21"/>
          <w:lang w:eastAsia="en-US"/>
        </w:rPr>
        <w:t>.</w:t>
      </w:r>
    </w:p>
    <w:p w14:paraId="33EBA15C" w14:textId="77777777" w:rsidR="00634FD8" w:rsidRPr="00E6010F" w:rsidRDefault="00634FD8" w:rsidP="00981406">
      <w:pPr>
        <w:tabs>
          <w:tab w:val="left" w:pos="2148"/>
        </w:tabs>
        <w:ind w:right="1412"/>
        <w:rPr>
          <w:rFonts w:ascii="Trebuchet MS" w:hAnsi="Trebuchet MS" w:cstheme="minorHAnsi"/>
          <w:b/>
          <w:bCs/>
          <w:color w:val="FF0000"/>
          <w:sz w:val="21"/>
          <w:szCs w:val="21"/>
        </w:rPr>
      </w:pPr>
    </w:p>
    <w:p w14:paraId="5E5DD357" w14:textId="554785FA"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Durée :</w:t>
      </w:r>
    </w:p>
    <w:p w14:paraId="5081A15F"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Pour les fonctionnaires de catégorie A et B : 10 jours,</w:t>
      </w:r>
    </w:p>
    <w:p w14:paraId="1818A184"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Pour les fonctionnaires de catégorie C : 5 jours.</w:t>
      </w:r>
    </w:p>
    <w:p w14:paraId="03F8FCEE" w14:textId="77777777" w:rsidR="00981406" w:rsidRPr="00E6010F" w:rsidRDefault="00981406" w:rsidP="00981406">
      <w:pPr>
        <w:pStyle w:val="Corpsdetexte"/>
        <w:jc w:val="both"/>
        <w:rPr>
          <w:rFonts w:ascii="Trebuchet MS" w:hAnsi="Trebuchet MS" w:cstheme="minorHAnsi"/>
          <w:sz w:val="21"/>
          <w:szCs w:val="21"/>
        </w:rPr>
      </w:pPr>
    </w:p>
    <w:p w14:paraId="020BDDE1"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Mise en œuvre :</w:t>
      </w:r>
    </w:p>
    <w:p w14:paraId="1C4BA2AF"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formation d’intégration est dispensée par le CNFPT.</w:t>
      </w:r>
    </w:p>
    <w:p w14:paraId="1CACD1EB" w14:textId="37E57352"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L’inscription est réalisée par </w:t>
      </w:r>
      <w:r w:rsidR="00DE170E" w:rsidRPr="00E6010F">
        <w:rPr>
          <w:rFonts w:ascii="Trebuchet MS" w:hAnsi="Trebuchet MS" w:cstheme="minorHAnsi"/>
          <w:sz w:val="21"/>
          <w:szCs w:val="21"/>
        </w:rPr>
        <w:t>la collectivité</w:t>
      </w:r>
      <w:r w:rsidRPr="00E6010F">
        <w:rPr>
          <w:rFonts w:ascii="Trebuchet MS" w:hAnsi="Trebuchet MS" w:cstheme="minorHAnsi"/>
          <w:sz w:val="21"/>
          <w:szCs w:val="21"/>
        </w:rPr>
        <w:t xml:space="preserve"> dès la nomination de l’agent.</w:t>
      </w:r>
    </w:p>
    <w:p w14:paraId="2CFDF3A6"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A l’issue de la formation, le CNFPT remet à l’agent et à la collectivité une attestation de présence.</w:t>
      </w:r>
    </w:p>
    <w:p w14:paraId="2578E187" w14:textId="77777777" w:rsidR="00981406" w:rsidRPr="00E6010F" w:rsidRDefault="00981406" w:rsidP="00981406">
      <w:pPr>
        <w:pStyle w:val="Corpsdetexte"/>
        <w:jc w:val="both"/>
        <w:rPr>
          <w:rFonts w:ascii="Trebuchet MS" w:hAnsi="Trebuchet MS" w:cstheme="minorHAnsi"/>
          <w:sz w:val="21"/>
          <w:szCs w:val="21"/>
        </w:rPr>
      </w:pPr>
    </w:p>
    <w:p w14:paraId="2970B0B1"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titularisation est subordonnée au suivi des formations d’intégration.</w:t>
      </w:r>
    </w:p>
    <w:p w14:paraId="63373610" w14:textId="77777777" w:rsidR="00981406" w:rsidRPr="00E6010F" w:rsidRDefault="00981406" w:rsidP="00981406">
      <w:pPr>
        <w:rPr>
          <w:rFonts w:ascii="Trebuchet MS" w:hAnsi="Trebuchet MS" w:cstheme="minorHAnsi"/>
          <w:sz w:val="21"/>
          <w:szCs w:val="21"/>
        </w:rPr>
      </w:pPr>
    </w:p>
    <w:p w14:paraId="5821F3C1"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Une dispense, totale ou partielle, peut être accordée au fonctionnaire justifiant :</w:t>
      </w:r>
    </w:p>
    <w:p w14:paraId="29911B31" w14:textId="77777777" w:rsidR="00981406" w:rsidRPr="00E6010F" w:rsidRDefault="00981406" w:rsidP="00981406">
      <w:pPr>
        <w:pStyle w:val="Corpsdetexte"/>
        <w:jc w:val="both"/>
        <w:rPr>
          <w:rFonts w:ascii="Trebuchet MS" w:hAnsi="Trebuchet MS" w:cstheme="minorHAnsi"/>
          <w:sz w:val="21"/>
          <w:szCs w:val="21"/>
        </w:rPr>
      </w:pPr>
    </w:p>
    <w:p w14:paraId="3ECCE5BE" w14:textId="77777777" w:rsidR="00981406" w:rsidRPr="00E6010F" w:rsidRDefault="00981406" w:rsidP="00E901E4">
      <w:pPr>
        <w:pStyle w:val="Corpsdetexte"/>
        <w:numPr>
          <w:ilvl w:val="0"/>
          <w:numId w:val="2"/>
        </w:numPr>
        <w:jc w:val="both"/>
        <w:rPr>
          <w:rFonts w:ascii="Trebuchet MS" w:hAnsi="Trebuchet MS" w:cstheme="minorHAnsi"/>
          <w:sz w:val="21"/>
          <w:szCs w:val="21"/>
        </w:rPr>
      </w:pPr>
      <w:r w:rsidRPr="00E6010F">
        <w:rPr>
          <w:rFonts w:ascii="Trebuchet MS" w:hAnsi="Trebuchet MS" w:cstheme="minorHAnsi"/>
          <w:sz w:val="21"/>
          <w:szCs w:val="21"/>
        </w:rPr>
        <w:t>D’une formation sanctionnée par un titre ou diplôme reconnu par l’État et en adéquation avec les responsabilités,</w:t>
      </w:r>
    </w:p>
    <w:p w14:paraId="559673AD" w14:textId="77777777" w:rsidR="00981406" w:rsidRPr="00E6010F" w:rsidRDefault="00981406" w:rsidP="00E901E4">
      <w:pPr>
        <w:pStyle w:val="Corpsdetexte"/>
        <w:numPr>
          <w:ilvl w:val="0"/>
          <w:numId w:val="2"/>
        </w:numPr>
        <w:jc w:val="both"/>
        <w:rPr>
          <w:rFonts w:ascii="Trebuchet MS" w:hAnsi="Trebuchet MS" w:cstheme="minorHAnsi"/>
          <w:sz w:val="21"/>
          <w:szCs w:val="21"/>
        </w:rPr>
      </w:pPr>
      <w:r w:rsidRPr="00E6010F">
        <w:rPr>
          <w:rFonts w:ascii="Trebuchet MS" w:hAnsi="Trebuchet MS" w:cstheme="minorHAnsi"/>
          <w:sz w:val="21"/>
          <w:szCs w:val="21"/>
        </w:rPr>
        <w:t>D’une expérience professionnelle d’au moins 3 ans en adéquation avec les responsabilités et en lien avec les missions définies par le statut particulier,</w:t>
      </w:r>
    </w:p>
    <w:p w14:paraId="07E0A2E5" w14:textId="77777777" w:rsidR="00981406" w:rsidRPr="00E6010F" w:rsidRDefault="00981406" w:rsidP="00E901E4">
      <w:pPr>
        <w:pStyle w:val="Corpsdetexte"/>
        <w:numPr>
          <w:ilvl w:val="0"/>
          <w:numId w:val="2"/>
        </w:numPr>
        <w:jc w:val="both"/>
        <w:rPr>
          <w:rFonts w:ascii="Trebuchet MS" w:hAnsi="Trebuchet MS" w:cstheme="minorHAnsi"/>
          <w:sz w:val="21"/>
          <w:szCs w:val="21"/>
        </w:rPr>
      </w:pPr>
      <w:r w:rsidRPr="00E6010F">
        <w:rPr>
          <w:rFonts w:ascii="Trebuchet MS" w:hAnsi="Trebuchet MS" w:cstheme="minorHAnsi"/>
          <w:sz w:val="21"/>
          <w:szCs w:val="21"/>
        </w:rPr>
        <w:t>De formations professionnelles déjà suivies, dès lors qu’elles sont en adéquation avec les responsabilités qui lui incombent, ou de bilans de compétences.</w:t>
      </w:r>
    </w:p>
    <w:p w14:paraId="4FD5E602" w14:textId="77777777" w:rsidR="00981406" w:rsidRPr="00E6010F" w:rsidRDefault="00981406" w:rsidP="00981406">
      <w:pPr>
        <w:pStyle w:val="Corpsdetexte"/>
        <w:jc w:val="both"/>
        <w:rPr>
          <w:rFonts w:ascii="Trebuchet MS" w:hAnsi="Trebuchet MS" w:cstheme="minorHAnsi"/>
          <w:sz w:val="21"/>
          <w:szCs w:val="21"/>
        </w:rPr>
      </w:pPr>
    </w:p>
    <w:p w14:paraId="5BE5CB1E" w14:textId="412D9801"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demande de dispense, totale ou partielle, doit être présentée au CNFPT par la collectivité</w:t>
      </w:r>
      <w:r w:rsidR="00634FD8" w:rsidRPr="00E6010F">
        <w:rPr>
          <w:rFonts w:ascii="Trebuchet MS" w:hAnsi="Trebuchet MS" w:cstheme="minorHAnsi"/>
          <w:sz w:val="21"/>
          <w:szCs w:val="21"/>
        </w:rPr>
        <w:t>,</w:t>
      </w:r>
      <w:r w:rsidRPr="00E6010F">
        <w:rPr>
          <w:rFonts w:ascii="Trebuchet MS" w:hAnsi="Trebuchet MS" w:cstheme="minorHAnsi"/>
          <w:sz w:val="21"/>
          <w:szCs w:val="21"/>
        </w:rPr>
        <w:t xml:space="preserve"> et ce</w:t>
      </w:r>
      <w:r w:rsidR="00634FD8" w:rsidRPr="00E6010F">
        <w:rPr>
          <w:rFonts w:ascii="Trebuchet MS" w:hAnsi="Trebuchet MS" w:cstheme="minorHAnsi"/>
          <w:sz w:val="21"/>
          <w:szCs w:val="21"/>
        </w:rPr>
        <w:t>,</w:t>
      </w:r>
      <w:r w:rsidRPr="00E6010F">
        <w:rPr>
          <w:rFonts w:ascii="Trebuchet MS" w:hAnsi="Trebuchet MS" w:cstheme="minorHAnsi"/>
          <w:sz w:val="21"/>
          <w:szCs w:val="21"/>
        </w:rPr>
        <w:t xml:space="preserve"> en concertation avec l’agent. La décision de dispense du CNFPT fait l’objet d’une attestation précisant le nombre de jours et la nature de la formation pour laquelle la dispense est accordée.</w:t>
      </w:r>
    </w:p>
    <w:p w14:paraId="388A7F0D" w14:textId="77777777" w:rsidR="00B55165" w:rsidRPr="00E6010F" w:rsidRDefault="00B55165" w:rsidP="00981406">
      <w:pPr>
        <w:pStyle w:val="Corpsdetexte"/>
        <w:jc w:val="both"/>
        <w:rPr>
          <w:rFonts w:ascii="Trebuchet MS" w:hAnsi="Trebuchet MS" w:cstheme="minorHAnsi"/>
          <w:sz w:val="21"/>
          <w:szCs w:val="21"/>
        </w:rPr>
      </w:pPr>
    </w:p>
    <w:p w14:paraId="16F85778" w14:textId="77777777" w:rsidR="00981406" w:rsidRPr="00E6010F" w:rsidRDefault="00981406" w:rsidP="00E901E4">
      <w:pPr>
        <w:pStyle w:val="Titre3"/>
        <w:numPr>
          <w:ilvl w:val="1"/>
          <w:numId w:val="18"/>
        </w:numPr>
        <w:rPr>
          <w:rFonts w:ascii="Trebuchet MS" w:hAnsi="Trebuchet MS"/>
        </w:rPr>
      </w:pPr>
      <w:r w:rsidRPr="00E6010F">
        <w:rPr>
          <w:rFonts w:ascii="Trebuchet MS" w:hAnsi="Trebuchet MS"/>
        </w:rPr>
        <w:t>La formation de professionnalisation</w:t>
      </w:r>
    </w:p>
    <w:p w14:paraId="50404A25" w14:textId="77777777" w:rsidR="00981406" w:rsidRPr="00E6010F" w:rsidRDefault="00981406" w:rsidP="00981406">
      <w:pPr>
        <w:pStyle w:val="Corpsdetexte"/>
        <w:jc w:val="both"/>
        <w:rPr>
          <w:rFonts w:ascii="Trebuchet MS" w:hAnsi="Trebuchet MS" w:cstheme="minorHAnsi"/>
          <w:sz w:val="21"/>
          <w:szCs w:val="21"/>
        </w:rPr>
      </w:pPr>
    </w:p>
    <w:p w14:paraId="4D694615"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Elle vise l’adaptation du fonctionnaire à son emploi et au maintien de ses compétences.</w:t>
      </w:r>
    </w:p>
    <w:p w14:paraId="5AB268E5" w14:textId="77777777" w:rsidR="00981406" w:rsidRPr="00E6010F" w:rsidRDefault="00981406" w:rsidP="00981406">
      <w:pPr>
        <w:pStyle w:val="Corpsdetexte"/>
        <w:jc w:val="both"/>
        <w:rPr>
          <w:rFonts w:ascii="Trebuchet MS" w:hAnsi="Trebuchet MS" w:cstheme="minorHAnsi"/>
          <w:sz w:val="21"/>
          <w:szCs w:val="21"/>
        </w:rPr>
      </w:pPr>
    </w:p>
    <w:p w14:paraId="69373E04" w14:textId="0E37DE7A" w:rsidR="00CA13D3" w:rsidRPr="00E6010F" w:rsidRDefault="00752484" w:rsidP="00752484">
      <w:pPr>
        <w:pStyle w:val="Titre3"/>
        <w:ind w:firstLine="0"/>
        <w:rPr>
          <w:rFonts w:ascii="Trebuchet MS" w:hAnsi="Trebuchet MS"/>
        </w:rPr>
      </w:pPr>
      <w:r w:rsidRPr="00E6010F">
        <w:rPr>
          <w:rFonts w:ascii="Trebuchet MS" w:hAnsi="Trebuchet MS"/>
        </w:rPr>
        <w:t>Préambule :</w:t>
      </w:r>
    </w:p>
    <w:p w14:paraId="0753062F" w14:textId="77777777" w:rsidR="00CA13D3" w:rsidRPr="00E6010F" w:rsidRDefault="00CA13D3" w:rsidP="00CA13D3">
      <w:pPr>
        <w:tabs>
          <w:tab w:val="left" w:pos="2148"/>
        </w:tabs>
        <w:ind w:right="1412"/>
        <w:rPr>
          <w:rFonts w:ascii="Trebuchet MS" w:hAnsi="Trebuchet MS" w:cstheme="minorHAnsi"/>
          <w:sz w:val="18"/>
          <w:szCs w:val="18"/>
        </w:rPr>
      </w:pPr>
    </w:p>
    <w:p w14:paraId="1720EDAD" w14:textId="77777777" w:rsidR="00CA13D3" w:rsidRPr="00E6010F" w:rsidRDefault="00CA13D3" w:rsidP="00752484">
      <w:pPr>
        <w:pStyle w:val="Corpsdetexte"/>
        <w:jc w:val="both"/>
        <w:rPr>
          <w:rFonts w:ascii="Trebuchet MS" w:hAnsi="Trebuchet MS" w:cstheme="minorHAnsi"/>
          <w:sz w:val="21"/>
          <w:szCs w:val="21"/>
        </w:rPr>
      </w:pPr>
      <w:r w:rsidRPr="00E6010F">
        <w:rPr>
          <w:rFonts w:ascii="Trebuchet MS" w:hAnsi="Trebuchet MS" w:cstheme="minorHAnsi"/>
          <w:color w:val="FFFFFF" w:themeColor="background1"/>
          <w:sz w:val="21"/>
          <w:szCs w:val="21"/>
        </w:rPr>
        <w:t xml:space="preserve">La </w:t>
      </w:r>
      <w:r w:rsidRPr="00E6010F">
        <w:rPr>
          <w:rFonts w:ascii="Trebuchet MS" w:hAnsi="Trebuchet MS" w:cstheme="minorHAnsi"/>
          <w:sz w:val="21"/>
          <w:szCs w:val="21"/>
        </w:rPr>
        <w:t>formation de professionnalisation conditionne l’accès à un nouveau cadre d’emplois par le biais de l’avancement de grade ou de la promotion interne,</w:t>
      </w:r>
    </w:p>
    <w:p w14:paraId="654ACCF4" w14:textId="22538BFF" w:rsidR="00CA13D3" w:rsidRPr="00E6010F" w:rsidRDefault="00CA13D3"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L’inscription est réalisée par </w:t>
      </w:r>
      <w:proofErr w:type="gramStart"/>
      <w:r w:rsidRPr="00E6010F">
        <w:rPr>
          <w:rFonts w:ascii="Trebuchet MS" w:hAnsi="Trebuchet MS" w:cstheme="minorHAnsi"/>
          <w:sz w:val="21"/>
          <w:szCs w:val="21"/>
        </w:rPr>
        <w:t>la</w:t>
      </w:r>
      <w:r w:rsidR="00DF3140">
        <w:rPr>
          <w:rFonts w:ascii="Trebuchet MS" w:hAnsi="Trebuchet MS" w:cstheme="minorHAnsi"/>
          <w:sz w:val="21"/>
          <w:szCs w:val="21"/>
        </w:rPr>
        <w:t xml:space="preserve"> </w:t>
      </w:r>
      <w:r w:rsidRPr="00E6010F">
        <w:rPr>
          <w:rFonts w:ascii="Trebuchet MS" w:hAnsi="Trebuchet MS" w:cstheme="minorHAnsi"/>
          <w:sz w:val="21"/>
          <w:szCs w:val="21"/>
        </w:rPr>
        <w:t xml:space="preserve"> </w:t>
      </w:r>
      <w:r w:rsidRPr="00B55165">
        <w:rPr>
          <w:rFonts w:ascii="Trebuchet MS" w:hAnsi="Trebuchet MS" w:cstheme="minorHAnsi"/>
          <w:i/>
          <w:iCs/>
          <w:color w:val="00B050"/>
          <w:sz w:val="21"/>
          <w:szCs w:val="21"/>
        </w:rPr>
        <w:t>Direction</w:t>
      </w:r>
      <w:proofErr w:type="gramEnd"/>
      <w:r w:rsidR="00DF3140">
        <w:rPr>
          <w:rFonts w:ascii="Trebuchet MS" w:hAnsi="Trebuchet MS" w:cstheme="minorHAnsi"/>
          <w:i/>
          <w:iCs/>
          <w:color w:val="00B050"/>
          <w:sz w:val="21"/>
          <w:szCs w:val="21"/>
        </w:rPr>
        <w:t xml:space="preserve"> </w:t>
      </w:r>
      <w:r w:rsidRPr="00B55165">
        <w:rPr>
          <w:rFonts w:ascii="Trebuchet MS" w:hAnsi="Trebuchet MS" w:cstheme="minorHAnsi"/>
          <w:i/>
          <w:iCs/>
          <w:color w:val="00B050"/>
          <w:sz w:val="21"/>
          <w:szCs w:val="21"/>
        </w:rPr>
        <w:t>/ le service formation / le responsable RH</w:t>
      </w:r>
      <w:r w:rsidRPr="00E6010F">
        <w:rPr>
          <w:rFonts w:ascii="Trebuchet MS" w:hAnsi="Trebuchet MS" w:cstheme="minorHAnsi"/>
          <w:sz w:val="21"/>
          <w:szCs w:val="21"/>
        </w:rPr>
        <w:t>… après concertation avec l’agent et après avis favorable du supérieur hiérarchique.</w:t>
      </w:r>
    </w:p>
    <w:p w14:paraId="01A594F2" w14:textId="7D20098C" w:rsidR="00CA13D3" w:rsidRPr="00E6010F" w:rsidRDefault="00CA13D3"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Un suivi des compteurs de formation de professionnalisation des agents est assuré</w:t>
      </w:r>
      <w:r w:rsidR="00EB3739" w:rsidRPr="00E6010F">
        <w:rPr>
          <w:rFonts w:ascii="Trebuchet MS" w:hAnsi="Trebuchet MS" w:cstheme="minorHAnsi"/>
          <w:sz w:val="21"/>
          <w:szCs w:val="21"/>
        </w:rPr>
        <w:t xml:space="preserve"> par la collectivité</w:t>
      </w:r>
      <w:r w:rsidRPr="00E6010F">
        <w:rPr>
          <w:rFonts w:ascii="Trebuchet MS" w:hAnsi="Trebuchet MS" w:cstheme="minorHAnsi"/>
          <w:sz w:val="21"/>
          <w:szCs w:val="21"/>
        </w:rPr>
        <w:t>.</w:t>
      </w:r>
    </w:p>
    <w:p w14:paraId="484FB565" w14:textId="77777777" w:rsidR="00CA13D3" w:rsidRPr="00E6010F" w:rsidRDefault="00CA13D3" w:rsidP="00752484">
      <w:pPr>
        <w:pStyle w:val="Corpsdetexte"/>
        <w:jc w:val="both"/>
        <w:rPr>
          <w:rFonts w:ascii="Trebuchet MS" w:hAnsi="Trebuchet MS" w:cstheme="minorHAnsi"/>
          <w:sz w:val="21"/>
          <w:szCs w:val="21"/>
        </w:rPr>
      </w:pPr>
    </w:p>
    <w:p w14:paraId="34EEC759" w14:textId="77777777" w:rsidR="00CA13D3" w:rsidRPr="00E6010F" w:rsidRDefault="00CA13D3"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Une dispense, totale ou partielle, peut être accordée au fonctionnaire justifiant :</w:t>
      </w:r>
    </w:p>
    <w:p w14:paraId="4762769A" w14:textId="77777777" w:rsidR="00CA13D3" w:rsidRPr="00E6010F" w:rsidRDefault="00CA13D3" w:rsidP="00752484">
      <w:pPr>
        <w:pStyle w:val="Corpsdetexte"/>
        <w:jc w:val="both"/>
        <w:rPr>
          <w:rFonts w:ascii="Trebuchet MS" w:hAnsi="Trebuchet MS" w:cstheme="minorHAnsi"/>
          <w:sz w:val="21"/>
          <w:szCs w:val="21"/>
        </w:rPr>
      </w:pPr>
    </w:p>
    <w:p w14:paraId="276CC08C" w14:textId="7BDC6ABD" w:rsidR="00CA13D3" w:rsidRPr="00E6010F" w:rsidRDefault="00EB3739"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w:t>
      </w:r>
      <w:r w:rsidR="00CA13D3" w:rsidRPr="00E6010F">
        <w:rPr>
          <w:rFonts w:ascii="Trebuchet MS" w:hAnsi="Trebuchet MS" w:cstheme="minorHAnsi"/>
          <w:sz w:val="21"/>
          <w:szCs w:val="21"/>
        </w:rPr>
        <w:t>Pour la formation de professionnalisation au premier emploi</w:t>
      </w:r>
      <w:r w:rsidRPr="00E6010F">
        <w:rPr>
          <w:rFonts w:ascii="Trebuchet MS" w:hAnsi="Trebuchet MS" w:cstheme="minorHAnsi"/>
          <w:sz w:val="21"/>
          <w:szCs w:val="21"/>
        </w:rPr>
        <w:t xml:space="preserve"> uniquement</w:t>
      </w:r>
      <w:r w:rsidR="00CA13D3" w:rsidRPr="00E6010F">
        <w:rPr>
          <w:rFonts w:ascii="Trebuchet MS" w:hAnsi="Trebuchet MS" w:cstheme="minorHAnsi"/>
          <w:sz w:val="21"/>
          <w:szCs w:val="21"/>
        </w:rPr>
        <w:t xml:space="preserve"> :</w:t>
      </w:r>
    </w:p>
    <w:p w14:paraId="12238318" w14:textId="77777777" w:rsidR="00CA13D3" w:rsidRPr="00E6010F" w:rsidRDefault="00CA13D3" w:rsidP="00752484">
      <w:pPr>
        <w:pStyle w:val="Corpsdetexte"/>
        <w:jc w:val="both"/>
        <w:rPr>
          <w:rFonts w:ascii="Trebuchet MS" w:hAnsi="Trebuchet MS" w:cstheme="minorHAnsi"/>
          <w:sz w:val="21"/>
          <w:szCs w:val="21"/>
        </w:rPr>
      </w:pPr>
    </w:p>
    <w:p w14:paraId="7768E716" w14:textId="5BD1C3D2" w:rsidR="00CA13D3" w:rsidRPr="00E6010F" w:rsidRDefault="00EB3739"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w:t>
      </w:r>
      <w:r w:rsidR="00CA13D3" w:rsidRPr="00E6010F">
        <w:rPr>
          <w:rFonts w:ascii="Trebuchet MS" w:hAnsi="Trebuchet MS" w:cstheme="minorHAnsi"/>
          <w:sz w:val="21"/>
          <w:szCs w:val="21"/>
        </w:rPr>
        <w:t>D’une formation sanctionnée par un titre ou diplôme reconnu par l’État et en adéquation avec les responsabilités,</w:t>
      </w:r>
    </w:p>
    <w:p w14:paraId="0E76401D" w14:textId="3F97F9D7" w:rsidR="00CA13D3" w:rsidRPr="00E6010F" w:rsidRDefault="00EB3739"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w:t>
      </w:r>
      <w:r w:rsidR="00CA13D3" w:rsidRPr="00E6010F">
        <w:rPr>
          <w:rFonts w:ascii="Trebuchet MS" w:hAnsi="Trebuchet MS" w:cstheme="minorHAnsi"/>
          <w:sz w:val="21"/>
          <w:szCs w:val="21"/>
        </w:rPr>
        <w:t>D’une expérience professionnelle d’au moins 3 ans en adéquation avec les responsabilités et en lien avec les missions définies par le statut particulier,</w:t>
      </w:r>
    </w:p>
    <w:p w14:paraId="69865B98" w14:textId="77777777" w:rsidR="00CA13D3" w:rsidRPr="00E6010F" w:rsidRDefault="00CA13D3" w:rsidP="00752484">
      <w:pPr>
        <w:pStyle w:val="Corpsdetexte"/>
        <w:jc w:val="both"/>
        <w:rPr>
          <w:rFonts w:ascii="Trebuchet MS" w:hAnsi="Trebuchet MS" w:cstheme="minorHAnsi"/>
          <w:sz w:val="21"/>
          <w:szCs w:val="21"/>
        </w:rPr>
      </w:pPr>
    </w:p>
    <w:p w14:paraId="6274C5DC" w14:textId="04151864" w:rsidR="00CA13D3" w:rsidRPr="00E6010F" w:rsidRDefault="00EB3739"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w:t>
      </w:r>
      <w:r w:rsidR="00CA13D3" w:rsidRPr="00E6010F">
        <w:rPr>
          <w:rFonts w:ascii="Trebuchet MS" w:hAnsi="Trebuchet MS" w:cstheme="minorHAnsi"/>
          <w:sz w:val="21"/>
          <w:szCs w:val="21"/>
        </w:rPr>
        <w:t xml:space="preserve">Pour les 3 </w:t>
      </w:r>
      <w:r w:rsidR="00E234F0" w:rsidRPr="00E6010F">
        <w:rPr>
          <w:rFonts w:ascii="Trebuchet MS" w:hAnsi="Trebuchet MS" w:cstheme="minorHAnsi"/>
          <w:sz w:val="21"/>
          <w:szCs w:val="21"/>
        </w:rPr>
        <w:t xml:space="preserve">types de </w:t>
      </w:r>
      <w:r w:rsidR="00CA13D3" w:rsidRPr="00E6010F">
        <w:rPr>
          <w:rFonts w:ascii="Trebuchet MS" w:hAnsi="Trebuchet MS" w:cstheme="minorHAnsi"/>
          <w:sz w:val="21"/>
          <w:szCs w:val="21"/>
        </w:rPr>
        <w:t>formations de professionnalisation :</w:t>
      </w:r>
    </w:p>
    <w:p w14:paraId="34D77B7D" w14:textId="77777777" w:rsidR="00CA13D3" w:rsidRPr="00E6010F" w:rsidRDefault="00CA13D3" w:rsidP="00752484">
      <w:pPr>
        <w:pStyle w:val="Corpsdetexte"/>
        <w:jc w:val="both"/>
        <w:rPr>
          <w:rFonts w:ascii="Trebuchet MS" w:hAnsi="Trebuchet MS" w:cstheme="minorHAnsi"/>
          <w:sz w:val="21"/>
          <w:szCs w:val="21"/>
        </w:rPr>
      </w:pPr>
    </w:p>
    <w:p w14:paraId="49A939D5" w14:textId="11FDDB20" w:rsidR="00CA13D3" w:rsidRPr="00E6010F" w:rsidRDefault="00EB3739"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w:t>
      </w:r>
      <w:r w:rsidR="00CA13D3" w:rsidRPr="00E6010F">
        <w:rPr>
          <w:rFonts w:ascii="Trebuchet MS" w:hAnsi="Trebuchet MS" w:cstheme="minorHAnsi"/>
          <w:sz w:val="21"/>
          <w:szCs w:val="21"/>
        </w:rPr>
        <w:t>De formations professionnelles déjà suivies, dès lors qu’elles sont en adéquation avec les responsabilités qui lui incombent, ou de bilans de compétences.</w:t>
      </w:r>
    </w:p>
    <w:p w14:paraId="7C1C8EE5" w14:textId="77777777" w:rsidR="00CA13D3" w:rsidRPr="00E6010F" w:rsidRDefault="00CA13D3" w:rsidP="00752484">
      <w:pPr>
        <w:pStyle w:val="Corpsdetexte"/>
        <w:jc w:val="both"/>
        <w:rPr>
          <w:rFonts w:ascii="Trebuchet MS" w:hAnsi="Trebuchet MS" w:cstheme="minorHAnsi"/>
          <w:sz w:val="21"/>
          <w:szCs w:val="21"/>
        </w:rPr>
      </w:pPr>
    </w:p>
    <w:p w14:paraId="6EA2E452" w14:textId="77777777" w:rsidR="00CA13D3" w:rsidRPr="00E6010F" w:rsidRDefault="00CA13D3"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La demande de dispense, totale ou partielle, doit être présentée au CNFPT par la collectivité.</w:t>
      </w:r>
    </w:p>
    <w:p w14:paraId="7A1E04D0" w14:textId="77777777" w:rsidR="00CA13D3" w:rsidRPr="00E6010F" w:rsidRDefault="00CA13D3"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La décision de dispense du CNFPT fait l’objet d’une attestation précisant le nombre de jours et la nature de la formation.</w:t>
      </w:r>
    </w:p>
    <w:p w14:paraId="6CAB9679" w14:textId="77777777" w:rsidR="00CA13D3" w:rsidRPr="00E6010F" w:rsidRDefault="00CA13D3" w:rsidP="00752484">
      <w:pPr>
        <w:pStyle w:val="Corpsdetexte"/>
        <w:jc w:val="both"/>
        <w:rPr>
          <w:rFonts w:ascii="Trebuchet MS" w:hAnsi="Trebuchet MS" w:cstheme="minorHAnsi"/>
          <w:sz w:val="21"/>
          <w:szCs w:val="21"/>
        </w:rPr>
      </w:pPr>
    </w:p>
    <w:p w14:paraId="0DB883FD" w14:textId="77777777" w:rsidR="00CA13D3" w:rsidRPr="00E6010F" w:rsidRDefault="00CA13D3"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L’agent qui suit la formation de professionnalisation </w:t>
      </w:r>
      <w:proofErr w:type="gramStart"/>
      <w:r w:rsidRPr="00E6010F">
        <w:rPr>
          <w:rFonts w:ascii="Trebuchet MS" w:hAnsi="Trebuchet MS" w:cstheme="minorHAnsi"/>
          <w:sz w:val="21"/>
          <w:szCs w:val="21"/>
        </w:rPr>
        <w:t>suite à</w:t>
      </w:r>
      <w:proofErr w:type="gramEnd"/>
      <w:r w:rsidRPr="00E6010F">
        <w:rPr>
          <w:rFonts w:ascii="Trebuchet MS" w:hAnsi="Trebuchet MS" w:cstheme="minorHAnsi"/>
          <w:sz w:val="21"/>
          <w:szCs w:val="21"/>
        </w:rPr>
        <w:t xml:space="preserve"> l’affectation sur un poste à responsabilité, est exonéré pour la période correspondante de la formation de professionnalisation tout au long de la carrière. A la fin de la formation suivie après l’affectation à un poste à responsabilité, une nouvelle période de 5 ans est ouverte.</w:t>
      </w:r>
    </w:p>
    <w:p w14:paraId="7AAC4744" w14:textId="77777777" w:rsidR="00CA13D3" w:rsidRPr="00E6010F" w:rsidRDefault="00CA13D3" w:rsidP="00CA13D3">
      <w:pPr>
        <w:pStyle w:val="Corpsdetexte"/>
        <w:jc w:val="both"/>
        <w:rPr>
          <w:rFonts w:ascii="Trebuchet MS" w:hAnsi="Trebuchet MS" w:cstheme="minorHAnsi"/>
          <w:sz w:val="21"/>
          <w:szCs w:val="21"/>
        </w:rPr>
      </w:pPr>
    </w:p>
    <w:p w14:paraId="096F0E28" w14:textId="77777777" w:rsidR="00981406" w:rsidRPr="00E6010F" w:rsidRDefault="00981406" w:rsidP="00E901E4">
      <w:pPr>
        <w:pStyle w:val="Titre3"/>
        <w:numPr>
          <w:ilvl w:val="2"/>
          <w:numId w:val="18"/>
        </w:numPr>
        <w:rPr>
          <w:rFonts w:ascii="Trebuchet MS" w:hAnsi="Trebuchet MS"/>
        </w:rPr>
      </w:pPr>
      <w:bookmarkStart w:id="2" w:name="_Hlk100239923"/>
      <w:r w:rsidRPr="00E6010F">
        <w:rPr>
          <w:rFonts w:ascii="Trebuchet MS" w:hAnsi="Trebuchet MS"/>
        </w:rPr>
        <w:t>Au premier emploi</w:t>
      </w:r>
    </w:p>
    <w:bookmarkEnd w:id="2"/>
    <w:p w14:paraId="11E80294"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0CB7A429" w14:textId="38F06D1D" w:rsidR="00981406" w:rsidRPr="00E6010F" w:rsidRDefault="00CA13D3"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w:t>
      </w:r>
      <w:r w:rsidR="00981406" w:rsidRPr="00E6010F">
        <w:rPr>
          <w:rFonts w:ascii="Trebuchet MS" w:hAnsi="Trebuchet MS" w:cstheme="minorHAnsi"/>
          <w:sz w:val="21"/>
          <w:szCs w:val="21"/>
        </w:rPr>
        <w:t>Les fonctionnaires de toutes catégories (A, B ou C) nouvellement nommés stagiaires, y compris ceux en détachement et ceux nommés au titre de la promotion interne</w:t>
      </w:r>
      <w:r w:rsidR="00752484" w:rsidRPr="00E6010F">
        <w:rPr>
          <w:rFonts w:ascii="Trebuchet MS" w:hAnsi="Trebuchet MS" w:cstheme="minorHAnsi"/>
          <w:sz w:val="21"/>
          <w:szCs w:val="21"/>
        </w:rPr>
        <w:t xml:space="preserve"> (</w:t>
      </w:r>
      <w:r w:rsidR="00981406" w:rsidRPr="00E6010F">
        <w:rPr>
          <w:rFonts w:ascii="Trebuchet MS" w:hAnsi="Trebuchet MS" w:cstheme="minorHAnsi"/>
          <w:sz w:val="21"/>
          <w:szCs w:val="21"/>
        </w:rPr>
        <w:t>sauf les médecins territoriaux</w:t>
      </w:r>
      <w:r w:rsidR="00752484" w:rsidRPr="00E6010F">
        <w:rPr>
          <w:rFonts w:ascii="Trebuchet MS" w:hAnsi="Trebuchet MS" w:cstheme="minorHAnsi"/>
          <w:sz w:val="21"/>
          <w:szCs w:val="21"/>
        </w:rPr>
        <w:t>)</w:t>
      </w:r>
      <w:r w:rsidR="00981406" w:rsidRPr="00E6010F">
        <w:rPr>
          <w:rFonts w:ascii="Trebuchet MS" w:hAnsi="Trebuchet MS" w:cstheme="minorHAnsi"/>
          <w:sz w:val="21"/>
          <w:szCs w:val="21"/>
        </w:rPr>
        <w:t>.</w:t>
      </w:r>
    </w:p>
    <w:p w14:paraId="6382107F" w14:textId="1D11636D" w:rsidR="00634FD8" w:rsidRPr="00E6010F" w:rsidRDefault="00CA13D3" w:rsidP="00634FD8">
      <w:pPr>
        <w:pStyle w:val="Default"/>
        <w:jc w:val="both"/>
        <w:rPr>
          <w:rFonts w:cstheme="minorHAnsi"/>
          <w:sz w:val="21"/>
          <w:szCs w:val="21"/>
        </w:rPr>
      </w:pPr>
      <w:r w:rsidRPr="00E6010F">
        <w:rPr>
          <w:rFonts w:cstheme="minorHAnsi"/>
          <w:sz w:val="21"/>
          <w:szCs w:val="21"/>
        </w:rPr>
        <w:t>- L</w:t>
      </w:r>
      <w:r w:rsidR="00634FD8" w:rsidRPr="00E6010F">
        <w:rPr>
          <w:rFonts w:cstheme="minorHAnsi"/>
          <w:sz w:val="21"/>
          <w:szCs w:val="21"/>
        </w:rPr>
        <w:t xml:space="preserve">es agents contractuels recrutés sur le fondement de l’article L.332-8 du CGFP pour une durée supérieure ou égale à 1 an. </w:t>
      </w:r>
    </w:p>
    <w:p w14:paraId="4005B158" w14:textId="58533B64" w:rsidR="00634FD8" w:rsidRPr="00E6010F" w:rsidRDefault="00634FD8" w:rsidP="00634FD8">
      <w:pPr>
        <w:autoSpaceDE w:val="0"/>
        <w:autoSpaceDN w:val="0"/>
        <w:adjustRightInd w:val="0"/>
        <w:spacing w:line="240" w:lineRule="auto"/>
        <w:rPr>
          <w:rFonts w:ascii="Trebuchet MS" w:eastAsia="Tahoma" w:hAnsi="Trebuchet MS" w:cstheme="minorHAnsi"/>
          <w:i/>
          <w:iCs/>
          <w:sz w:val="18"/>
          <w:szCs w:val="18"/>
          <w:lang w:eastAsia="en-US"/>
        </w:rPr>
      </w:pPr>
      <w:r w:rsidRPr="00E6010F">
        <w:rPr>
          <w:rFonts w:ascii="Trebuchet MS" w:eastAsia="Tahoma" w:hAnsi="Trebuchet MS" w:cstheme="minorHAnsi"/>
          <w:i/>
          <w:iCs/>
          <w:sz w:val="18"/>
          <w:szCs w:val="18"/>
          <w:lang w:eastAsia="en-US"/>
        </w:rPr>
        <w:t>(Ne sont pas concernés les agents relevant des filières sapeurs-pompiers et police municipale qui sont soumis à des dispositions spécifiques en matière de formation professionnelle obligatoire</w:t>
      </w:r>
      <w:r w:rsidR="00DF7D1B">
        <w:rPr>
          <w:rFonts w:ascii="Trebuchet MS" w:eastAsia="Tahoma" w:hAnsi="Trebuchet MS" w:cstheme="minorHAnsi"/>
          <w:i/>
          <w:iCs/>
          <w:sz w:val="18"/>
          <w:szCs w:val="18"/>
          <w:lang w:eastAsia="en-US"/>
        </w:rPr>
        <w:t>)</w:t>
      </w:r>
    </w:p>
    <w:p w14:paraId="7C217BCD" w14:textId="77777777" w:rsidR="00981406" w:rsidRPr="00E6010F" w:rsidRDefault="00981406" w:rsidP="00981406">
      <w:pPr>
        <w:pStyle w:val="Corpsdetexte"/>
        <w:jc w:val="both"/>
        <w:rPr>
          <w:rFonts w:ascii="Trebuchet MS" w:hAnsi="Trebuchet MS" w:cstheme="minorHAnsi"/>
          <w:sz w:val="21"/>
          <w:szCs w:val="21"/>
        </w:rPr>
      </w:pPr>
    </w:p>
    <w:p w14:paraId="2B976F8B"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Durée :</w:t>
      </w:r>
    </w:p>
    <w:p w14:paraId="6B9EFBF0"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Pour les catégories A et B : de 5 à 10 jours</w:t>
      </w:r>
    </w:p>
    <w:p w14:paraId="4D341B3A"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Pour la catégorie C : de 3 à 10 jours.</w:t>
      </w:r>
    </w:p>
    <w:p w14:paraId="63054F6B" w14:textId="13EDCC27" w:rsidR="00981406" w:rsidRPr="00E6010F" w:rsidRDefault="00634FD8" w:rsidP="00981406">
      <w:pPr>
        <w:pStyle w:val="Paragraphedeliste"/>
        <w:tabs>
          <w:tab w:val="left" w:pos="2147"/>
          <w:tab w:val="left" w:pos="2148"/>
        </w:tabs>
        <w:ind w:left="0"/>
        <w:rPr>
          <w:rFonts w:ascii="Trebuchet MS" w:eastAsia="Tahoma" w:hAnsi="Trebuchet MS" w:cstheme="minorHAnsi"/>
          <w:i/>
          <w:iCs/>
          <w:sz w:val="18"/>
          <w:szCs w:val="18"/>
          <w:lang w:eastAsia="en-US"/>
        </w:rPr>
      </w:pPr>
      <w:r w:rsidRPr="00E6010F">
        <w:rPr>
          <w:rFonts w:ascii="Trebuchet MS" w:eastAsia="Tahoma" w:hAnsi="Trebuchet MS" w:cstheme="minorHAnsi"/>
          <w:i/>
          <w:iCs/>
          <w:sz w:val="18"/>
          <w:szCs w:val="18"/>
          <w:lang w:eastAsia="en-US"/>
        </w:rPr>
        <w:t>NB : La durée peut être majorée du nombre de jours de formation d’intégration non suivis en cas de dispense</w:t>
      </w:r>
    </w:p>
    <w:p w14:paraId="4B4F1F1F" w14:textId="77777777" w:rsidR="00634FD8" w:rsidRPr="00E6010F" w:rsidRDefault="00634FD8" w:rsidP="00981406">
      <w:pPr>
        <w:pStyle w:val="Paragraphedeliste"/>
        <w:tabs>
          <w:tab w:val="left" w:pos="2147"/>
          <w:tab w:val="left" w:pos="2148"/>
        </w:tabs>
        <w:ind w:left="0"/>
        <w:rPr>
          <w:rFonts w:ascii="Trebuchet MS" w:hAnsi="Trebuchet MS" w:cstheme="minorHAnsi"/>
          <w:sz w:val="21"/>
          <w:szCs w:val="21"/>
        </w:rPr>
      </w:pPr>
    </w:p>
    <w:p w14:paraId="5DC4A36C"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Mise en œuvre :</w:t>
      </w:r>
    </w:p>
    <w:p w14:paraId="5BBE411F"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Doit intervenir dans les 2 ans après la nomination</w:t>
      </w:r>
    </w:p>
    <w:p w14:paraId="2CD528C4" w14:textId="77777777" w:rsidR="00981406" w:rsidRPr="00E6010F" w:rsidRDefault="00981406" w:rsidP="00981406">
      <w:pPr>
        <w:pStyle w:val="Corpsdetexte"/>
        <w:jc w:val="both"/>
        <w:rPr>
          <w:rFonts w:ascii="Trebuchet MS" w:hAnsi="Trebuchet MS" w:cstheme="minorHAnsi"/>
          <w:sz w:val="21"/>
          <w:szCs w:val="21"/>
        </w:rPr>
      </w:pPr>
    </w:p>
    <w:p w14:paraId="04E8605B" w14:textId="77777777" w:rsidR="00752484" w:rsidRPr="00E6010F" w:rsidRDefault="00752484" w:rsidP="00981406">
      <w:pPr>
        <w:pStyle w:val="Corpsdetexte"/>
        <w:jc w:val="both"/>
        <w:rPr>
          <w:rFonts w:ascii="Trebuchet MS" w:hAnsi="Trebuchet MS" w:cstheme="minorHAnsi"/>
          <w:sz w:val="21"/>
          <w:szCs w:val="21"/>
        </w:rPr>
      </w:pPr>
    </w:p>
    <w:p w14:paraId="63A21045" w14:textId="77777777" w:rsidR="00752484" w:rsidRPr="00E6010F" w:rsidRDefault="00752484" w:rsidP="00981406">
      <w:pPr>
        <w:pStyle w:val="Corpsdetexte"/>
        <w:jc w:val="both"/>
        <w:rPr>
          <w:rFonts w:ascii="Trebuchet MS" w:hAnsi="Trebuchet MS" w:cstheme="minorHAnsi"/>
          <w:sz w:val="21"/>
          <w:szCs w:val="21"/>
        </w:rPr>
      </w:pPr>
    </w:p>
    <w:p w14:paraId="0889AD44" w14:textId="77777777" w:rsidR="00981406" w:rsidRPr="00E6010F" w:rsidRDefault="00981406" w:rsidP="00E901E4">
      <w:pPr>
        <w:pStyle w:val="Titre3"/>
        <w:numPr>
          <w:ilvl w:val="2"/>
          <w:numId w:val="18"/>
        </w:numPr>
        <w:rPr>
          <w:rFonts w:ascii="Trebuchet MS" w:hAnsi="Trebuchet MS"/>
        </w:rPr>
      </w:pPr>
      <w:bookmarkStart w:id="3" w:name="_Hlk100240135"/>
      <w:r w:rsidRPr="00E6010F">
        <w:rPr>
          <w:rFonts w:ascii="Trebuchet MS" w:hAnsi="Trebuchet MS"/>
        </w:rPr>
        <w:t>Tout au long de la carrière</w:t>
      </w:r>
    </w:p>
    <w:bookmarkEnd w:id="3"/>
    <w:p w14:paraId="24C8B6D0" w14:textId="77777777" w:rsidR="00981406" w:rsidRPr="00E6010F" w:rsidRDefault="00981406" w:rsidP="00981406">
      <w:pPr>
        <w:pStyle w:val="Titre9"/>
        <w:rPr>
          <w:rFonts w:ascii="Trebuchet MS" w:hAnsi="Trebuchet MS" w:cstheme="minorHAnsi"/>
          <w:spacing w:val="10"/>
          <w:w w:val="95"/>
          <w:sz w:val="21"/>
          <w:szCs w:val="21"/>
        </w:rPr>
      </w:pPr>
    </w:p>
    <w:p w14:paraId="431A0A60"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590CE349" w14:textId="0183D7D2" w:rsidR="00981406" w:rsidRPr="00E6010F" w:rsidRDefault="00CA13D3"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L</w:t>
      </w:r>
      <w:r w:rsidR="00981406" w:rsidRPr="00E6010F">
        <w:rPr>
          <w:rFonts w:ascii="Trebuchet MS" w:hAnsi="Trebuchet MS" w:cstheme="minorHAnsi"/>
          <w:sz w:val="21"/>
          <w:szCs w:val="21"/>
        </w:rPr>
        <w:t>es fonctionnaires de toutes catégories (A, B ou C), afin qu’ils s’adaptent à l’évolution de leur poste</w:t>
      </w:r>
      <w:r w:rsidR="00823EC3" w:rsidRPr="00E6010F">
        <w:rPr>
          <w:rFonts w:ascii="Trebuchet MS" w:hAnsi="Trebuchet MS" w:cstheme="minorHAnsi"/>
          <w:sz w:val="21"/>
          <w:szCs w:val="21"/>
        </w:rPr>
        <w:t>.</w:t>
      </w:r>
    </w:p>
    <w:p w14:paraId="1EB3E0EB" w14:textId="00D71CAC" w:rsidR="00823EC3" w:rsidRPr="00E6010F" w:rsidRDefault="00CA13D3" w:rsidP="00823EC3">
      <w:pPr>
        <w:pStyle w:val="Default"/>
        <w:jc w:val="both"/>
        <w:rPr>
          <w:rFonts w:cstheme="minorHAnsi"/>
          <w:sz w:val="21"/>
          <w:szCs w:val="21"/>
        </w:rPr>
      </w:pPr>
      <w:r w:rsidRPr="00E6010F">
        <w:rPr>
          <w:rFonts w:cstheme="minorHAnsi"/>
          <w:sz w:val="21"/>
          <w:szCs w:val="21"/>
        </w:rPr>
        <w:t>- L</w:t>
      </w:r>
      <w:r w:rsidR="00823EC3" w:rsidRPr="00E6010F">
        <w:rPr>
          <w:rFonts w:cstheme="minorHAnsi"/>
          <w:sz w:val="21"/>
          <w:szCs w:val="21"/>
        </w:rPr>
        <w:t xml:space="preserve">es agents contractuels recrutés sur le fondement de l’article L.332-8 du CGFP pour une durée supérieure ou égale à 1 an. </w:t>
      </w:r>
    </w:p>
    <w:p w14:paraId="251A6AE7" w14:textId="36888CE0" w:rsidR="00CA13D3" w:rsidRPr="00E6010F" w:rsidRDefault="00CA13D3" w:rsidP="00CA13D3">
      <w:pPr>
        <w:autoSpaceDE w:val="0"/>
        <w:autoSpaceDN w:val="0"/>
        <w:adjustRightInd w:val="0"/>
        <w:spacing w:line="240" w:lineRule="auto"/>
        <w:rPr>
          <w:rFonts w:ascii="Trebuchet MS" w:eastAsia="Tahoma" w:hAnsi="Trebuchet MS" w:cstheme="minorHAnsi"/>
          <w:i/>
          <w:iCs/>
          <w:sz w:val="18"/>
          <w:szCs w:val="18"/>
          <w:lang w:eastAsia="en-US"/>
        </w:rPr>
      </w:pPr>
      <w:r w:rsidRPr="00E6010F">
        <w:rPr>
          <w:rFonts w:ascii="Trebuchet MS" w:eastAsia="Tahoma" w:hAnsi="Trebuchet MS" w:cstheme="minorHAnsi"/>
          <w:i/>
          <w:iCs/>
          <w:sz w:val="18"/>
          <w:szCs w:val="18"/>
          <w:lang w:eastAsia="en-US"/>
        </w:rPr>
        <w:t>(Ne sont pas concernés les agents relevant des filières sapeurs-pompiers et police municipale qui sont soumis à des dispositions spécifiques en matière de formation professionnelle obligatoire</w:t>
      </w:r>
      <w:r w:rsidR="00F34CE8">
        <w:rPr>
          <w:rFonts w:ascii="Trebuchet MS" w:eastAsia="Tahoma" w:hAnsi="Trebuchet MS" w:cstheme="minorHAnsi"/>
          <w:i/>
          <w:iCs/>
          <w:sz w:val="18"/>
          <w:szCs w:val="18"/>
          <w:lang w:eastAsia="en-US"/>
        </w:rPr>
        <w:t>)</w:t>
      </w:r>
    </w:p>
    <w:p w14:paraId="790015F0" w14:textId="77777777" w:rsidR="00823EC3" w:rsidRPr="00E6010F" w:rsidRDefault="00823EC3" w:rsidP="00981406">
      <w:pPr>
        <w:pStyle w:val="Corpsdetexte"/>
        <w:jc w:val="both"/>
        <w:rPr>
          <w:rFonts w:ascii="Trebuchet MS" w:hAnsi="Trebuchet MS" w:cstheme="minorHAnsi"/>
          <w:sz w:val="21"/>
          <w:szCs w:val="21"/>
        </w:rPr>
      </w:pPr>
    </w:p>
    <w:p w14:paraId="45ACC0E3"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Durée :</w:t>
      </w:r>
    </w:p>
    <w:p w14:paraId="0F70A98C"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Pour les catégories A, B et C : </w:t>
      </w:r>
      <w:r w:rsidRPr="00E6010F">
        <w:rPr>
          <w:rFonts w:ascii="Trebuchet MS" w:hAnsi="Trebuchet MS" w:cstheme="minorHAnsi"/>
          <w:b/>
          <w:bCs/>
          <w:sz w:val="21"/>
          <w:szCs w:val="21"/>
        </w:rPr>
        <w:t>de 2 à 10 jours par période de 5 ans</w:t>
      </w:r>
      <w:r w:rsidRPr="00E6010F">
        <w:rPr>
          <w:rFonts w:ascii="Trebuchet MS" w:hAnsi="Trebuchet MS" w:cstheme="minorHAnsi"/>
          <w:sz w:val="21"/>
          <w:szCs w:val="21"/>
        </w:rPr>
        <w:t xml:space="preserve"> à la suite des formations de professionnalisation au premier emploi.</w:t>
      </w:r>
    </w:p>
    <w:p w14:paraId="7025149B" w14:textId="77777777" w:rsidR="00981406" w:rsidRPr="00E6010F" w:rsidRDefault="00981406" w:rsidP="00981406">
      <w:pPr>
        <w:rPr>
          <w:rFonts w:ascii="Trebuchet MS" w:hAnsi="Trebuchet MS" w:cstheme="minorHAnsi"/>
          <w:sz w:val="21"/>
          <w:szCs w:val="21"/>
        </w:rPr>
      </w:pPr>
    </w:p>
    <w:p w14:paraId="599479B7" w14:textId="77777777" w:rsidR="00981406" w:rsidRDefault="00981406" w:rsidP="00981406">
      <w:pPr>
        <w:rPr>
          <w:rFonts w:ascii="Trebuchet MS" w:hAnsi="Trebuchet MS" w:cstheme="minorHAnsi"/>
          <w:sz w:val="21"/>
          <w:szCs w:val="21"/>
        </w:rPr>
      </w:pPr>
    </w:p>
    <w:p w14:paraId="2FEF8FAD" w14:textId="77777777" w:rsidR="00D17482" w:rsidRPr="00E6010F" w:rsidRDefault="00D17482" w:rsidP="00981406">
      <w:pPr>
        <w:rPr>
          <w:rFonts w:ascii="Trebuchet MS" w:hAnsi="Trebuchet MS" w:cstheme="minorHAnsi"/>
          <w:sz w:val="21"/>
          <w:szCs w:val="21"/>
        </w:rPr>
      </w:pPr>
    </w:p>
    <w:p w14:paraId="300E419D" w14:textId="77777777" w:rsidR="00981406" w:rsidRPr="00E6010F" w:rsidRDefault="00981406" w:rsidP="00E901E4">
      <w:pPr>
        <w:pStyle w:val="Titre3"/>
        <w:numPr>
          <w:ilvl w:val="2"/>
          <w:numId w:val="18"/>
        </w:numPr>
        <w:rPr>
          <w:rFonts w:ascii="Trebuchet MS" w:hAnsi="Trebuchet MS"/>
        </w:rPr>
      </w:pPr>
      <w:proofErr w:type="gramStart"/>
      <w:r w:rsidRPr="00E6010F">
        <w:rPr>
          <w:rFonts w:ascii="Trebuchet MS" w:hAnsi="Trebuchet MS"/>
        </w:rPr>
        <w:t>Suite à affectation</w:t>
      </w:r>
      <w:proofErr w:type="gramEnd"/>
      <w:r w:rsidRPr="00E6010F">
        <w:rPr>
          <w:rFonts w:ascii="Trebuchet MS" w:hAnsi="Trebuchet MS"/>
        </w:rPr>
        <w:t xml:space="preserve"> sur un poste à responsabilités</w:t>
      </w:r>
    </w:p>
    <w:p w14:paraId="2DF7FF99" w14:textId="77777777" w:rsidR="00981406" w:rsidRPr="00E6010F" w:rsidRDefault="00981406" w:rsidP="00981406">
      <w:pPr>
        <w:tabs>
          <w:tab w:val="left" w:pos="2147"/>
          <w:tab w:val="left" w:pos="2148"/>
        </w:tabs>
        <w:rPr>
          <w:rFonts w:ascii="Trebuchet MS" w:hAnsi="Trebuchet MS" w:cstheme="minorHAnsi"/>
          <w:w w:val="95"/>
          <w:sz w:val="18"/>
          <w:szCs w:val="18"/>
        </w:rPr>
      </w:pPr>
    </w:p>
    <w:p w14:paraId="1E156913"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366CC53C" w14:textId="74FC7FB9" w:rsidR="00981406" w:rsidRPr="00E6010F" w:rsidRDefault="00CA13D3"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w:t>
      </w:r>
      <w:r w:rsidR="00981406" w:rsidRPr="00E6010F">
        <w:rPr>
          <w:rFonts w:ascii="Trebuchet MS" w:hAnsi="Trebuchet MS" w:cstheme="minorHAnsi"/>
          <w:sz w:val="21"/>
          <w:szCs w:val="21"/>
        </w:rPr>
        <w:t>Tout fonctionnaire qui accède pour la première fois à des fonctions d’encadrement bénéficie de formations au management.</w:t>
      </w:r>
    </w:p>
    <w:p w14:paraId="442559A6" w14:textId="7A733C1A" w:rsidR="00823EC3" w:rsidRPr="00E6010F" w:rsidRDefault="00CA13D3" w:rsidP="00823EC3">
      <w:pPr>
        <w:pStyle w:val="Default"/>
        <w:jc w:val="both"/>
        <w:rPr>
          <w:rFonts w:cstheme="minorHAnsi"/>
          <w:sz w:val="21"/>
          <w:szCs w:val="21"/>
        </w:rPr>
      </w:pPr>
      <w:r w:rsidRPr="00E6010F">
        <w:rPr>
          <w:rFonts w:cstheme="minorHAnsi"/>
          <w:sz w:val="21"/>
          <w:szCs w:val="21"/>
        </w:rPr>
        <w:t>- L</w:t>
      </w:r>
      <w:r w:rsidR="00823EC3" w:rsidRPr="00E6010F">
        <w:rPr>
          <w:rFonts w:cstheme="minorHAnsi"/>
          <w:sz w:val="21"/>
          <w:szCs w:val="21"/>
        </w:rPr>
        <w:t xml:space="preserve">es agents contractuels recrutés sur le fondement de l’article L.332-8 du CGFP pour une durée supérieure ou égale à 1 an. </w:t>
      </w:r>
    </w:p>
    <w:p w14:paraId="54AC4D66" w14:textId="77777777" w:rsidR="00823EC3" w:rsidRPr="00E6010F" w:rsidRDefault="00823EC3" w:rsidP="00981406">
      <w:pPr>
        <w:pStyle w:val="Corpsdetexte"/>
        <w:jc w:val="both"/>
        <w:rPr>
          <w:rFonts w:ascii="Trebuchet MS" w:hAnsi="Trebuchet MS" w:cstheme="minorHAnsi"/>
          <w:sz w:val="21"/>
          <w:szCs w:val="21"/>
        </w:rPr>
      </w:pPr>
    </w:p>
    <w:p w14:paraId="05D765A5"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Sont considérés comme des postes à responsabilités à la collectivité :</w:t>
      </w:r>
    </w:p>
    <w:p w14:paraId="33630C10" w14:textId="77777777" w:rsidR="00981406" w:rsidRPr="00E6010F" w:rsidRDefault="00981406" w:rsidP="00E901E4">
      <w:pPr>
        <w:pStyle w:val="Corpsdetexte"/>
        <w:numPr>
          <w:ilvl w:val="0"/>
          <w:numId w:val="2"/>
        </w:numPr>
        <w:jc w:val="both"/>
        <w:rPr>
          <w:rFonts w:ascii="Trebuchet MS" w:hAnsi="Trebuchet MS" w:cstheme="minorHAnsi"/>
          <w:sz w:val="21"/>
          <w:szCs w:val="21"/>
        </w:rPr>
      </w:pPr>
      <w:r w:rsidRPr="00E6010F">
        <w:rPr>
          <w:rFonts w:ascii="Trebuchet MS" w:hAnsi="Trebuchet MS" w:cstheme="minorHAnsi"/>
          <w:sz w:val="21"/>
          <w:szCs w:val="21"/>
        </w:rPr>
        <w:t>Les emplois fonctionnels,</w:t>
      </w:r>
    </w:p>
    <w:p w14:paraId="79D28039" w14:textId="77777777" w:rsidR="00981406" w:rsidRPr="00E6010F" w:rsidRDefault="00981406" w:rsidP="00E901E4">
      <w:pPr>
        <w:pStyle w:val="Corpsdetexte"/>
        <w:numPr>
          <w:ilvl w:val="0"/>
          <w:numId w:val="2"/>
        </w:numPr>
        <w:jc w:val="both"/>
        <w:rPr>
          <w:rFonts w:ascii="Trebuchet MS" w:hAnsi="Trebuchet MS" w:cstheme="minorHAnsi"/>
          <w:sz w:val="21"/>
          <w:szCs w:val="21"/>
        </w:rPr>
      </w:pPr>
      <w:r w:rsidRPr="00E6010F">
        <w:rPr>
          <w:rFonts w:ascii="Trebuchet MS" w:hAnsi="Trebuchet MS" w:cstheme="minorHAnsi"/>
          <w:sz w:val="21"/>
          <w:szCs w:val="21"/>
        </w:rPr>
        <w:t>Les emplois de direction, d’encadrement, assortis de responsabilités particulières, éligibles à la Nouvelle Bonification Indiciaire (NBI),</w:t>
      </w:r>
      <w:bookmarkStart w:id="4" w:name="_Hlk100578890"/>
    </w:p>
    <w:p w14:paraId="4B2A4F25" w14:textId="77777777" w:rsidR="00823EC3" w:rsidRPr="00E6010F" w:rsidRDefault="00981406" w:rsidP="00E901E4">
      <w:pPr>
        <w:pStyle w:val="Corpsdetexte"/>
        <w:numPr>
          <w:ilvl w:val="0"/>
          <w:numId w:val="2"/>
        </w:numPr>
        <w:jc w:val="both"/>
        <w:rPr>
          <w:rFonts w:ascii="Trebuchet MS" w:hAnsi="Trebuchet MS" w:cstheme="minorHAnsi"/>
          <w:sz w:val="21"/>
          <w:szCs w:val="21"/>
        </w:rPr>
      </w:pPr>
      <w:r w:rsidRPr="00E6010F">
        <w:rPr>
          <w:rFonts w:ascii="Trebuchet MS" w:hAnsi="Trebuchet MS" w:cstheme="minorHAnsi"/>
          <w:sz w:val="21"/>
          <w:szCs w:val="21"/>
        </w:rPr>
        <w:t>Un emploi qui serait déclaré emploi à responsabilités par la collectivité</w:t>
      </w:r>
      <w:r w:rsidRPr="00E6010F">
        <w:rPr>
          <w:rFonts w:ascii="Trebuchet MS" w:hAnsi="Trebuchet MS" w:cstheme="minorHAnsi"/>
          <w:i/>
          <w:iCs/>
          <w:sz w:val="21"/>
          <w:szCs w:val="21"/>
        </w:rPr>
        <w:t xml:space="preserve"> </w:t>
      </w:r>
      <w:r w:rsidRPr="00E6010F">
        <w:rPr>
          <w:rFonts w:ascii="Trebuchet MS" w:hAnsi="Trebuchet MS" w:cstheme="minorHAnsi"/>
          <w:sz w:val="21"/>
          <w:szCs w:val="21"/>
        </w:rPr>
        <w:t>après avis du comité social territorial.</w:t>
      </w:r>
    </w:p>
    <w:p w14:paraId="5E43A8D5" w14:textId="77777777" w:rsidR="00823EC3" w:rsidRPr="00E6010F" w:rsidRDefault="00823EC3" w:rsidP="00823EC3">
      <w:pPr>
        <w:pStyle w:val="Corpsdetexte"/>
        <w:jc w:val="both"/>
        <w:rPr>
          <w:rFonts w:ascii="Trebuchet MS" w:hAnsi="Trebuchet MS" w:cstheme="minorHAnsi"/>
          <w:sz w:val="21"/>
          <w:szCs w:val="21"/>
        </w:rPr>
      </w:pPr>
    </w:p>
    <w:p w14:paraId="5976B527" w14:textId="312B1EA7" w:rsidR="00823EC3" w:rsidRPr="00E6010F" w:rsidRDefault="00823EC3" w:rsidP="00823EC3">
      <w:pPr>
        <w:pStyle w:val="Corpsdetexte"/>
        <w:jc w:val="both"/>
        <w:rPr>
          <w:rFonts w:ascii="Trebuchet MS" w:hAnsi="Trebuchet MS" w:cstheme="minorHAnsi"/>
          <w:sz w:val="21"/>
          <w:szCs w:val="21"/>
        </w:rPr>
      </w:pPr>
      <w:r w:rsidRPr="00E6010F">
        <w:rPr>
          <w:rFonts w:ascii="Trebuchet MS" w:hAnsi="Trebuchet MS" w:cstheme="minorHAnsi"/>
          <w:i/>
          <w:iCs/>
          <w:sz w:val="18"/>
          <w:szCs w:val="18"/>
        </w:rPr>
        <w:t xml:space="preserve">(Ne sont pas concernés les agents relevant des filières sapeurs-pompiers et police municipale qui sont soumis à des dispositions spécifiques en matière de formation professionnelle obligatoire) </w:t>
      </w:r>
    </w:p>
    <w:p w14:paraId="3508AA03" w14:textId="77777777" w:rsidR="00981406" w:rsidRPr="00E6010F" w:rsidRDefault="00981406" w:rsidP="00981406">
      <w:pPr>
        <w:pStyle w:val="Corpsdetexte"/>
        <w:rPr>
          <w:rFonts w:ascii="Trebuchet MS" w:hAnsi="Trebuchet MS" w:cstheme="minorHAnsi"/>
          <w:sz w:val="18"/>
          <w:szCs w:val="18"/>
        </w:rPr>
      </w:pPr>
    </w:p>
    <w:p w14:paraId="286F13A7"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Durée :</w:t>
      </w:r>
    </w:p>
    <w:p w14:paraId="4851A9FC"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Pour les catégories A, B et C : de </w:t>
      </w:r>
      <w:r w:rsidRPr="00E6010F">
        <w:rPr>
          <w:rFonts w:ascii="Trebuchet MS" w:hAnsi="Trebuchet MS" w:cstheme="minorHAnsi"/>
          <w:b/>
          <w:bCs/>
          <w:sz w:val="21"/>
          <w:szCs w:val="21"/>
        </w:rPr>
        <w:t>3 à 10 jours</w:t>
      </w:r>
      <w:r w:rsidRPr="00E6010F">
        <w:rPr>
          <w:rFonts w:ascii="Trebuchet MS" w:hAnsi="Trebuchet MS" w:cstheme="minorHAnsi"/>
          <w:sz w:val="21"/>
          <w:szCs w:val="21"/>
        </w:rPr>
        <w:t xml:space="preserve"> dans les </w:t>
      </w:r>
      <w:r w:rsidRPr="00E6010F">
        <w:rPr>
          <w:rFonts w:ascii="Trebuchet MS" w:hAnsi="Trebuchet MS" w:cstheme="minorHAnsi"/>
          <w:b/>
          <w:bCs/>
          <w:sz w:val="21"/>
          <w:szCs w:val="21"/>
        </w:rPr>
        <w:t>6 mois suivant l’affectation</w:t>
      </w:r>
      <w:r w:rsidRPr="00E6010F">
        <w:rPr>
          <w:rFonts w:ascii="Trebuchet MS" w:hAnsi="Trebuchet MS" w:cstheme="minorHAnsi"/>
          <w:sz w:val="21"/>
          <w:szCs w:val="21"/>
        </w:rPr>
        <w:t>.</w:t>
      </w:r>
    </w:p>
    <w:p w14:paraId="7FF30AD9" w14:textId="0D710E0E" w:rsidR="004920CA" w:rsidRDefault="004920CA">
      <w:pPr>
        <w:spacing w:after="200" w:line="276" w:lineRule="auto"/>
        <w:jc w:val="left"/>
        <w:rPr>
          <w:rFonts w:ascii="Trebuchet MS" w:eastAsia="Tahoma" w:hAnsi="Trebuchet MS" w:cstheme="minorHAnsi"/>
          <w:sz w:val="18"/>
          <w:szCs w:val="18"/>
          <w:lang w:eastAsia="en-US"/>
        </w:rPr>
      </w:pPr>
      <w:r>
        <w:rPr>
          <w:rFonts w:ascii="Trebuchet MS" w:hAnsi="Trebuchet MS" w:cstheme="minorHAnsi"/>
          <w:sz w:val="18"/>
          <w:szCs w:val="18"/>
        </w:rPr>
        <w:br w:type="page"/>
      </w:r>
    </w:p>
    <w:p w14:paraId="4713AE66" w14:textId="5C057E1A" w:rsidR="00487A0F" w:rsidRPr="004920CA" w:rsidRDefault="00487A0F" w:rsidP="00E901E4">
      <w:pPr>
        <w:pStyle w:val="Titre2"/>
        <w:numPr>
          <w:ilvl w:val="0"/>
          <w:numId w:val="3"/>
        </w:numPr>
        <w:rPr>
          <w:rFonts w:ascii="Trebuchet MS" w:hAnsi="Trebuchet MS"/>
          <w:color w:val="auto"/>
        </w:rPr>
      </w:pPr>
      <w:r w:rsidRPr="004920CA">
        <w:rPr>
          <w:rFonts w:ascii="Trebuchet MS" w:hAnsi="Trebuchet MS"/>
          <w:color w:val="auto"/>
        </w:rPr>
        <w:lastRenderedPageBreak/>
        <w:t>Les formations spécifiques</w:t>
      </w:r>
    </w:p>
    <w:p w14:paraId="7305D6F8" w14:textId="77777777" w:rsidR="00487A0F" w:rsidRPr="00E6010F" w:rsidRDefault="00487A0F" w:rsidP="00487A0F">
      <w:pPr>
        <w:rPr>
          <w:rFonts w:ascii="Trebuchet MS" w:hAnsi="Trebuchet MS"/>
          <w:lang w:eastAsia="en-US"/>
        </w:rPr>
      </w:pPr>
    </w:p>
    <w:p w14:paraId="352C53DC" w14:textId="4B516F81" w:rsidR="00487A0F" w:rsidRPr="00E6010F" w:rsidRDefault="00487A0F" w:rsidP="00E901E4">
      <w:pPr>
        <w:pStyle w:val="Titre3"/>
        <w:numPr>
          <w:ilvl w:val="1"/>
          <w:numId w:val="19"/>
        </w:numPr>
        <w:rPr>
          <w:rFonts w:ascii="Trebuchet MS" w:hAnsi="Trebuchet MS"/>
        </w:rPr>
      </w:pPr>
      <w:r w:rsidRPr="00E6010F">
        <w:rPr>
          <w:rFonts w:ascii="Trebuchet MS" w:hAnsi="Trebuchet MS"/>
        </w:rPr>
        <w:t>La formation syndicale :</w:t>
      </w:r>
    </w:p>
    <w:p w14:paraId="790A1FD2" w14:textId="77777777" w:rsidR="00487A0F" w:rsidRPr="004920CA" w:rsidRDefault="00487A0F" w:rsidP="00487A0F">
      <w:pPr>
        <w:ind w:left="360"/>
        <w:rPr>
          <w:rFonts w:ascii="Trebuchet MS" w:hAnsi="Trebuchet MS"/>
          <w:sz w:val="16"/>
          <w:szCs w:val="16"/>
          <w:lang w:eastAsia="en-US"/>
        </w:rPr>
      </w:pPr>
    </w:p>
    <w:p w14:paraId="54DBB38C" w14:textId="77777777" w:rsidR="00487A0F" w:rsidRPr="00E6010F" w:rsidRDefault="00487A0F" w:rsidP="00487A0F">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6D512D3A" w14:textId="77777777" w:rsidR="00487A0F" w:rsidRPr="00E6010F" w:rsidRDefault="00487A0F" w:rsidP="00487A0F">
      <w:pPr>
        <w:autoSpaceDE w:val="0"/>
        <w:autoSpaceDN w:val="0"/>
        <w:adjustRightInd w:val="0"/>
        <w:spacing w:line="240" w:lineRule="auto"/>
        <w:rPr>
          <w:rFonts w:ascii="Trebuchet MS" w:hAnsi="Trebuchet MS" w:cstheme="minorHAnsi"/>
          <w:sz w:val="21"/>
          <w:szCs w:val="21"/>
        </w:rPr>
      </w:pPr>
      <w:r w:rsidRPr="00E6010F">
        <w:rPr>
          <w:rFonts w:ascii="Trebuchet MS" w:hAnsi="Trebuchet MS" w:cstheme="minorHAnsi"/>
          <w:sz w:val="21"/>
          <w:szCs w:val="21"/>
        </w:rPr>
        <w:t xml:space="preserve">Tous les agents, fonctionnaires ou contractuels, peuvent demander un congé pour formation syndicale. </w:t>
      </w:r>
    </w:p>
    <w:p w14:paraId="5F72F276" w14:textId="77777777" w:rsidR="00487A0F" w:rsidRPr="00E6010F" w:rsidRDefault="00487A0F" w:rsidP="00487A0F">
      <w:pPr>
        <w:pStyle w:val="Corpsdetexte"/>
        <w:jc w:val="both"/>
        <w:rPr>
          <w:rFonts w:ascii="Trebuchet MS" w:hAnsi="Trebuchet MS" w:cstheme="minorHAnsi"/>
          <w:sz w:val="21"/>
          <w:szCs w:val="21"/>
        </w:rPr>
      </w:pPr>
    </w:p>
    <w:p w14:paraId="13271A4C" w14:textId="77777777" w:rsidR="00FD63BA" w:rsidRPr="00E6010F" w:rsidRDefault="00FD63BA" w:rsidP="00FD63BA">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Durée :</w:t>
      </w:r>
    </w:p>
    <w:p w14:paraId="11C6D005" w14:textId="639C54EF" w:rsidR="00FD63BA" w:rsidRPr="00E6010F" w:rsidRDefault="00FD63BA" w:rsidP="00487A0F">
      <w:pPr>
        <w:pStyle w:val="Corpsdetexte"/>
        <w:jc w:val="both"/>
        <w:rPr>
          <w:rFonts w:ascii="Trebuchet MS" w:hAnsi="Trebuchet MS" w:cstheme="minorHAnsi"/>
          <w:sz w:val="21"/>
          <w:szCs w:val="21"/>
        </w:rPr>
      </w:pPr>
      <w:r w:rsidRPr="00E6010F">
        <w:rPr>
          <w:rFonts w:ascii="Trebuchet MS" w:hAnsi="Trebuchet MS" w:cstheme="minorHAnsi"/>
          <w:b/>
          <w:bCs/>
          <w:sz w:val="21"/>
          <w:szCs w:val="21"/>
        </w:rPr>
        <w:t>12 jours ouvrables</w:t>
      </w:r>
      <w:r w:rsidRPr="00E6010F">
        <w:rPr>
          <w:rFonts w:ascii="Trebuchet MS" w:hAnsi="Trebuchet MS" w:cstheme="minorHAnsi"/>
          <w:sz w:val="21"/>
          <w:szCs w:val="21"/>
        </w:rPr>
        <w:t xml:space="preserve"> par an maximum.</w:t>
      </w:r>
    </w:p>
    <w:p w14:paraId="574A7E31" w14:textId="77777777" w:rsidR="00FD63BA" w:rsidRPr="00E6010F" w:rsidRDefault="00FD63BA" w:rsidP="00487A0F">
      <w:pPr>
        <w:pStyle w:val="Corpsdetexte"/>
        <w:jc w:val="both"/>
        <w:rPr>
          <w:rFonts w:ascii="Trebuchet MS" w:hAnsi="Trebuchet MS" w:cstheme="minorHAnsi"/>
          <w:sz w:val="21"/>
          <w:szCs w:val="21"/>
        </w:rPr>
      </w:pPr>
    </w:p>
    <w:p w14:paraId="57CC8151" w14:textId="5DB5704B" w:rsidR="00487A0F" w:rsidRPr="00E6010F" w:rsidRDefault="00487A0F" w:rsidP="00487A0F">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Mise en œuvre :</w:t>
      </w:r>
    </w:p>
    <w:p w14:paraId="0AA8748C" w14:textId="24B03C69" w:rsidR="00487A0F" w:rsidRPr="00E6010F" w:rsidRDefault="00487A0F" w:rsidP="00E901E4">
      <w:pPr>
        <w:pStyle w:val="Corpsdetexte"/>
        <w:numPr>
          <w:ilvl w:val="0"/>
          <w:numId w:val="2"/>
        </w:numPr>
        <w:jc w:val="both"/>
        <w:rPr>
          <w:rFonts w:ascii="Trebuchet MS" w:hAnsi="Trebuchet MS" w:cstheme="minorHAnsi"/>
          <w:sz w:val="21"/>
          <w:szCs w:val="21"/>
        </w:rPr>
      </w:pPr>
      <w:r w:rsidRPr="00E6010F">
        <w:rPr>
          <w:rFonts w:ascii="Trebuchet MS" w:hAnsi="Trebuchet MS" w:cstheme="minorHAnsi"/>
          <w:sz w:val="21"/>
          <w:szCs w:val="21"/>
        </w:rPr>
        <w:t xml:space="preserve">Le congé pour formation syndicale ne peut être accordé que pour effectuer un stage ou une session dans l’un des centres figurant sur une liste arrêtée par le ministre en charge des collectivités territoriales. </w:t>
      </w:r>
    </w:p>
    <w:p w14:paraId="7B8BC718" w14:textId="506B47F5" w:rsidR="00487A0F" w:rsidRPr="00E6010F" w:rsidRDefault="00487A0F" w:rsidP="00E901E4">
      <w:pPr>
        <w:pStyle w:val="Corpsdetexte"/>
        <w:numPr>
          <w:ilvl w:val="0"/>
          <w:numId w:val="2"/>
        </w:numPr>
        <w:jc w:val="both"/>
        <w:rPr>
          <w:rFonts w:ascii="Trebuchet MS" w:hAnsi="Trebuchet MS" w:cstheme="minorHAnsi"/>
          <w:sz w:val="21"/>
          <w:szCs w:val="21"/>
        </w:rPr>
      </w:pPr>
      <w:r w:rsidRPr="00E6010F">
        <w:rPr>
          <w:rFonts w:ascii="Trebuchet MS" w:hAnsi="Trebuchet MS" w:cstheme="minorHAnsi"/>
          <w:sz w:val="21"/>
          <w:szCs w:val="21"/>
        </w:rPr>
        <w:t xml:space="preserve">La demande doit être formulée par écrit à l’autorité territoriale au moins un mois avant le début du stage. </w:t>
      </w:r>
    </w:p>
    <w:p w14:paraId="3C61D250" w14:textId="26C72F91" w:rsidR="00487A0F" w:rsidRPr="00E6010F" w:rsidRDefault="00487A0F" w:rsidP="00E901E4">
      <w:pPr>
        <w:pStyle w:val="Corpsdetexte"/>
        <w:numPr>
          <w:ilvl w:val="0"/>
          <w:numId w:val="2"/>
        </w:numPr>
        <w:jc w:val="both"/>
        <w:rPr>
          <w:rFonts w:ascii="Trebuchet MS" w:hAnsi="Trebuchet MS" w:cstheme="minorHAnsi"/>
          <w:sz w:val="21"/>
          <w:szCs w:val="21"/>
        </w:rPr>
      </w:pPr>
      <w:r w:rsidRPr="00E6010F">
        <w:rPr>
          <w:rFonts w:ascii="Trebuchet MS" w:hAnsi="Trebuchet MS" w:cstheme="minorHAnsi"/>
          <w:sz w:val="21"/>
          <w:szCs w:val="21"/>
        </w:rPr>
        <w:t xml:space="preserve">Si 15 jours avant le début du stage, aucune réponse n’est formulée par la collectivité, le congé est réputé accordé. </w:t>
      </w:r>
    </w:p>
    <w:p w14:paraId="0FCE24CD" w14:textId="279FFD12" w:rsidR="00487A0F" w:rsidRPr="00E6010F" w:rsidRDefault="00487A0F" w:rsidP="00E901E4">
      <w:pPr>
        <w:pStyle w:val="Corpsdetexte"/>
        <w:numPr>
          <w:ilvl w:val="0"/>
          <w:numId w:val="2"/>
        </w:numPr>
        <w:jc w:val="both"/>
        <w:rPr>
          <w:rFonts w:ascii="Trebuchet MS" w:hAnsi="Trebuchet MS" w:cstheme="minorHAnsi"/>
          <w:sz w:val="21"/>
          <w:szCs w:val="21"/>
        </w:rPr>
      </w:pPr>
      <w:r w:rsidRPr="00E6010F">
        <w:rPr>
          <w:rFonts w:ascii="Trebuchet MS" w:hAnsi="Trebuchet MS" w:cstheme="minorHAnsi"/>
          <w:sz w:val="21"/>
          <w:szCs w:val="21"/>
        </w:rPr>
        <w:t xml:space="preserve">L’employeur peut toujours refuser ce congé pour des raisons de nécessité de service. Le refus doit être motivé et porté à la connaissance de la Commission Administrative Paritaire lors de sa réunion la plus proche. </w:t>
      </w:r>
    </w:p>
    <w:p w14:paraId="726688DD" w14:textId="37DC6ADB" w:rsidR="00487A0F" w:rsidRPr="00E6010F" w:rsidRDefault="00487A0F" w:rsidP="00E901E4">
      <w:pPr>
        <w:pStyle w:val="Corpsdetexte"/>
        <w:numPr>
          <w:ilvl w:val="0"/>
          <w:numId w:val="2"/>
        </w:numPr>
        <w:jc w:val="both"/>
        <w:rPr>
          <w:rFonts w:ascii="Trebuchet MS" w:hAnsi="Trebuchet MS" w:cstheme="minorHAnsi"/>
          <w:sz w:val="21"/>
          <w:szCs w:val="21"/>
        </w:rPr>
      </w:pPr>
      <w:r w:rsidRPr="00E6010F">
        <w:rPr>
          <w:rFonts w:ascii="Trebuchet MS" w:hAnsi="Trebuchet MS" w:cstheme="minorHAnsi"/>
          <w:sz w:val="21"/>
          <w:szCs w:val="21"/>
        </w:rPr>
        <w:t xml:space="preserve">Dans les collectivités employant plus de 100 agents, le pourcentage d’agents autorisés à partir en congé pour formation syndicale ne doit représenter que 5% de l’effectif réel. </w:t>
      </w:r>
    </w:p>
    <w:p w14:paraId="629D6F8F" w14:textId="6E4C94E3" w:rsidR="00487A0F" w:rsidRPr="00E6010F" w:rsidRDefault="00487A0F" w:rsidP="00E901E4">
      <w:pPr>
        <w:pStyle w:val="Corpsdetexte"/>
        <w:numPr>
          <w:ilvl w:val="0"/>
          <w:numId w:val="2"/>
        </w:numPr>
        <w:jc w:val="both"/>
        <w:rPr>
          <w:rFonts w:ascii="Trebuchet MS" w:hAnsi="Trebuchet MS" w:cstheme="minorHAnsi"/>
          <w:sz w:val="21"/>
          <w:szCs w:val="21"/>
        </w:rPr>
      </w:pPr>
      <w:r w:rsidRPr="00E6010F">
        <w:rPr>
          <w:rFonts w:ascii="Trebuchet MS" w:hAnsi="Trebuchet MS" w:cstheme="minorHAnsi"/>
          <w:sz w:val="21"/>
          <w:szCs w:val="21"/>
        </w:rPr>
        <w:t xml:space="preserve">Pendant le congé de formation, l’agent demeure en position d’activité. Il perçoit donc sa rémunération et conserve ses droits à congés annuels et à avancement. </w:t>
      </w:r>
    </w:p>
    <w:p w14:paraId="4777E433" w14:textId="039D5013" w:rsidR="00E234F0" w:rsidRDefault="00487A0F" w:rsidP="006501DA">
      <w:pPr>
        <w:pStyle w:val="Corpsdetexte"/>
        <w:numPr>
          <w:ilvl w:val="0"/>
          <w:numId w:val="2"/>
        </w:numPr>
        <w:jc w:val="both"/>
        <w:rPr>
          <w:rFonts w:ascii="Trebuchet MS" w:hAnsi="Trebuchet MS" w:cstheme="minorHAnsi"/>
          <w:sz w:val="21"/>
          <w:szCs w:val="21"/>
        </w:rPr>
      </w:pPr>
      <w:r w:rsidRPr="004920CA">
        <w:rPr>
          <w:rFonts w:ascii="Trebuchet MS" w:hAnsi="Trebuchet MS" w:cstheme="minorHAnsi"/>
          <w:sz w:val="21"/>
          <w:szCs w:val="21"/>
        </w:rPr>
        <w:t xml:space="preserve">A l’issue du stage, l’agent doit remettre à sa collectivité, lors de la reprise de ses fonctions, l’attestation de stage, délivrée par le centre ou institut, qui constate son assiduité. </w:t>
      </w:r>
    </w:p>
    <w:p w14:paraId="6B5BED0B" w14:textId="77777777" w:rsidR="004920CA" w:rsidRDefault="004920CA" w:rsidP="004920CA">
      <w:pPr>
        <w:pStyle w:val="Corpsdetexte"/>
        <w:jc w:val="both"/>
        <w:rPr>
          <w:rFonts w:ascii="Trebuchet MS" w:hAnsi="Trebuchet MS" w:cstheme="minorHAnsi"/>
          <w:sz w:val="21"/>
          <w:szCs w:val="21"/>
        </w:rPr>
      </w:pPr>
    </w:p>
    <w:p w14:paraId="1A4DA5FD" w14:textId="77777777" w:rsidR="004920CA" w:rsidRPr="004920CA" w:rsidRDefault="004920CA" w:rsidP="004920CA">
      <w:pPr>
        <w:pStyle w:val="Corpsdetexte"/>
        <w:jc w:val="both"/>
        <w:rPr>
          <w:rFonts w:ascii="Trebuchet MS" w:hAnsi="Trebuchet MS" w:cstheme="minorHAnsi"/>
          <w:sz w:val="21"/>
          <w:szCs w:val="21"/>
        </w:rPr>
      </w:pPr>
    </w:p>
    <w:p w14:paraId="380F6F4B" w14:textId="5B9B610C" w:rsidR="00981406" w:rsidRPr="00E6010F" w:rsidRDefault="00981406" w:rsidP="00E901E4">
      <w:pPr>
        <w:pStyle w:val="Titre3"/>
        <w:numPr>
          <w:ilvl w:val="1"/>
          <w:numId w:val="24"/>
        </w:numPr>
        <w:rPr>
          <w:rFonts w:ascii="Trebuchet MS" w:hAnsi="Trebuchet MS"/>
        </w:rPr>
      </w:pPr>
      <w:r w:rsidRPr="00E6010F">
        <w:rPr>
          <w:rFonts w:ascii="Trebuchet MS" w:hAnsi="Trebuchet MS"/>
        </w:rPr>
        <w:t>L</w:t>
      </w:r>
      <w:r w:rsidR="00FD63BA" w:rsidRPr="00E6010F">
        <w:rPr>
          <w:rFonts w:ascii="Trebuchet MS" w:hAnsi="Trebuchet MS"/>
        </w:rPr>
        <w:t>a</w:t>
      </w:r>
      <w:r w:rsidRPr="00E6010F">
        <w:rPr>
          <w:rFonts w:ascii="Trebuchet MS" w:hAnsi="Trebuchet MS"/>
        </w:rPr>
        <w:t xml:space="preserve"> formation en hygiène et sécurité</w:t>
      </w:r>
    </w:p>
    <w:p w14:paraId="432D6584" w14:textId="77777777" w:rsidR="00981406" w:rsidRPr="004920CA" w:rsidRDefault="00981406" w:rsidP="00981406">
      <w:pPr>
        <w:pStyle w:val="Corpsdetexte"/>
        <w:ind w:right="1388"/>
        <w:jc w:val="both"/>
        <w:rPr>
          <w:rFonts w:ascii="Trebuchet MS" w:hAnsi="Trebuchet MS" w:cstheme="minorHAnsi"/>
          <w:spacing w:val="-1"/>
          <w:w w:val="95"/>
          <w:sz w:val="16"/>
          <w:szCs w:val="16"/>
        </w:rPr>
      </w:pPr>
    </w:p>
    <w:p w14:paraId="3F9C478E"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collectivité est chargée de veiller à la sécurité et à la protection de la santé physique et mentale de ses agents. Ainsi, elle est tenue de s’assurer que ses agents bénéficient d’une formation pratique et appropriée en matière d’hygiène et de sécurité.</w:t>
      </w:r>
    </w:p>
    <w:p w14:paraId="6971DAD1" w14:textId="77777777" w:rsidR="00981406" w:rsidRPr="00E6010F" w:rsidRDefault="00981406" w:rsidP="00981406">
      <w:pPr>
        <w:pStyle w:val="Corpsdetexte"/>
        <w:jc w:val="both"/>
        <w:rPr>
          <w:rFonts w:ascii="Trebuchet MS" w:hAnsi="Trebuchet MS" w:cstheme="minorHAnsi"/>
          <w:sz w:val="18"/>
          <w:szCs w:val="18"/>
        </w:rPr>
      </w:pPr>
    </w:p>
    <w:p w14:paraId="4FE461A9"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Ces formations concernent notamment :</w:t>
      </w:r>
    </w:p>
    <w:p w14:paraId="58E56214" w14:textId="77777777" w:rsidR="00981406" w:rsidRPr="00E6010F" w:rsidRDefault="00981406" w:rsidP="00E901E4">
      <w:pPr>
        <w:pStyle w:val="Corpsdetexte"/>
        <w:numPr>
          <w:ilvl w:val="0"/>
          <w:numId w:val="5"/>
        </w:numPr>
        <w:jc w:val="both"/>
        <w:rPr>
          <w:rFonts w:ascii="Trebuchet MS" w:hAnsi="Trebuchet MS" w:cstheme="minorHAnsi"/>
          <w:sz w:val="21"/>
          <w:szCs w:val="21"/>
        </w:rPr>
      </w:pPr>
      <w:r w:rsidRPr="00E6010F">
        <w:rPr>
          <w:rFonts w:ascii="Trebuchet MS" w:hAnsi="Trebuchet MS" w:cstheme="minorHAnsi"/>
          <w:sz w:val="21"/>
          <w:szCs w:val="21"/>
        </w:rPr>
        <w:t>Les gestes aux premiers secours,</w:t>
      </w:r>
    </w:p>
    <w:p w14:paraId="72F07AF8" w14:textId="77777777" w:rsidR="00981406" w:rsidRPr="00E6010F" w:rsidRDefault="00981406" w:rsidP="00E901E4">
      <w:pPr>
        <w:pStyle w:val="Corpsdetexte"/>
        <w:numPr>
          <w:ilvl w:val="0"/>
          <w:numId w:val="5"/>
        </w:numPr>
        <w:jc w:val="both"/>
        <w:rPr>
          <w:rFonts w:ascii="Trebuchet MS" w:hAnsi="Trebuchet MS" w:cstheme="minorHAnsi"/>
          <w:sz w:val="21"/>
          <w:szCs w:val="21"/>
        </w:rPr>
      </w:pPr>
      <w:r w:rsidRPr="00E6010F">
        <w:rPr>
          <w:rFonts w:ascii="Trebuchet MS" w:hAnsi="Trebuchet MS" w:cstheme="minorHAnsi"/>
          <w:sz w:val="21"/>
          <w:szCs w:val="21"/>
        </w:rPr>
        <w:t>La manipulation du matériel d’incendie,</w:t>
      </w:r>
    </w:p>
    <w:p w14:paraId="0EAA76E8" w14:textId="77777777" w:rsidR="00981406" w:rsidRPr="00E6010F" w:rsidRDefault="00981406" w:rsidP="00E901E4">
      <w:pPr>
        <w:pStyle w:val="Corpsdetexte"/>
        <w:numPr>
          <w:ilvl w:val="0"/>
          <w:numId w:val="5"/>
        </w:numPr>
        <w:jc w:val="both"/>
        <w:rPr>
          <w:rFonts w:ascii="Trebuchet MS" w:hAnsi="Trebuchet MS" w:cstheme="minorHAnsi"/>
          <w:sz w:val="21"/>
          <w:szCs w:val="21"/>
        </w:rPr>
      </w:pPr>
      <w:r w:rsidRPr="00E6010F">
        <w:rPr>
          <w:rFonts w:ascii="Trebuchet MS" w:hAnsi="Trebuchet MS" w:cstheme="minorHAnsi"/>
          <w:sz w:val="21"/>
          <w:szCs w:val="21"/>
        </w:rPr>
        <w:t>L’utilisation des EPI (Équipements de Protection Individuelle),</w:t>
      </w:r>
    </w:p>
    <w:p w14:paraId="3CA04AAB" w14:textId="77777777" w:rsidR="00981406" w:rsidRPr="00E6010F" w:rsidRDefault="00981406" w:rsidP="00E901E4">
      <w:pPr>
        <w:pStyle w:val="Corpsdetexte"/>
        <w:numPr>
          <w:ilvl w:val="0"/>
          <w:numId w:val="5"/>
        </w:numPr>
        <w:jc w:val="both"/>
        <w:rPr>
          <w:rFonts w:ascii="Trebuchet MS" w:hAnsi="Trebuchet MS" w:cstheme="minorHAnsi"/>
          <w:sz w:val="21"/>
          <w:szCs w:val="21"/>
        </w:rPr>
      </w:pPr>
      <w:r w:rsidRPr="00E6010F">
        <w:rPr>
          <w:rFonts w:ascii="Trebuchet MS" w:hAnsi="Trebuchet MS" w:cstheme="minorHAnsi"/>
          <w:sz w:val="21"/>
          <w:szCs w:val="21"/>
        </w:rPr>
        <w:t>Les habilitations électriques,</w:t>
      </w:r>
    </w:p>
    <w:p w14:paraId="6C5D5849" w14:textId="77777777" w:rsidR="00981406" w:rsidRPr="00E6010F" w:rsidRDefault="00981406" w:rsidP="00E901E4">
      <w:pPr>
        <w:pStyle w:val="Corpsdetexte"/>
        <w:numPr>
          <w:ilvl w:val="0"/>
          <w:numId w:val="5"/>
        </w:numPr>
        <w:jc w:val="both"/>
        <w:rPr>
          <w:rFonts w:ascii="Trebuchet MS" w:hAnsi="Trebuchet MS" w:cstheme="minorHAnsi"/>
          <w:sz w:val="21"/>
          <w:szCs w:val="21"/>
        </w:rPr>
      </w:pPr>
      <w:r w:rsidRPr="00E6010F">
        <w:rPr>
          <w:rFonts w:ascii="Trebuchet MS" w:hAnsi="Trebuchet MS" w:cstheme="minorHAnsi"/>
          <w:sz w:val="21"/>
          <w:szCs w:val="21"/>
        </w:rPr>
        <w:t>L’accueil sécurité dans la collectivité et au poste de travail,</w:t>
      </w:r>
    </w:p>
    <w:p w14:paraId="5410E460" w14:textId="77777777" w:rsidR="00981406" w:rsidRPr="00E6010F" w:rsidRDefault="00981406" w:rsidP="00E901E4">
      <w:pPr>
        <w:pStyle w:val="Corpsdetexte"/>
        <w:numPr>
          <w:ilvl w:val="0"/>
          <w:numId w:val="5"/>
        </w:numPr>
        <w:jc w:val="both"/>
        <w:rPr>
          <w:rFonts w:ascii="Trebuchet MS" w:hAnsi="Trebuchet MS" w:cstheme="minorHAnsi"/>
          <w:sz w:val="21"/>
          <w:szCs w:val="21"/>
        </w:rPr>
      </w:pPr>
      <w:r w:rsidRPr="00E6010F">
        <w:rPr>
          <w:rFonts w:ascii="Trebuchet MS" w:hAnsi="Trebuchet MS" w:cstheme="minorHAnsi"/>
          <w:sz w:val="21"/>
          <w:szCs w:val="21"/>
        </w:rPr>
        <w:t>La réalisation d’activités particulières (utilisation de produits chimiques, gestes et postures…),</w:t>
      </w:r>
    </w:p>
    <w:p w14:paraId="27161A75" w14:textId="77777777" w:rsidR="00981406" w:rsidRPr="00E6010F" w:rsidRDefault="00981406" w:rsidP="00E901E4">
      <w:pPr>
        <w:pStyle w:val="Corpsdetexte"/>
        <w:numPr>
          <w:ilvl w:val="0"/>
          <w:numId w:val="5"/>
        </w:numPr>
        <w:jc w:val="both"/>
        <w:rPr>
          <w:rFonts w:ascii="Trebuchet MS" w:hAnsi="Trebuchet MS" w:cstheme="minorHAnsi"/>
          <w:sz w:val="21"/>
          <w:szCs w:val="21"/>
        </w:rPr>
      </w:pPr>
      <w:r w:rsidRPr="00E6010F">
        <w:rPr>
          <w:rFonts w:ascii="Trebuchet MS" w:hAnsi="Trebuchet MS" w:cstheme="minorHAnsi"/>
          <w:sz w:val="21"/>
          <w:szCs w:val="21"/>
        </w:rPr>
        <w:t>Les modules de formation obligatoires aux fonctions d’assistants de prévention, de conseiller prévention et d’ACFI.</w:t>
      </w:r>
    </w:p>
    <w:p w14:paraId="1601BD58" w14:textId="77777777" w:rsidR="00981406" w:rsidRPr="004920CA" w:rsidRDefault="00981406" w:rsidP="00981406">
      <w:pPr>
        <w:tabs>
          <w:tab w:val="left" w:pos="2148"/>
        </w:tabs>
        <w:ind w:right="1412"/>
        <w:rPr>
          <w:rFonts w:ascii="Trebuchet MS" w:hAnsi="Trebuchet MS" w:cstheme="minorHAnsi"/>
          <w:b/>
          <w:bCs/>
          <w:sz w:val="18"/>
          <w:szCs w:val="18"/>
        </w:rPr>
      </w:pPr>
    </w:p>
    <w:p w14:paraId="5BC98D58"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5E404188" w14:textId="2D07107A" w:rsidR="00981406" w:rsidRPr="00E6010F" w:rsidRDefault="00981406" w:rsidP="00FD63BA">
      <w:pPr>
        <w:pStyle w:val="Default"/>
        <w:jc w:val="both"/>
        <w:rPr>
          <w:rFonts w:eastAsiaTheme="minorHAnsi" w:cs="Futura Lt BT"/>
          <w:sz w:val="22"/>
          <w:szCs w:val="22"/>
          <w:lang w:eastAsia="en-US"/>
        </w:rPr>
      </w:pPr>
      <w:r w:rsidRPr="00E6010F">
        <w:rPr>
          <w:rFonts w:cstheme="minorHAnsi"/>
          <w:sz w:val="21"/>
          <w:szCs w:val="21"/>
        </w:rPr>
        <w:t>Tous les agents en fonction des postes occupés</w:t>
      </w:r>
      <w:r w:rsidR="00FD63BA" w:rsidRPr="00E6010F">
        <w:rPr>
          <w:rFonts w:cstheme="minorHAnsi"/>
          <w:sz w:val="21"/>
          <w:szCs w:val="21"/>
        </w:rPr>
        <w:t xml:space="preserve"> et des risques auxquels ils sont soumis dans le cadre de l’exercice de leurs fonctions.</w:t>
      </w:r>
      <w:r w:rsidR="00FD63BA" w:rsidRPr="00E6010F">
        <w:rPr>
          <w:rFonts w:eastAsiaTheme="minorHAnsi" w:cs="Futura Lt BT"/>
          <w:sz w:val="22"/>
          <w:szCs w:val="22"/>
          <w:lang w:eastAsia="en-US"/>
        </w:rPr>
        <w:t xml:space="preserve"> </w:t>
      </w:r>
    </w:p>
    <w:p w14:paraId="621EF311" w14:textId="77777777" w:rsidR="00981406" w:rsidRPr="00E6010F" w:rsidRDefault="00981406" w:rsidP="00981406">
      <w:pPr>
        <w:pStyle w:val="Corpsdetexte"/>
        <w:jc w:val="both"/>
        <w:rPr>
          <w:rFonts w:ascii="Trebuchet MS" w:hAnsi="Trebuchet MS" w:cstheme="minorHAnsi"/>
          <w:sz w:val="21"/>
          <w:szCs w:val="21"/>
        </w:rPr>
      </w:pPr>
    </w:p>
    <w:p w14:paraId="585FCC42"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Mise en œuvre :</w:t>
      </w:r>
    </w:p>
    <w:p w14:paraId="6E2BEE32" w14:textId="4BB4533C" w:rsidR="00981406" w:rsidRPr="00E6010F" w:rsidRDefault="00E234F0"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Les recyclages sont à</w:t>
      </w:r>
      <w:r w:rsidR="00981406" w:rsidRPr="00E6010F">
        <w:rPr>
          <w:rFonts w:ascii="Trebuchet MS" w:hAnsi="Trebuchet MS" w:cstheme="minorHAnsi"/>
          <w:sz w:val="21"/>
          <w:szCs w:val="21"/>
        </w:rPr>
        <w:t xml:space="preserve"> renouvel</w:t>
      </w:r>
      <w:r w:rsidRPr="00E6010F">
        <w:rPr>
          <w:rFonts w:ascii="Trebuchet MS" w:hAnsi="Trebuchet MS" w:cstheme="minorHAnsi"/>
          <w:sz w:val="21"/>
          <w:szCs w:val="21"/>
        </w:rPr>
        <w:t>er</w:t>
      </w:r>
      <w:r w:rsidR="00981406" w:rsidRPr="00E6010F">
        <w:rPr>
          <w:rFonts w:ascii="Trebuchet MS" w:hAnsi="Trebuchet MS" w:cstheme="minorHAnsi"/>
          <w:sz w:val="21"/>
          <w:szCs w:val="21"/>
        </w:rPr>
        <w:t xml:space="preserve"> chaque fois que nécessaire</w:t>
      </w:r>
      <w:r w:rsidR="00981406" w:rsidRPr="00E6010F">
        <w:rPr>
          <w:rFonts w:ascii="Trebuchet MS" w:hAnsi="Trebuchet MS" w:cstheme="minorHAnsi"/>
          <w:color w:val="000000" w:themeColor="text1"/>
          <w:sz w:val="21"/>
          <w:szCs w:val="21"/>
        </w:rPr>
        <w:t xml:space="preserve">. </w:t>
      </w:r>
      <w:r w:rsidR="00981406" w:rsidRPr="004920CA">
        <w:rPr>
          <w:rFonts w:ascii="Trebuchet MS" w:hAnsi="Trebuchet MS" w:cstheme="minorHAnsi"/>
          <w:color w:val="00B050"/>
          <w:sz w:val="21"/>
          <w:szCs w:val="21"/>
        </w:rPr>
        <w:t>L</w:t>
      </w:r>
      <w:r w:rsidR="00981406" w:rsidRPr="004920CA">
        <w:rPr>
          <w:rFonts w:ascii="Trebuchet MS" w:hAnsi="Trebuchet MS" w:cstheme="minorHAnsi"/>
          <w:i/>
          <w:iCs/>
          <w:color w:val="00B050"/>
          <w:sz w:val="21"/>
          <w:szCs w:val="21"/>
        </w:rPr>
        <w:t>a Direction/ le service formation / le responsable RH…</w:t>
      </w:r>
      <w:r w:rsidR="00981406" w:rsidRPr="004920CA">
        <w:rPr>
          <w:rFonts w:ascii="Trebuchet MS" w:hAnsi="Trebuchet MS" w:cstheme="minorHAnsi"/>
          <w:color w:val="00B050"/>
          <w:sz w:val="21"/>
          <w:szCs w:val="21"/>
        </w:rPr>
        <w:t xml:space="preserve"> </w:t>
      </w:r>
      <w:r w:rsidR="00981406" w:rsidRPr="004920CA">
        <w:rPr>
          <w:rFonts w:ascii="Trebuchet MS" w:hAnsi="Trebuchet MS" w:cstheme="minorHAnsi"/>
          <w:sz w:val="21"/>
          <w:szCs w:val="21"/>
        </w:rPr>
        <w:t xml:space="preserve">doit tenir un tableau de suivi de ces formations en lien avec </w:t>
      </w:r>
      <w:r w:rsidR="00981406" w:rsidRPr="004920CA">
        <w:rPr>
          <w:rFonts w:ascii="Trebuchet MS" w:hAnsi="Trebuchet MS" w:cstheme="minorHAnsi"/>
          <w:i/>
          <w:iCs/>
          <w:color w:val="00B050"/>
          <w:sz w:val="21"/>
          <w:szCs w:val="21"/>
        </w:rPr>
        <w:t>le service prévention / l’assistant de prévention</w:t>
      </w:r>
      <w:r w:rsidR="00981406" w:rsidRPr="004920CA">
        <w:rPr>
          <w:rFonts w:ascii="Trebuchet MS" w:hAnsi="Trebuchet MS" w:cstheme="minorHAnsi"/>
          <w:color w:val="00B050"/>
          <w:sz w:val="21"/>
          <w:szCs w:val="21"/>
        </w:rPr>
        <w:t xml:space="preserve">, </w:t>
      </w:r>
      <w:r w:rsidR="00981406" w:rsidRPr="00E6010F">
        <w:rPr>
          <w:rFonts w:ascii="Trebuchet MS" w:hAnsi="Trebuchet MS" w:cstheme="minorHAnsi"/>
          <w:color w:val="000000" w:themeColor="text1"/>
          <w:sz w:val="21"/>
          <w:szCs w:val="21"/>
        </w:rPr>
        <w:t xml:space="preserve">veille </w:t>
      </w:r>
      <w:r w:rsidR="00981406" w:rsidRPr="00E6010F">
        <w:rPr>
          <w:rFonts w:ascii="Trebuchet MS" w:hAnsi="Trebuchet MS" w:cstheme="minorHAnsi"/>
          <w:sz w:val="21"/>
          <w:szCs w:val="21"/>
        </w:rPr>
        <w:t>à leur mise à jour et procède à l’inscription de l’agent.</w:t>
      </w:r>
    </w:p>
    <w:p w14:paraId="1391BB94" w14:textId="35A1B302" w:rsidR="00981406" w:rsidRPr="00576B29" w:rsidRDefault="00981406" w:rsidP="00E901E4">
      <w:pPr>
        <w:pStyle w:val="Titre2"/>
        <w:numPr>
          <w:ilvl w:val="0"/>
          <w:numId w:val="3"/>
        </w:numPr>
        <w:rPr>
          <w:rFonts w:ascii="Trebuchet MS" w:hAnsi="Trebuchet MS"/>
          <w:color w:val="auto"/>
        </w:rPr>
      </w:pPr>
      <w:r w:rsidRPr="00576B29">
        <w:rPr>
          <w:rFonts w:ascii="Trebuchet MS" w:hAnsi="Trebuchet MS"/>
          <w:color w:val="auto"/>
        </w:rPr>
        <w:lastRenderedPageBreak/>
        <w:t>Les formations facultatives</w:t>
      </w:r>
    </w:p>
    <w:p w14:paraId="321F5513" w14:textId="77777777" w:rsidR="00E234F0" w:rsidRPr="00E6010F" w:rsidRDefault="00E234F0" w:rsidP="00981406">
      <w:pPr>
        <w:pStyle w:val="Corpsdetexte"/>
        <w:rPr>
          <w:rFonts w:ascii="Trebuchet MS" w:hAnsi="Trebuchet MS" w:cstheme="minorHAnsi"/>
          <w:b/>
          <w:bCs/>
          <w:sz w:val="21"/>
          <w:szCs w:val="21"/>
        </w:rPr>
      </w:pPr>
    </w:p>
    <w:p w14:paraId="29D77626" w14:textId="77777777" w:rsidR="00752484" w:rsidRPr="00E6010F" w:rsidRDefault="00752484" w:rsidP="00752484">
      <w:pPr>
        <w:pStyle w:val="Titre3"/>
        <w:ind w:firstLine="0"/>
        <w:rPr>
          <w:rFonts w:ascii="Trebuchet MS" w:hAnsi="Trebuchet MS"/>
        </w:rPr>
      </w:pPr>
      <w:r w:rsidRPr="00E6010F">
        <w:rPr>
          <w:rFonts w:ascii="Trebuchet MS" w:hAnsi="Trebuchet MS"/>
        </w:rPr>
        <w:t>Préambule :</w:t>
      </w:r>
    </w:p>
    <w:p w14:paraId="291A0EED" w14:textId="77777777" w:rsidR="00E234F0" w:rsidRPr="00E6010F" w:rsidRDefault="00E234F0" w:rsidP="00981406">
      <w:pPr>
        <w:pStyle w:val="Corpsdetexte"/>
        <w:rPr>
          <w:rFonts w:ascii="Trebuchet MS" w:hAnsi="Trebuchet MS" w:cstheme="minorHAnsi"/>
          <w:b/>
          <w:bCs/>
          <w:sz w:val="21"/>
          <w:szCs w:val="21"/>
        </w:rPr>
      </w:pPr>
    </w:p>
    <w:p w14:paraId="4E7DF0D1" w14:textId="77777777" w:rsidR="009E0743" w:rsidRPr="00E6010F" w:rsidRDefault="009E0743" w:rsidP="00752484">
      <w:pPr>
        <w:pStyle w:val="Corpsdetexte"/>
        <w:jc w:val="both"/>
        <w:rPr>
          <w:rFonts w:ascii="Trebuchet MS" w:hAnsi="Trebuchet MS" w:cstheme="minorHAnsi"/>
          <w:b/>
          <w:bCs/>
          <w:sz w:val="21"/>
          <w:szCs w:val="21"/>
        </w:rPr>
      </w:pPr>
      <w:bookmarkStart w:id="5" w:name="_Hlk100241886"/>
      <w:r w:rsidRPr="00E6010F">
        <w:rPr>
          <w:rFonts w:ascii="Trebuchet MS" w:hAnsi="Trebuchet MS" w:cstheme="minorHAnsi"/>
          <w:b/>
          <w:bCs/>
          <w:sz w:val="21"/>
          <w:szCs w:val="21"/>
        </w:rPr>
        <w:t>Bénéficiaires :</w:t>
      </w:r>
    </w:p>
    <w:p w14:paraId="1F4D2EC9" w14:textId="6B71DCAE" w:rsidR="009E0743" w:rsidRPr="00E6010F" w:rsidRDefault="009E0743"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Accès prioritaire pour les agents cités à l’article L 422-3 du CGFP : </w:t>
      </w:r>
    </w:p>
    <w:p w14:paraId="6F088892" w14:textId="77777777" w:rsidR="009E0743" w:rsidRPr="00E6010F" w:rsidRDefault="009E0743"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agent de catégorie C n’ayant pas atteint un niveau de formation sanctionné par un diplôme ou un titre professionnel correspondant au niveau 4, </w:t>
      </w:r>
    </w:p>
    <w:p w14:paraId="356C38AF" w14:textId="77777777" w:rsidR="009E0743" w:rsidRPr="00E6010F" w:rsidRDefault="009E0743"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agent en situation de handicap, </w:t>
      </w:r>
    </w:p>
    <w:p w14:paraId="13C75DEE" w14:textId="77777777" w:rsidR="009E0743" w:rsidRPr="00E6010F" w:rsidRDefault="009E0743"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agent particulièrement exposé un risque d'usure professionnelle (risque d'altération de leur état de santé lié au travail constaté par un médecin du travail). </w:t>
      </w:r>
    </w:p>
    <w:p w14:paraId="626B2A75" w14:textId="77777777" w:rsidR="009E0743" w:rsidRPr="00E6010F" w:rsidRDefault="009E0743" w:rsidP="00752484">
      <w:pPr>
        <w:pStyle w:val="Corpsdetexte"/>
        <w:jc w:val="both"/>
        <w:rPr>
          <w:rFonts w:ascii="Trebuchet MS" w:hAnsi="Trebuchet MS" w:cstheme="minorHAnsi"/>
          <w:sz w:val="21"/>
          <w:szCs w:val="21"/>
        </w:rPr>
      </w:pPr>
    </w:p>
    <w:p w14:paraId="4448B0C8" w14:textId="77777777" w:rsidR="009E0743" w:rsidRPr="00E6010F" w:rsidRDefault="009E0743" w:rsidP="00752484">
      <w:pPr>
        <w:pStyle w:val="Corpsdetexte"/>
        <w:jc w:val="both"/>
        <w:rPr>
          <w:rFonts w:ascii="Trebuchet MS" w:hAnsi="Trebuchet MS" w:cstheme="minorHAnsi"/>
          <w:b/>
          <w:bCs/>
          <w:sz w:val="21"/>
          <w:szCs w:val="21"/>
        </w:rPr>
      </w:pPr>
      <w:r w:rsidRPr="00E6010F">
        <w:rPr>
          <w:rFonts w:ascii="Trebuchet MS" w:hAnsi="Trebuchet MS" w:cstheme="minorHAnsi"/>
          <w:b/>
          <w:bCs/>
          <w:sz w:val="21"/>
          <w:szCs w:val="21"/>
        </w:rPr>
        <w:t>Mise en œuvre :</w:t>
      </w:r>
    </w:p>
    <w:p w14:paraId="33B2C02C" w14:textId="77777777" w:rsidR="009E0743" w:rsidRPr="00E6010F" w:rsidRDefault="009E0743"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Les agents cités à l’article L422-3 du CGFP bénéficient d’un accès prioritaire dans les conditions suivantes : </w:t>
      </w:r>
    </w:p>
    <w:p w14:paraId="6B8337D1" w14:textId="77777777" w:rsidR="009E0743" w:rsidRPr="00E6010F" w:rsidRDefault="009E0743"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lorsque la formation envisagée est assurée par la collectivité d'emploi de l'agent ou par le CNFPT, l’agent en bénéficie de plein droit, </w:t>
      </w:r>
    </w:p>
    <w:p w14:paraId="240132FB" w14:textId="77777777" w:rsidR="009E0743" w:rsidRPr="00E6010F" w:rsidRDefault="009E0743"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lorsque plusieurs actions de formation permettent de satisfaire la demande de l'agent, la collectivité peut décider de faire suivre à l'agent les actions de formation qu'elle assure elle-même, </w:t>
      </w:r>
    </w:p>
    <w:p w14:paraId="5D0D89F1" w14:textId="77777777" w:rsidR="009E0743" w:rsidRPr="00E6010F" w:rsidRDefault="009E0743" w:rsidP="00752484">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lorsque la formation n’est organisée ni par le CNFPT, ni par l’employeur, ce dernier précise les modalités de l’accès prioritaire comprenant le cas échéant des plafonds de financement. </w:t>
      </w:r>
    </w:p>
    <w:p w14:paraId="336FC276" w14:textId="77777777" w:rsidR="009E0743" w:rsidRDefault="009E0743" w:rsidP="009E0743">
      <w:pPr>
        <w:pStyle w:val="Corpsdetexte"/>
        <w:jc w:val="both"/>
        <w:rPr>
          <w:rFonts w:ascii="Trebuchet MS" w:hAnsi="Trebuchet MS" w:cstheme="minorHAnsi"/>
          <w:i/>
          <w:iCs/>
          <w:sz w:val="21"/>
          <w:szCs w:val="21"/>
        </w:rPr>
      </w:pPr>
    </w:p>
    <w:p w14:paraId="17F46A0A" w14:textId="77777777" w:rsidR="0087059E" w:rsidRDefault="0087059E" w:rsidP="009E0743">
      <w:pPr>
        <w:pStyle w:val="Corpsdetexte"/>
        <w:jc w:val="both"/>
        <w:rPr>
          <w:rFonts w:ascii="Trebuchet MS" w:hAnsi="Trebuchet MS" w:cstheme="minorHAnsi"/>
          <w:i/>
          <w:iCs/>
          <w:sz w:val="21"/>
          <w:szCs w:val="21"/>
        </w:rPr>
      </w:pPr>
    </w:p>
    <w:p w14:paraId="62B55C2D" w14:textId="77777777" w:rsidR="0087059E" w:rsidRPr="00E6010F" w:rsidRDefault="0087059E" w:rsidP="009E0743">
      <w:pPr>
        <w:pStyle w:val="Corpsdetexte"/>
        <w:jc w:val="both"/>
        <w:rPr>
          <w:rFonts w:ascii="Trebuchet MS" w:hAnsi="Trebuchet MS" w:cstheme="minorHAnsi"/>
          <w:i/>
          <w:iCs/>
          <w:sz w:val="21"/>
          <w:szCs w:val="21"/>
        </w:rPr>
      </w:pPr>
    </w:p>
    <w:p w14:paraId="1EDF1DE9" w14:textId="77777777" w:rsidR="00AF55F2" w:rsidRPr="00E6010F" w:rsidRDefault="00AF55F2" w:rsidP="009E0743">
      <w:pPr>
        <w:pStyle w:val="Corpsdetexte"/>
        <w:jc w:val="both"/>
        <w:rPr>
          <w:rFonts w:ascii="Trebuchet MS" w:hAnsi="Trebuchet MS" w:cstheme="minorHAnsi"/>
          <w:i/>
          <w:iCs/>
          <w:sz w:val="21"/>
          <w:szCs w:val="21"/>
        </w:rPr>
      </w:pPr>
    </w:p>
    <w:p w14:paraId="203D8E32" w14:textId="52AD5155" w:rsidR="00981406" w:rsidRPr="00E6010F" w:rsidRDefault="00981406" w:rsidP="00AF55F2">
      <w:pPr>
        <w:pStyle w:val="Titre3"/>
        <w:numPr>
          <w:ilvl w:val="1"/>
          <w:numId w:val="48"/>
        </w:numPr>
        <w:rPr>
          <w:rFonts w:ascii="Trebuchet MS" w:hAnsi="Trebuchet MS"/>
        </w:rPr>
      </w:pPr>
      <w:r w:rsidRPr="00E6010F">
        <w:rPr>
          <w:rFonts w:ascii="Trebuchet MS" w:hAnsi="Trebuchet MS"/>
        </w:rPr>
        <w:t>Les formations de perfectionnement</w:t>
      </w:r>
    </w:p>
    <w:p w14:paraId="79DAB846" w14:textId="77777777" w:rsidR="00AF55F2" w:rsidRPr="00E6010F" w:rsidRDefault="00AF55F2" w:rsidP="00AF55F2">
      <w:pPr>
        <w:rPr>
          <w:rFonts w:ascii="Trebuchet MS" w:hAnsi="Trebuchet MS"/>
        </w:rPr>
      </w:pPr>
    </w:p>
    <w:bookmarkEnd w:id="5"/>
    <w:p w14:paraId="7484CA2F" w14:textId="77777777" w:rsidR="00981406" w:rsidRPr="00E6010F" w:rsidRDefault="00981406" w:rsidP="00981406">
      <w:pPr>
        <w:pStyle w:val="Corpsdetexte"/>
        <w:rPr>
          <w:rFonts w:ascii="Trebuchet MS" w:hAnsi="Trebuchet MS" w:cstheme="minorHAnsi"/>
          <w:sz w:val="21"/>
          <w:szCs w:val="21"/>
        </w:rPr>
      </w:pPr>
    </w:p>
    <w:p w14:paraId="254D6BDB"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formation de perfectionnement permet aux agents de renforcer, de développer leurs compétences ou d’en acquérir de nouvelles.</w:t>
      </w:r>
    </w:p>
    <w:p w14:paraId="262F70ED" w14:textId="77777777" w:rsidR="00981406" w:rsidRPr="00E6010F" w:rsidRDefault="00981406" w:rsidP="00981406">
      <w:pPr>
        <w:pStyle w:val="Corpsdetexte"/>
        <w:rPr>
          <w:rFonts w:ascii="Trebuchet MS" w:hAnsi="Trebuchet MS" w:cstheme="minorHAnsi"/>
          <w:sz w:val="21"/>
          <w:szCs w:val="21"/>
        </w:rPr>
      </w:pPr>
    </w:p>
    <w:p w14:paraId="050BE8B4"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34EAE223"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Les fonctionnaires et les agents contractuels </w:t>
      </w:r>
      <w:bookmarkEnd w:id="4"/>
      <w:r w:rsidRPr="00E6010F">
        <w:rPr>
          <w:rFonts w:ascii="Trebuchet MS" w:hAnsi="Trebuchet MS" w:cstheme="minorHAnsi"/>
          <w:sz w:val="21"/>
          <w:szCs w:val="21"/>
        </w:rPr>
        <w:t>peuvent bénéficier de formations de perfectionnement.</w:t>
      </w:r>
    </w:p>
    <w:p w14:paraId="07B2191A" w14:textId="77777777" w:rsidR="00742A60" w:rsidRPr="00E6010F" w:rsidRDefault="00742A60" w:rsidP="00981406">
      <w:pPr>
        <w:pStyle w:val="Corpsdetexte"/>
        <w:jc w:val="both"/>
        <w:rPr>
          <w:rFonts w:ascii="Trebuchet MS" w:hAnsi="Trebuchet MS" w:cstheme="minorHAnsi"/>
          <w:sz w:val="21"/>
          <w:szCs w:val="21"/>
        </w:rPr>
      </w:pPr>
    </w:p>
    <w:p w14:paraId="7085213E" w14:textId="2B20FB42"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La formation de perfectionnement est accomplie en cours de carrière, </w:t>
      </w:r>
      <w:r w:rsidRPr="00E6010F">
        <w:rPr>
          <w:rFonts w:ascii="Trebuchet MS" w:hAnsi="Trebuchet MS" w:cstheme="minorHAnsi"/>
          <w:b/>
          <w:bCs/>
          <w:sz w:val="21"/>
          <w:szCs w:val="21"/>
          <w:u w:val="single"/>
        </w:rPr>
        <w:t>sous réserve des nécessités de service</w:t>
      </w:r>
      <w:r w:rsidRPr="00E6010F">
        <w:rPr>
          <w:rFonts w:ascii="Trebuchet MS" w:hAnsi="Trebuchet MS" w:cstheme="minorHAnsi"/>
          <w:sz w:val="21"/>
          <w:szCs w:val="21"/>
        </w:rPr>
        <w:t xml:space="preserve"> à :</w:t>
      </w:r>
    </w:p>
    <w:p w14:paraId="3E5937B1" w14:textId="7642A6CC" w:rsidR="00981406" w:rsidRPr="00E6010F" w:rsidRDefault="00981406" w:rsidP="00E901E4">
      <w:pPr>
        <w:pStyle w:val="Corpsdetexte"/>
        <w:numPr>
          <w:ilvl w:val="1"/>
          <w:numId w:val="4"/>
        </w:numPr>
        <w:ind w:left="993"/>
        <w:jc w:val="both"/>
        <w:rPr>
          <w:rFonts w:ascii="Trebuchet MS" w:hAnsi="Trebuchet MS" w:cstheme="minorHAnsi"/>
          <w:color w:val="000000" w:themeColor="text1"/>
          <w:sz w:val="21"/>
          <w:szCs w:val="21"/>
        </w:rPr>
      </w:pPr>
      <w:r w:rsidRPr="00E6010F">
        <w:rPr>
          <w:rFonts w:ascii="Trebuchet MS" w:hAnsi="Trebuchet MS" w:cstheme="minorHAnsi"/>
          <w:sz w:val="21"/>
          <w:szCs w:val="21"/>
        </w:rPr>
        <w:t xml:space="preserve">L’initiative de l’agent ; dans ce cas, elle peut être mobilisée avec le Compte Personnel de </w:t>
      </w:r>
      <w:r w:rsidRPr="00E6010F">
        <w:rPr>
          <w:rFonts w:ascii="Trebuchet MS" w:hAnsi="Trebuchet MS" w:cstheme="minorHAnsi"/>
          <w:color w:val="000000" w:themeColor="text1"/>
          <w:sz w:val="21"/>
          <w:szCs w:val="21"/>
        </w:rPr>
        <w:t>Formation dans le cadre d’un projet d’évolution professionnelle.</w:t>
      </w:r>
    </w:p>
    <w:p w14:paraId="71D3245C" w14:textId="15BB394D" w:rsidR="00D074DB" w:rsidRPr="00E6010F" w:rsidRDefault="00981406" w:rsidP="00E901E4">
      <w:pPr>
        <w:pStyle w:val="Corpsdetexte"/>
        <w:numPr>
          <w:ilvl w:val="1"/>
          <w:numId w:val="4"/>
        </w:numPr>
        <w:ind w:left="993"/>
        <w:jc w:val="both"/>
        <w:rPr>
          <w:rFonts w:ascii="Trebuchet MS" w:hAnsi="Trebuchet MS" w:cstheme="minorHAnsi"/>
          <w:sz w:val="21"/>
          <w:szCs w:val="21"/>
        </w:rPr>
      </w:pPr>
      <w:r w:rsidRPr="00E6010F">
        <w:rPr>
          <w:rFonts w:ascii="Trebuchet MS" w:hAnsi="Trebuchet MS" w:cstheme="minorHAnsi"/>
          <w:sz w:val="21"/>
          <w:szCs w:val="21"/>
        </w:rPr>
        <w:t>La demande de l’employeur.</w:t>
      </w:r>
    </w:p>
    <w:p w14:paraId="5BB8BB54" w14:textId="77777777" w:rsidR="00D074DB" w:rsidRPr="00E6010F" w:rsidRDefault="00D074DB" w:rsidP="00D074DB">
      <w:pPr>
        <w:pStyle w:val="Corpsdetexte"/>
        <w:jc w:val="both"/>
        <w:rPr>
          <w:rFonts w:ascii="Trebuchet MS" w:hAnsi="Trebuchet MS" w:cstheme="minorHAnsi"/>
          <w:sz w:val="21"/>
          <w:szCs w:val="21"/>
        </w:rPr>
      </w:pPr>
    </w:p>
    <w:p w14:paraId="4C26D408" w14:textId="77777777" w:rsidR="00D074DB" w:rsidRPr="00E6010F" w:rsidRDefault="00D074DB" w:rsidP="00D074DB">
      <w:pPr>
        <w:autoSpaceDE w:val="0"/>
        <w:autoSpaceDN w:val="0"/>
        <w:adjustRightInd w:val="0"/>
        <w:spacing w:line="240" w:lineRule="auto"/>
        <w:jc w:val="left"/>
        <w:rPr>
          <w:rFonts w:ascii="Trebuchet MS" w:eastAsia="Tahoma" w:hAnsi="Trebuchet MS" w:cstheme="minorHAnsi"/>
          <w:sz w:val="21"/>
          <w:szCs w:val="21"/>
          <w:lang w:eastAsia="en-US"/>
        </w:rPr>
      </w:pPr>
      <w:r w:rsidRPr="00E6010F">
        <w:rPr>
          <w:rFonts w:ascii="Trebuchet MS" w:eastAsia="Tahoma" w:hAnsi="Trebuchet MS" w:cstheme="minorHAnsi"/>
          <w:sz w:val="21"/>
          <w:szCs w:val="21"/>
          <w:lang w:eastAsia="en-US"/>
        </w:rPr>
        <w:t xml:space="preserve">L’autorité territoriale inscrit au plan de formation les formations de perfectionnement qu’elle entend proposer à ses agents. </w:t>
      </w:r>
    </w:p>
    <w:p w14:paraId="2ACE8B2F" w14:textId="77777777" w:rsidR="00981406" w:rsidRPr="00E6010F" w:rsidRDefault="00981406" w:rsidP="00981406">
      <w:pPr>
        <w:pStyle w:val="Corpsdetexte"/>
        <w:rPr>
          <w:rFonts w:ascii="Trebuchet MS" w:hAnsi="Trebuchet MS" w:cstheme="minorHAnsi"/>
          <w:bCs/>
          <w:sz w:val="21"/>
          <w:szCs w:val="21"/>
        </w:rPr>
      </w:pPr>
    </w:p>
    <w:p w14:paraId="50BE50BB"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Un agent qui a déjà bénéficié d’une formation de perfectionnement dispensée pendant les heures de service, ne peut pas prétendre au bénéfice d’une action de formation ayant le même objet pendant 12 mois à compter de la fin de la session de formation.</w:t>
      </w:r>
    </w:p>
    <w:p w14:paraId="302BFACA"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Cependant, si la durée de l’action de formation était inférieure à 8 jours ouvrés, le délai est abaissé à 6 mois sans que la durée cumulée des actions de formation suivie n’excède 8 jours pour une période de 12 mois.</w:t>
      </w:r>
    </w:p>
    <w:p w14:paraId="2240DD98"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Aucun délai ne peut être opposé à l’agent si l’action de formation n’a pu être menée à son terme en raison des nécessités de service.</w:t>
      </w:r>
    </w:p>
    <w:p w14:paraId="2C974C63" w14:textId="77777777" w:rsidR="00D074DB" w:rsidRPr="00E6010F" w:rsidRDefault="00D074DB" w:rsidP="00D074DB">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La collectivité ne peut opposer deux refus successifs à un agent demandant à bénéficier d’une même action de formation qu’après avis de la commission administrative paritaire. </w:t>
      </w:r>
    </w:p>
    <w:p w14:paraId="435A4729" w14:textId="02BA19EF" w:rsidR="00D074DB" w:rsidRPr="00E6010F" w:rsidRDefault="00D074DB" w:rsidP="00D074DB">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Les fonctionnaires et agents contractuels en congé parental peuvent bénéficier de ces actions de formations. Ils restent alors placés en position de congé parental. </w:t>
      </w:r>
    </w:p>
    <w:p w14:paraId="5BC76496" w14:textId="2267B2FC" w:rsidR="00981406" w:rsidRPr="00E6010F" w:rsidRDefault="00981406" w:rsidP="00AF55F2">
      <w:pPr>
        <w:pStyle w:val="Titre3"/>
        <w:numPr>
          <w:ilvl w:val="1"/>
          <w:numId w:val="49"/>
        </w:numPr>
        <w:rPr>
          <w:rFonts w:ascii="Trebuchet MS" w:hAnsi="Trebuchet MS"/>
        </w:rPr>
      </w:pPr>
      <w:r w:rsidRPr="00E6010F">
        <w:rPr>
          <w:rFonts w:ascii="Trebuchet MS" w:hAnsi="Trebuchet MS"/>
        </w:rPr>
        <w:lastRenderedPageBreak/>
        <w:t>Les préparations aux concours et examens professionnels</w:t>
      </w:r>
    </w:p>
    <w:p w14:paraId="0B6AC28F" w14:textId="77777777" w:rsidR="00981406" w:rsidRPr="00E6010F" w:rsidRDefault="00981406" w:rsidP="00981406">
      <w:pPr>
        <w:pStyle w:val="Corpsdetexte"/>
        <w:rPr>
          <w:rFonts w:ascii="Trebuchet MS" w:hAnsi="Trebuchet MS" w:cstheme="minorHAnsi"/>
          <w:b/>
          <w:sz w:val="21"/>
          <w:szCs w:val="21"/>
        </w:rPr>
      </w:pPr>
    </w:p>
    <w:p w14:paraId="19B6A94A"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préparation aux concours et examens professionnels fait l’objet d’une codécision, elle peut être demandée par l’agent et/ou proposée par la collectivité. Elle permet aux agents de faire évoluer leur carrière.</w:t>
      </w:r>
    </w:p>
    <w:p w14:paraId="0F893E59" w14:textId="77777777" w:rsidR="00981406" w:rsidRPr="00E6010F" w:rsidRDefault="00981406" w:rsidP="00981406">
      <w:pPr>
        <w:pStyle w:val="Corpsdetexte"/>
        <w:rPr>
          <w:rFonts w:ascii="Trebuchet MS" w:hAnsi="Trebuchet MS" w:cstheme="minorHAnsi"/>
          <w:sz w:val="21"/>
          <w:szCs w:val="21"/>
        </w:rPr>
      </w:pPr>
    </w:p>
    <w:p w14:paraId="1F29943B"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1928623E"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Les fonctionnaires ou agents contractuels qui remplissent les conditions statutaires d’accès, peuvent préparer un concours ou un examen professionnel.</w:t>
      </w:r>
    </w:p>
    <w:p w14:paraId="78968F06" w14:textId="77777777" w:rsidR="005373C7" w:rsidRPr="00E6010F" w:rsidRDefault="005373C7" w:rsidP="005373C7">
      <w:pPr>
        <w:pStyle w:val="Corpsdetexte"/>
        <w:rPr>
          <w:rFonts w:ascii="Trebuchet MS" w:hAnsi="Trebuchet MS" w:cstheme="minorHAnsi"/>
          <w:color w:val="000000" w:themeColor="text1"/>
          <w:sz w:val="21"/>
          <w:szCs w:val="21"/>
        </w:rPr>
      </w:pPr>
    </w:p>
    <w:p w14:paraId="42F9DFC0" w14:textId="77777777" w:rsidR="005373C7" w:rsidRPr="00E6010F" w:rsidRDefault="005373C7" w:rsidP="005373C7">
      <w:pPr>
        <w:pStyle w:val="Corpsdetexte"/>
        <w:rPr>
          <w:rFonts w:ascii="Trebuchet MS" w:hAnsi="Trebuchet MS" w:cstheme="minorHAnsi"/>
          <w:color w:val="000000" w:themeColor="text1"/>
          <w:sz w:val="21"/>
          <w:szCs w:val="21"/>
        </w:rPr>
      </w:pPr>
      <w:r w:rsidRPr="00E6010F">
        <w:rPr>
          <w:rFonts w:ascii="Trebuchet MS" w:hAnsi="Trebuchet MS" w:cstheme="minorHAnsi"/>
          <w:color w:val="000000" w:themeColor="text1"/>
          <w:sz w:val="21"/>
          <w:szCs w:val="21"/>
        </w:rPr>
        <w:t xml:space="preserve">Cette formation est majoritairement dispensée par le CNFPT. Toutefois, d’autres prestataires peuvent être choisis (exemple formation à distance). </w:t>
      </w:r>
    </w:p>
    <w:p w14:paraId="52AE7241" w14:textId="77777777" w:rsidR="00AF55F2" w:rsidRPr="00E6010F" w:rsidRDefault="00AF55F2" w:rsidP="005373C7">
      <w:pPr>
        <w:pStyle w:val="Corpsdetexte"/>
        <w:rPr>
          <w:rFonts w:ascii="Trebuchet MS" w:hAnsi="Trebuchet MS" w:cstheme="minorHAnsi"/>
          <w:color w:val="000000" w:themeColor="text1"/>
          <w:sz w:val="21"/>
          <w:szCs w:val="21"/>
        </w:rPr>
      </w:pPr>
    </w:p>
    <w:p w14:paraId="124B74E2" w14:textId="79864125" w:rsidR="00AF55F2" w:rsidRPr="00E6010F" w:rsidRDefault="00AF55F2" w:rsidP="00AF55F2">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Modalités :</w:t>
      </w:r>
    </w:p>
    <w:p w14:paraId="0709AB49" w14:textId="096211A4" w:rsidR="005373C7" w:rsidRPr="00E6010F" w:rsidRDefault="005373C7" w:rsidP="005373C7">
      <w:pPr>
        <w:pStyle w:val="Corpsdetexte"/>
        <w:rPr>
          <w:rFonts w:ascii="Trebuchet MS" w:hAnsi="Trebuchet MS" w:cstheme="minorHAnsi"/>
          <w:color w:val="000000" w:themeColor="text1"/>
          <w:sz w:val="21"/>
          <w:szCs w:val="21"/>
        </w:rPr>
      </w:pPr>
      <w:r w:rsidRPr="00E6010F">
        <w:rPr>
          <w:rFonts w:ascii="Trebuchet MS" w:hAnsi="Trebuchet MS" w:cstheme="minorHAnsi"/>
          <w:color w:val="000000" w:themeColor="text1"/>
          <w:sz w:val="21"/>
          <w:szCs w:val="21"/>
        </w:rPr>
        <w:t xml:space="preserve">Pour s’inscrire, les agents doivent remplir les conditions de diplôme ou d’ancienneté requises pour présenter le concours ou l’examen visé. </w:t>
      </w:r>
    </w:p>
    <w:p w14:paraId="18FCBD87" w14:textId="53BBEAC4" w:rsidR="005373C7" w:rsidRPr="00E6010F" w:rsidRDefault="005373C7" w:rsidP="005373C7">
      <w:pPr>
        <w:pStyle w:val="Corpsdetexte"/>
        <w:rPr>
          <w:rFonts w:ascii="Trebuchet MS" w:hAnsi="Trebuchet MS" w:cstheme="minorHAnsi"/>
          <w:color w:val="000000" w:themeColor="text1"/>
          <w:sz w:val="21"/>
          <w:szCs w:val="21"/>
        </w:rPr>
      </w:pPr>
      <w:r w:rsidRPr="00E6010F">
        <w:rPr>
          <w:rFonts w:ascii="Trebuchet MS" w:hAnsi="Trebuchet MS" w:cstheme="minorHAnsi"/>
          <w:color w:val="000000" w:themeColor="text1"/>
          <w:sz w:val="21"/>
          <w:szCs w:val="21"/>
        </w:rPr>
        <w:t xml:space="preserve">La formation peut être suivie pendant le temps de service (sous réserve des nécessités de service) ou en dehors du temps de service. </w:t>
      </w:r>
    </w:p>
    <w:p w14:paraId="66AD6762" w14:textId="77777777" w:rsidR="005373C7" w:rsidRPr="00E6010F" w:rsidRDefault="005373C7" w:rsidP="005373C7">
      <w:pPr>
        <w:pStyle w:val="Corpsdetexte"/>
        <w:rPr>
          <w:rFonts w:ascii="Trebuchet MS" w:hAnsi="Trebuchet MS" w:cstheme="minorHAnsi"/>
          <w:color w:val="000000" w:themeColor="text1"/>
          <w:sz w:val="21"/>
          <w:szCs w:val="21"/>
        </w:rPr>
      </w:pPr>
      <w:r w:rsidRPr="00E6010F">
        <w:rPr>
          <w:rFonts w:ascii="Trebuchet MS" w:hAnsi="Trebuchet MS" w:cstheme="minorHAnsi"/>
          <w:color w:val="000000" w:themeColor="text1"/>
          <w:sz w:val="21"/>
          <w:szCs w:val="21"/>
        </w:rPr>
        <w:t xml:space="preserve">La collectivité a la possibilité d’accorder des décharges de service pour un agent inscrit à une action de formation de préparation aux concours et examens professionnels. </w:t>
      </w:r>
    </w:p>
    <w:p w14:paraId="06DE63C8" w14:textId="4135A2DB" w:rsidR="005373C7" w:rsidRPr="00E6010F" w:rsidRDefault="005373C7" w:rsidP="005373C7">
      <w:pPr>
        <w:pStyle w:val="Corpsdetexte"/>
        <w:rPr>
          <w:rFonts w:ascii="Trebuchet MS" w:hAnsi="Trebuchet MS" w:cstheme="minorHAnsi"/>
          <w:b/>
          <w:bCs/>
          <w:color w:val="000000" w:themeColor="text1"/>
          <w:sz w:val="21"/>
          <w:szCs w:val="21"/>
        </w:rPr>
      </w:pPr>
      <w:r w:rsidRPr="00E6010F">
        <w:rPr>
          <w:rFonts w:ascii="Trebuchet MS" w:hAnsi="Trebuchet MS" w:cstheme="minorHAnsi"/>
          <w:color w:val="000000" w:themeColor="text1"/>
          <w:sz w:val="21"/>
          <w:szCs w:val="21"/>
        </w:rPr>
        <w:t>Dans la fonction publique territoriale, ces décharges ne sont pas accordées de droit</w:t>
      </w:r>
      <w:r w:rsidR="009E0743" w:rsidRPr="00E6010F">
        <w:rPr>
          <w:rFonts w:ascii="Trebuchet MS" w:hAnsi="Trebuchet MS" w:cstheme="minorHAnsi"/>
          <w:color w:val="000000" w:themeColor="text1"/>
          <w:sz w:val="21"/>
          <w:szCs w:val="21"/>
        </w:rPr>
        <w:t xml:space="preserve"> mais </w:t>
      </w:r>
      <w:r w:rsidR="009E0743" w:rsidRPr="00E6010F">
        <w:rPr>
          <w:rFonts w:ascii="Trebuchet MS" w:hAnsi="Trebuchet MS" w:cstheme="minorHAnsi"/>
          <w:b/>
          <w:bCs/>
          <w:color w:val="000000" w:themeColor="text1"/>
          <w:sz w:val="21"/>
          <w:szCs w:val="21"/>
        </w:rPr>
        <w:t>sous réserve des nécessités de service.</w:t>
      </w:r>
    </w:p>
    <w:p w14:paraId="4246EA9C" w14:textId="77777777" w:rsidR="00AF55F2" w:rsidRPr="00E6010F" w:rsidRDefault="00AF55F2" w:rsidP="005373C7">
      <w:pPr>
        <w:pStyle w:val="Corpsdetexte"/>
        <w:rPr>
          <w:rFonts w:ascii="Trebuchet MS" w:hAnsi="Trebuchet MS" w:cstheme="minorHAnsi"/>
          <w:color w:val="000000" w:themeColor="text1"/>
          <w:sz w:val="21"/>
          <w:szCs w:val="21"/>
        </w:rPr>
      </w:pPr>
    </w:p>
    <w:p w14:paraId="6631F5AA" w14:textId="11C0E59D" w:rsidR="00E47C17" w:rsidRPr="00E6010F" w:rsidRDefault="005373C7" w:rsidP="005373C7">
      <w:pPr>
        <w:pStyle w:val="Corpsdetexte"/>
        <w:rPr>
          <w:rFonts w:ascii="Trebuchet MS" w:hAnsi="Trebuchet MS" w:cstheme="minorHAnsi"/>
          <w:color w:val="000000" w:themeColor="text1"/>
          <w:sz w:val="21"/>
          <w:szCs w:val="21"/>
        </w:rPr>
      </w:pPr>
      <w:r w:rsidRPr="00E6010F">
        <w:rPr>
          <w:rFonts w:ascii="Trebuchet MS" w:hAnsi="Trebuchet MS" w:cstheme="minorHAnsi"/>
          <w:color w:val="000000" w:themeColor="text1"/>
          <w:sz w:val="21"/>
          <w:szCs w:val="21"/>
        </w:rPr>
        <w:t>Si l’agent a besoin d’un temps de préparation personnelle, sans qu’il soit inscrit à une action de formation, il peut utiliser son Compte Epargne Temps et</w:t>
      </w:r>
      <w:r w:rsidR="00AF55F2" w:rsidRPr="00E6010F">
        <w:rPr>
          <w:rFonts w:ascii="Trebuchet MS" w:hAnsi="Trebuchet MS" w:cstheme="minorHAnsi"/>
          <w:color w:val="000000" w:themeColor="text1"/>
          <w:sz w:val="21"/>
          <w:szCs w:val="21"/>
        </w:rPr>
        <w:t>,</w:t>
      </w:r>
      <w:r w:rsidRPr="00E6010F">
        <w:rPr>
          <w:rFonts w:ascii="Trebuchet MS" w:hAnsi="Trebuchet MS" w:cstheme="minorHAnsi"/>
          <w:color w:val="000000" w:themeColor="text1"/>
          <w:sz w:val="21"/>
          <w:szCs w:val="21"/>
        </w:rPr>
        <w:t xml:space="preserve"> à défaut</w:t>
      </w:r>
      <w:r w:rsidR="00AF55F2" w:rsidRPr="00E6010F">
        <w:rPr>
          <w:rFonts w:ascii="Trebuchet MS" w:hAnsi="Trebuchet MS" w:cstheme="minorHAnsi"/>
          <w:color w:val="000000" w:themeColor="text1"/>
          <w:sz w:val="21"/>
          <w:szCs w:val="21"/>
        </w:rPr>
        <w:t>,</w:t>
      </w:r>
      <w:r w:rsidRPr="00E6010F">
        <w:rPr>
          <w:rFonts w:ascii="Trebuchet MS" w:hAnsi="Trebuchet MS" w:cstheme="minorHAnsi"/>
          <w:color w:val="000000" w:themeColor="text1"/>
          <w:sz w:val="21"/>
          <w:szCs w:val="21"/>
        </w:rPr>
        <w:t xml:space="preserve"> son CPF dans une limite de 5 jours par année civile.</w:t>
      </w:r>
    </w:p>
    <w:p w14:paraId="41B8AAE9" w14:textId="77777777" w:rsidR="005373C7" w:rsidRPr="00E6010F" w:rsidRDefault="005373C7" w:rsidP="005373C7">
      <w:pPr>
        <w:pStyle w:val="Corpsdetexte"/>
        <w:rPr>
          <w:rFonts w:ascii="Trebuchet MS" w:hAnsi="Trebuchet MS" w:cstheme="minorHAnsi"/>
          <w:color w:val="000000" w:themeColor="text1"/>
          <w:sz w:val="21"/>
          <w:szCs w:val="21"/>
        </w:rPr>
      </w:pPr>
    </w:p>
    <w:p w14:paraId="0E7B3A78" w14:textId="77103CA7" w:rsidR="00AF55F2" w:rsidRPr="00E6010F" w:rsidRDefault="00AF55F2" w:rsidP="00AF55F2">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Limites :</w:t>
      </w:r>
    </w:p>
    <w:p w14:paraId="648177DF" w14:textId="18D6EA15" w:rsidR="005373C7" w:rsidRPr="00E6010F" w:rsidRDefault="005373C7" w:rsidP="005373C7">
      <w:pPr>
        <w:pStyle w:val="Corpsdetexte"/>
        <w:rPr>
          <w:rFonts w:ascii="Trebuchet MS" w:hAnsi="Trebuchet MS" w:cstheme="minorHAnsi"/>
          <w:color w:val="000000" w:themeColor="text1"/>
          <w:sz w:val="21"/>
          <w:szCs w:val="21"/>
        </w:rPr>
      </w:pPr>
      <w:r w:rsidRPr="00E6010F">
        <w:rPr>
          <w:rFonts w:ascii="Trebuchet MS" w:hAnsi="Trebuchet MS" w:cstheme="minorHAnsi"/>
          <w:color w:val="000000" w:themeColor="text1"/>
          <w:sz w:val="21"/>
          <w:szCs w:val="21"/>
        </w:rPr>
        <w:t xml:space="preserve">Un agent qui a déjà bénéficié d’une préparation aux concours et examens professionnels, dispensée pendant les heures de service, ne peut pas prétendre au bénéfice d’une action de formation ayant le même objet pendant 12 mois à compter de la fin de la session de formation. </w:t>
      </w:r>
    </w:p>
    <w:p w14:paraId="55E08DF0" w14:textId="77777777" w:rsidR="005373C7" w:rsidRPr="00E6010F" w:rsidRDefault="005373C7" w:rsidP="005373C7">
      <w:pPr>
        <w:pStyle w:val="Corpsdetexte"/>
        <w:rPr>
          <w:rFonts w:ascii="Trebuchet MS" w:hAnsi="Trebuchet MS" w:cstheme="minorHAnsi"/>
          <w:color w:val="000000" w:themeColor="text1"/>
          <w:sz w:val="21"/>
          <w:szCs w:val="21"/>
        </w:rPr>
      </w:pPr>
    </w:p>
    <w:p w14:paraId="22B2078E" w14:textId="77777777" w:rsidR="005373C7" w:rsidRPr="00E6010F" w:rsidRDefault="005373C7" w:rsidP="005373C7">
      <w:pPr>
        <w:pStyle w:val="Corpsdetexte"/>
        <w:rPr>
          <w:rFonts w:ascii="Trebuchet MS" w:hAnsi="Trebuchet MS" w:cstheme="minorHAnsi"/>
          <w:color w:val="000000" w:themeColor="text1"/>
          <w:sz w:val="21"/>
          <w:szCs w:val="21"/>
        </w:rPr>
      </w:pPr>
      <w:r w:rsidRPr="00E6010F">
        <w:rPr>
          <w:rFonts w:ascii="Trebuchet MS" w:hAnsi="Trebuchet MS" w:cstheme="minorHAnsi"/>
          <w:color w:val="000000" w:themeColor="text1"/>
          <w:sz w:val="21"/>
          <w:szCs w:val="21"/>
        </w:rPr>
        <w:t xml:space="preserve">Cependant, si la durée de l’action de formation était inférieure à 8 jours ouvrés, le délai est abaissé à 6 mois sans que la durée cumulée des actions de formation suivie n’excède 8 jours pour une période de 12 mois. </w:t>
      </w:r>
    </w:p>
    <w:p w14:paraId="22D8A47C" w14:textId="77777777" w:rsidR="005373C7" w:rsidRPr="00E6010F" w:rsidRDefault="005373C7" w:rsidP="005373C7">
      <w:pPr>
        <w:pStyle w:val="Corpsdetexte"/>
        <w:rPr>
          <w:rFonts w:ascii="Trebuchet MS" w:hAnsi="Trebuchet MS" w:cstheme="minorHAnsi"/>
          <w:color w:val="000000" w:themeColor="text1"/>
          <w:sz w:val="21"/>
          <w:szCs w:val="21"/>
        </w:rPr>
      </w:pPr>
      <w:r w:rsidRPr="00E6010F">
        <w:rPr>
          <w:rFonts w:ascii="Trebuchet MS" w:hAnsi="Trebuchet MS" w:cstheme="minorHAnsi"/>
          <w:color w:val="000000" w:themeColor="text1"/>
          <w:sz w:val="21"/>
          <w:szCs w:val="21"/>
        </w:rPr>
        <w:t xml:space="preserve">Aucun délai ne peut être opposé à l’agent si l’action de formation n’a pu être menée à son terme en raison des nécessités de service. </w:t>
      </w:r>
    </w:p>
    <w:p w14:paraId="6E198601" w14:textId="77777777" w:rsidR="001B036B" w:rsidRPr="00E6010F" w:rsidRDefault="005373C7" w:rsidP="005373C7">
      <w:pPr>
        <w:pStyle w:val="Corpsdetexte"/>
        <w:rPr>
          <w:rFonts w:ascii="Trebuchet MS" w:hAnsi="Trebuchet MS" w:cstheme="minorHAnsi"/>
          <w:color w:val="000000" w:themeColor="text1"/>
          <w:sz w:val="21"/>
          <w:szCs w:val="21"/>
        </w:rPr>
      </w:pPr>
      <w:r w:rsidRPr="00E6010F">
        <w:rPr>
          <w:rFonts w:ascii="Trebuchet MS" w:hAnsi="Trebuchet MS" w:cstheme="minorHAnsi"/>
          <w:color w:val="000000" w:themeColor="text1"/>
          <w:sz w:val="21"/>
          <w:szCs w:val="21"/>
        </w:rPr>
        <w:t xml:space="preserve">Les agents territoriaux peuvent également préparer les concours et examens d’accès à la fonction publique d’Etat, à la fonction publique hospitalière et aux institutions européennes. </w:t>
      </w:r>
    </w:p>
    <w:p w14:paraId="466B8F0C" w14:textId="6436C0C8" w:rsidR="005373C7" w:rsidRPr="00E6010F" w:rsidRDefault="005373C7" w:rsidP="005373C7">
      <w:pPr>
        <w:pStyle w:val="Corpsdetexte"/>
        <w:rPr>
          <w:rFonts w:ascii="Trebuchet MS" w:hAnsi="Trebuchet MS" w:cstheme="minorHAnsi"/>
          <w:color w:val="000000" w:themeColor="text1"/>
          <w:sz w:val="21"/>
          <w:szCs w:val="21"/>
        </w:rPr>
      </w:pPr>
      <w:r w:rsidRPr="00E6010F">
        <w:rPr>
          <w:rFonts w:ascii="Trebuchet MS" w:hAnsi="Trebuchet MS" w:cstheme="minorHAnsi"/>
          <w:color w:val="000000" w:themeColor="text1"/>
          <w:sz w:val="21"/>
          <w:szCs w:val="21"/>
        </w:rPr>
        <w:t xml:space="preserve">L’avis de la Commission Administrative Paritaire est requis en cas de double refus successifs. </w:t>
      </w:r>
    </w:p>
    <w:p w14:paraId="40B2B1DF" w14:textId="77777777" w:rsidR="00981406" w:rsidRPr="00E6010F" w:rsidRDefault="00981406" w:rsidP="00981406">
      <w:pPr>
        <w:pStyle w:val="Corpsdetexte"/>
        <w:rPr>
          <w:rFonts w:ascii="Trebuchet MS" w:hAnsi="Trebuchet MS" w:cstheme="minorHAnsi"/>
          <w:bCs/>
          <w:sz w:val="16"/>
          <w:szCs w:val="16"/>
        </w:rPr>
      </w:pPr>
    </w:p>
    <w:p w14:paraId="225E97FF" w14:textId="77777777" w:rsidR="00981406" w:rsidRPr="00E6010F" w:rsidRDefault="00981406" w:rsidP="00981406">
      <w:pPr>
        <w:pStyle w:val="Corpsdetexte"/>
        <w:rPr>
          <w:rFonts w:ascii="Trebuchet MS" w:hAnsi="Trebuchet MS" w:cstheme="minorHAnsi"/>
          <w:bCs/>
          <w:sz w:val="16"/>
          <w:szCs w:val="16"/>
        </w:rPr>
      </w:pPr>
    </w:p>
    <w:p w14:paraId="4272B872" w14:textId="77777777" w:rsidR="0037706C" w:rsidRPr="00E6010F" w:rsidRDefault="0037706C" w:rsidP="00981406">
      <w:pPr>
        <w:pStyle w:val="Corpsdetexte"/>
        <w:rPr>
          <w:rFonts w:ascii="Trebuchet MS" w:hAnsi="Trebuchet MS" w:cstheme="minorHAnsi"/>
          <w:bCs/>
          <w:sz w:val="16"/>
          <w:szCs w:val="16"/>
        </w:rPr>
      </w:pPr>
    </w:p>
    <w:p w14:paraId="21F9DF44" w14:textId="77777777" w:rsidR="00981406" w:rsidRPr="00576B29" w:rsidRDefault="00981406" w:rsidP="00E901E4">
      <w:pPr>
        <w:pStyle w:val="Titre2"/>
        <w:numPr>
          <w:ilvl w:val="0"/>
          <w:numId w:val="3"/>
        </w:numPr>
        <w:rPr>
          <w:rFonts w:ascii="Trebuchet MS" w:hAnsi="Trebuchet MS"/>
          <w:color w:val="auto"/>
        </w:rPr>
      </w:pPr>
      <w:bookmarkStart w:id="6" w:name="_TOC_250020"/>
      <w:r w:rsidRPr="00576B29">
        <w:rPr>
          <w:rFonts w:ascii="Trebuchet MS" w:hAnsi="Trebuchet MS"/>
          <w:color w:val="auto"/>
        </w:rPr>
        <w:t>La formation personnelle</w:t>
      </w:r>
    </w:p>
    <w:p w14:paraId="09F6EE13" w14:textId="77777777" w:rsidR="00981406" w:rsidRPr="00E6010F" w:rsidRDefault="00981406" w:rsidP="00981406">
      <w:pPr>
        <w:pStyle w:val="Paragraphedeliste"/>
        <w:tabs>
          <w:tab w:val="left" w:pos="2148"/>
        </w:tabs>
        <w:ind w:left="0" w:right="1404"/>
        <w:rPr>
          <w:rFonts w:ascii="Trebuchet MS" w:hAnsi="Trebuchet MS" w:cstheme="minorHAnsi"/>
          <w:b/>
          <w:bCs/>
          <w:sz w:val="16"/>
          <w:szCs w:val="16"/>
        </w:rPr>
      </w:pPr>
    </w:p>
    <w:p w14:paraId="6CDB5A0C" w14:textId="77777777" w:rsidR="00AF55F2" w:rsidRPr="00E6010F" w:rsidRDefault="00AF55F2" w:rsidP="00AF55F2">
      <w:pPr>
        <w:pStyle w:val="Titre3"/>
        <w:ind w:firstLine="0"/>
        <w:rPr>
          <w:rFonts w:ascii="Trebuchet MS" w:hAnsi="Trebuchet MS"/>
        </w:rPr>
      </w:pPr>
      <w:r w:rsidRPr="00E6010F">
        <w:rPr>
          <w:rFonts w:ascii="Trebuchet MS" w:hAnsi="Trebuchet MS"/>
        </w:rPr>
        <w:t>Préambule :</w:t>
      </w:r>
    </w:p>
    <w:p w14:paraId="6C3B86AE" w14:textId="42314179" w:rsidR="009E0743" w:rsidRPr="00E6010F" w:rsidRDefault="009E0743" w:rsidP="00981406">
      <w:pPr>
        <w:pStyle w:val="Paragraphedeliste"/>
        <w:tabs>
          <w:tab w:val="left" w:pos="2148"/>
        </w:tabs>
        <w:ind w:left="0" w:right="1404"/>
        <w:rPr>
          <w:rFonts w:ascii="Trebuchet MS" w:hAnsi="Trebuchet MS" w:cstheme="minorHAnsi"/>
          <w:b/>
          <w:bCs/>
          <w:sz w:val="16"/>
          <w:szCs w:val="16"/>
        </w:rPr>
      </w:pPr>
    </w:p>
    <w:p w14:paraId="3969AC55" w14:textId="77777777" w:rsidR="002A6D38" w:rsidRPr="00E6010F" w:rsidRDefault="002A6D38" w:rsidP="00AF55F2">
      <w:pPr>
        <w:pStyle w:val="Corpsdetexte"/>
        <w:jc w:val="both"/>
        <w:rPr>
          <w:rFonts w:ascii="Trebuchet MS" w:hAnsi="Trebuchet MS" w:cstheme="minorHAnsi"/>
          <w:sz w:val="21"/>
          <w:szCs w:val="21"/>
          <w:u w:val="single"/>
        </w:rPr>
      </w:pPr>
      <w:r w:rsidRPr="00E6010F">
        <w:rPr>
          <w:rFonts w:ascii="Trebuchet MS" w:hAnsi="Trebuchet MS" w:cstheme="minorHAnsi"/>
          <w:sz w:val="21"/>
          <w:szCs w:val="21"/>
          <w:u w:val="single"/>
        </w:rPr>
        <w:t xml:space="preserve">Les agents cités à l’article L422-3 du CGFP bénéficient d’un accès prioritaire dans les conditions suivantes : </w:t>
      </w:r>
    </w:p>
    <w:p w14:paraId="2604FF77" w14:textId="77777777" w:rsidR="002A6D38" w:rsidRPr="00E6010F" w:rsidRDefault="002A6D38" w:rsidP="00AF55F2">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lorsque la formation envisagée est assurée par la collectivité d'emploi de l'agent ou par le CNFPT, l’agent en bénéficie de plein droit, </w:t>
      </w:r>
    </w:p>
    <w:p w14:paraId="28C92FC1" w14:textId="77777777" w:rsidR="002A6D38" w:rsidRPr="00E6010F" w:rsidRDefault="002A6D38" w:rsidP="00AF55F2">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lorsque plusieurs actions de formation permettent de satisfaire la demande de l'agent, la collectivité peut décider de faire suivre à l'agent les actions de formation qu'elle assure elle-même, </w:t>
      </w:r>
    </w:p>
    <w:p w14:paraId="4939C971" w14:textId="77777777" w:rsidR="002A6D38" w:rsidRPr="00E6010F" w:rsidRDefault="002A6D38" w:rsidP="00AF55F2">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lorsque la formation n’est organisée ni par le CNFPT, ni par l’employeur, ce dernier précise les modalités de l’accès prioritaire comprenant le cas échéant des plafonds de financement. </w:t>
      </w:r>
    </w:p>
    <w:p w14:paraId="48F1D515" w14:textId="77777777" w:rsidR="002A6D38" w:rsidRPr="00E6010F" w:rsidRDefault="002A6D38" w:rsidP="00AF55F2">
      <w:pPr>
        <w:pStyle w:val="Corpsdetexte"/>
        <w:jc w:val="both"/>
        <w:rPr>
          <w:rFonts w:ascii="Trebuchet MS" w:hAnsi="Trebuchet MS" w:cstheme="minorHAnsi"/>
          <w:sz w:val="21"/>
          <w:szCs w:val="21"/>
        </w:rPr>
      </w:pPr>
    </w:p>
    <w:p w14:paraId="00886917" w14:textId="77777777" w:rsidR="002A6D38" w:rsidRPr="00E6010F" w:rsidRDefault="002A6D38" w:rsidP="00AF55F2">
      <w:pPr>
        <w:pStyle w:val="Corpsdetexte"/>
        <w:jc w:val="both"/>
        <w:rPr>
          <w:rFonts w:ascii="Trebuchet MS" w:hAnsi="Trebuchet MS" w:cstheme="minorHAnsi"/>
          <w:sz w:val="21"/>
          <w:szCs w:val="21"/>
        </w:rPr>
      </w:pPr>
      <w:r w:rsidRPr="00E6010F">
        <w:rPr>
          <w:rFonts w:ascii="Trebuchet MS" w:hAnsi="Trebuchet MS" w:cstheme="minorHAnsi"/>
          <w:sz w:val="21"/>
          <w:szCs w:val="21"/>
        </w:rPr>
        <w:t>Un accès prioritaire aux formations destinées à mettre en œuvre un projet d’évolution professionnelle dans le cadre de l’utilisation du CPF est reconnu aux :</w:t>
      </w:r>
    </w:p>
    <w:p w14:paraId="0C343E66" w14:textId="77777777" w:rsidR="002A6D38" w:rsidRPr="00E6010F" w:rsidRDefault="002A6D38" w:rsidP="00AF55F2">
      <w:pPr>
        <w:pStyle w:val="Corpsdetexte"/>
        <w:jc w:val="both"/>
        <w:rPr>
          <w:rFonts w:ascii="Trebuchet MS" w:hAnsi="Trebuchet MS" w:cstheme="minorHAnsi"/>
          <w:sz w:val="21"/>
          <w:szCs w:val="21"/>
        </w:rPr>
      </w:pPr>
      <w:r w:rsidRPr="00E6010F">
        <w:rPr>
          <w:rFonts w:ascii="Trebuchet MS" w:hAnsi="Trebuchet MS" w:cstheme="minorHAnsi"/>
          <w:sz w:val="21"/>
          <w:szCs w:val="21"/>
        </w:rPr>
        <w:t>Agents de catégorie C n’ayant pas atteint un niveau de formation sanctionné par un diplôme ou un titre professionnel correspondant au niveau 4 ;</w:t>
      </w:r>
    </w:p>
    <w:p w14:paraId="4B4A7485" w14:textId="77777777" w:rsidR="002A6D38" w:rsidRPr="00E6010F" w:rsidRDefault="002A6D38" w:rsidP="00AF55F2">
      <w:pPr>
        <w:pStyle w:val="Corpsdetexte"/>
        <w:jc w:val="both"/>
        <w:rPr>
          <w:rFonts w:ascii="Trebuchet MS" w:hAnsi="Trebuchet MS" w:cstheme="minorHAnsi"/>
          <w:sz w:val="21"/>
          <w:szCs w:val="21"/>
        </w:rPr>
      </w:pPr>
      <w:r w:rsidRPr="00E6010F">
        <w:rPr>
          <w:rFonts w:ascii="Trebuchet MS" w:hAnsi="Trebuchet MS" w:cstheme="minorHAnsi"/>
          <w:sz w:val="21"/>
          <w:szCs w:val="21"/>
        </w:rPr>
        <w:t>Agents en situation de handicap ;</w:t>
      </w:r>
    </w:p>
    <w:p w14:paraId="0264F0C5" w14:textId="77777777" w:rsidR="002A6D38" w:rsidRDefault="002A6D38" w:rsidP="00AF55F2">
      <w:pPr>
        <w:pStyle w:val="Corpsdetexte"/>
        <w:jc w:val="both"/>
        <w:rPr>
          <w:rFonts w:ascii="Trebuchet MS" w:hAnsi="Trebuchet MS" w:cstheme="minorHAnsi"/>
          <w:sz w:val="21"/>
          <w:szCs w:val="21"/>
        </w:rPr>
      </w:pPr>
      <w:r w:rsidRPr="00E6010F">
        <w:rPr>
          <w:rFonts w:ascii="Trebuchet MS" w:hAnsi="Trebuchet MS" w:cstheme="minorHAnsi"/>
          <w:sz w:val="21"/>
          <w:szCs w:val="21"/>
        </w:rPr>
        <w:t>Agents particulièrement exposés à un risque d’usure professionnelle.</w:t>
      </w:r>
    </w:p>
    <w:p w14:paraId="679FA2BB" w14:textId="77777777" w:rsidR="0087059E" w:rsidRPr="00E6010F" w:rsidRDefault="0087059E" w:rsidP="00AF55F2">
      <w:pPr>
        <w:pStyle w:val="Corpsdetexte"/>
        <w:jc w:val="both"/>
        <w:rPr>
          <w:rFonts w:ascii="Trebuchet MS" w:hAnsi="Trebuchet MS" w:cstheme="minorHAnsi"/>
          <w:sz w:val="21"/>
          <w:szCs w:val="21"/>
        </w:rPr>
      </w:pPr>
    </w:p>
    <w:p w14:paraId="559B906C" w14:textId="77777777" w:rsidR="002A6D38" w:rsidRPr="00E6010F" w:rsidRDefault="002A6D38" w:rsidP="00981406">
      <w:pPr>
        <w:pStyle w:val="Paragraphedeliste"/>
        <w:tabs>
          <w:tab w:val="left" w:pos="2148"/>
        </w:tabs>
        <w:ind w:left="0" w:right="1404"/>
        <w:rPr>
          <w:rFonts w:ascii="Trebuchet MS" w:hAnsi="Trebuchet MS" w:cstheme="minorHAnsi"/>
          <w:b/>
          <w:bCs/>
          <w:sz w:val="16"/>
          <w:szCs w:val="16"/>
        </w:rPr>
      </w:pPr>
    </w:p>
    <w:p w14:paraId="6118157C" w14:textId="1A9728EA" w:rsidR="00981406" w:rsidRPr="00E6010F" w:rsidRDefault="00981406" w:rsidP="009E0743">
      <w:pPr>
        <w:pStyle w:val="Titre3"/>
        <w:numPr>
          <w:ilvl w:val="1"/>
          <w:numId w:val="35"/>
        </w:numPr>
        <w:rPr>
          <w:rFonts w:ascii="Trebuchet MS" w:hAnsi="Trebuchet MS"/>
        </w:rPr>
      </w:pPr>
      <w:bookmarkStart w:id="7" w:name="_Hlk100326479"/>
      <w:bookmarkStart w:id="8" w:name="_Hlk100242889"/>
      <w:r w:rsidRPr="00E6010F">
        <w:rPr>
          <w:rFonts w:ascii="Trebuchet MS" w:hAnsi="Trebuchet MS"/>
        </w:rPr>
        <w:t>Le compte personnel d’activité</w:t>
      </w:r>
      <w:bookmarkEnd w:id="7"/>
    </w:p>
    <w:bookmarkEnd w:id="6"/>
    <w:p w14:paraId="73FD13EE" w14:textId="77777777" w:rsidR="00981406" w:rsidRPr="00E6010F" w:rsidRDefault="00981406" w:rsidP="00981406">
      <w:pPr>
        <w:pStyle w:val="Corpsdetexte"/>
        <w:jc w:val="both"/>
        <w:rPr>
          <w:rFonts w:ascii="Trebuchet MS" w:hAnsi="Trebuchet MS" w:cstheme="minorHAnsi"/>
          <w:sz w:val="16"/>
          <w:szCs w:val="16"/>
        </w:rPr>
      </w:pPr>
    </w:p>
    <w:bookmarkEnd w:id="8"/>
    <w:p w14:paraId="4EF28227"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Le Compte Personnel d’Activité (CPA) a pour objectifs de renforcer l’autonomie de l’agent dans la mobilisation de son droit à la formation et de faciliter son évolution professionnelle.</w:t>
      </w:r>
    </w:p>
    <w:p w14:paraId="3CB9CDFC" w14:textId="7BDD18A5" w:rsidR="00981406" w:rsidRPr="00E6010F" w:rsidRDefault="00981406" w:rsidP="00981406">
      <w:pPr>
        <w:pStyle w:val="Corpsdetexte"/>
        <w:jc w:val="both"/>
        <w:rPr>
          <w:rFonts w:ascii="Trebuchet MS" w:hAnsi="Trebuchet MS" w:cstheme="minorHAnsi"/>
          <w:sz w:val="21"/>
          <w:szCs w:val="21"/>
        </w:rPr>
      </w:pPr>
      <w:proofErr w:type="gramStart"/>
      <w:r w:rsidRPr="00E6010F">
        <w:rPr>
          <w:rFonts w:ascii="Trebuchet MS" w:hAnsi="Trebuchet MS" w:cstheme="minorHAnsi"/>
          <w:sz w:val="21"/>
          <w:szCs w:val="21"/>
        </w:rPr>
        <w:t>e</w:t>
      </w:r>
      <w:proofErr w:type="gramEnd"/>
      <w:r w:rsidRPr="00E6010F">
        <w:rPr>
          <w:rFonts w:ascii="Trebuchet MS" w:hAnsi="Trebuchet MS" w:cstheme="minorHAnsi"/>
          <w:sz w:val="21"/>
          <w:szCs w:val="21"/>
        </w:rPr>
        <w:t xml:space="preserve"> CPA comprend le compte personnel de formation (CPF) et le compte engagement citoyen (CEC).</w:t>
      </w:r>
    </w:p>
    <w:p w14:paraId="3F2009F3" w14:textId="77777777" w:rsidR="00981406" w:rsidRPr="00E6010F" w:rsidRDefault="00981406" w:rsidP="00981406">
      <w:pPr>
        <w:pStyle w:val="Corpsdetexte"/>
        <w:jc w:val="both"/>
        <w:rPr>
          <w:rFonts w:ascii="Trebuchet MS" w:hAnsi="Trebuchet MS" w:cstheme="minorHAnsi"/>
          <w:sz w:val="16"/>
          <w:szCs w:val="16"/>
        </w:rPr>
      </w:pPr>
    </w:p>
    <w:p w14:paraId="4B2A7B1B"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 xml:space="preserve">Bénéficiaires : </w:t>
      </w:r>
    </w:p>
    <w:p w14:paraId="37C18DC1" w14:textId="77777777" w:rsidR="00981406" w:rsidRPr="00E6010F" w:rsidRDefault="00981406" w:rsidP="00981406">
      <w:pPr>
        <w:tabs>
          <w:tab w:val="left" w:pos="990"/>
        </w:tabs>
        <w:ind w:right="140"/>
        <w:rPr>
          <w:rFonts w:ascii="Trebuchet MS" w:hAnsi="Trebuchet MS" w:cstheme="minorHAnsi"/>
          <w:sz w:val="21"/>
          <w:szCs w:val="21"/>
        </w:rPr>
      </w:pPr>
      <w:r w:rsidRPr="00E6010F">
        <w:rPr>
          <w:rFonts w:ascii="Trebuchet MS" w:hAnsi="Trebuchet MS" w:cstheme="minorHAnsi"/>
          <w:sz w:val="21"/>
          <w:szCs w:val="21"/>
        </w:rPr>
        <w:t xml:space="preserve">Ce dispositif bénéficie à l’ensemble des agents publics, c’est à dire aux fonctionnaires et aux agents contractuels, qu’ils soient recrutés sur des emplois permanents ou non, à temps complet ou non complet, ainsi qu’aux fonctionnaires radiés des cadres de la collectivité, momentanément privés d’emploi, sous réserve de la prise en charge des allocations de retour à l’emploi par la collectivité, ou sous réserve, pour l’agent en disponibilité, d’une demande de réintégration. </w:t>
      </w:r>
    </w:p>
    <w:p w14:paraId="176801E1" w14:textId="77777777" w:rsidR="00981406" w:rsidRPr="00E6010F" w:rsidRDefault="00981406" w:rsidP="00981406">
      <w:pPr>
        <w:tabs>
          <w:tab w:val="left" w:pos="990"/>
        </w:tabs>
        <w:ind w:right="140"/>
        <w:rPr>
          <w:rFonts w:ascii="Trebuchet MS" w:hAnsi="Trebuchet MS" w:cstheme="minorHAnsi"/>
          <w:sz w:val="21"/>
          <w:szCs w:val="21"/>
        </w:rPr>
      </w:pPr>
    </w:p>
    <w:p w14:paraId="467C0030" w14:textId="5D5FA636" w:rsidR="00981406" w:rsidRPr="00E6010F" w:rsidRDefault="00981406" w:rsidP="00AF55F2">
      <w:pPr>
        <w:pStyle w:val="Titre3"/>
        <w:numPr>
          <w:ilvl w:val="2"/>
          <w:numId w:val="35"/>
        </w:numPr>
        <w:rPr>
          <w:rFonts w:ascii="Trebuchet MS" w:hAnsi="Trebuchet MS"/>
        </w:rPr>
      </w:pPr>
      <w:r w:rsidRPr="00E6010F">
        <w:rPr>
          <w:rFonts w:ascii="Trebuchet MS" w:hAnsi="Trebuchet MS"/>
        </w:rPr>
        <w:t>Le compte personnel de formation (CPF)</w:t>
      </w:r>
    </w:p>
    <w:p w14:paraId="1E200E47" w14:textId="77777777" w:rsidR="00981406" w:rsidRPr="00E6010F" w:rsidRDefault="00981406" w:rsidP="00981406">
      <w:pPr>
        <w:pStyle w:val="Corpsdetexte"/>
        <w:jc w:val="both"/>
        <w:rPr>
          <w:rFonts w:ascii="Trebuchet MS" w:hAnsi="Trebuchet MS" w:cstheme="minorHAnsi"/>
          <w:sz w:val="16"/>
          <w:szCs w:val="16"/>
        </w:rPr>
      </w:pPr>
    </w:p>
    <w:p w14:paraId="4ED06F4B"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Il permet d’acquérir des droits à formation en fonction du temps de travail accompli. L’alimentation s’effectue au 31 décembre de chaque année. Depuis le 1er janvier 2020, un agent à temps complet acquiert 25 heures maximum par année de travail jusqu’à l’acquisition d’un crédit de 150 heures.</w:t>
      </w:r>
    </w:p>
    <w:p w14:paraId="2D4A5E3F" w14:textId="77777777" w:rsidR="00981406" w:rsidRPr="00E6010F" w:rsidRDefault="00981406" w:rsidP="00981406">
      <w:pPr>
        <w:pStyle w:val="Corpsdetexte"/>
        <w:rPr>
          <w:rFonts w:ascii="Trebuchet MS" w:hAnsi="Trebuchet MS" w:cstheme="minorHAnsi"/>
          <w:sz w:val="16"/>
          <w:szCs w:val="16"/>
        </w:rPr>
      </w:pPr>
    </w:p>
    <w:p w14:paraId="190E741A" w14:textId="74F4488C"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Le temps de travail à temps partiel est assimilé à du temps complet</w:t>
      </w:r>
      <w:r w:rsidR="00B22121" w:rsidRPr="00E6010F">
        <w:rPr>
          <w:rFonts w:ascii="Trebuchet MS" w:hAnsi="Trebuchet MS" w:cstheme="minorHAnsi"/>
          <w:sz w:val="21"/>
          <w:szCs w:val="21"/>
        </w:rPr>
        <w:t xml:space="preserve">. En revanche </w:t>
      </w:r>
      <w:r w:rsidRPr="00E6010F">
        <w:rPr>
          <w:rFonts w:ascii="Trebuchet MS" w:hAnsi="Trebuchet MS" w:cstheme="minorHAnsi"/>
          <w:sz w:val="21"/>
          <w:szCs w:val="21"/>
        </w:rPr>
        <w:t xml:space="preserve">une proratisation s’effectue pour les emplois à temps non complet. </w:t>
      </w:r>
      <w:r w:rsidR="00B22121" w:rsidRPr="00E6010F">
        <w:rPr>
          <w:rFonts w:ascii="Trebuchet MS" w:hAnsi="Trebuchet MS" w:cstheme="minorHAnsi"/>
          <w:sz w:val="21"/>
          <w:szCs w:val="21"/>
        </w:rPr>
        <w:t>Les décimales sont arrondies à l’entier supérieur.</w:t>
      </w:r>
    </w:p>
    <w:p w14:paraId="5A88BB6C" w14:textId="77777777" w:rsidR="00981406" w:rsidRPr="00E6010F" w:rsidRDefault="00981406" w:rsidP="00981406">
      <w:pPr>
        <w:pStyle w:val="Corpsdetexte"/>
        <w:jc w:val="both"/>
        <w:rPr>
          <w:rFonts w:ascii="Trebuchet MS" w:hAnsi="Trebuchet MS" w:cstheme="minorHAnsi"/>
          <w:sz w:val="16"/>
          <w:szCs w:val="16"/>
        </w:rPr>
      </w:pPr>
    </w:p>
    <w:p w14:paraId="4A8AFDFE"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Par exception, les agents de catégorie C dépourvus de qualification, c’est-à-dire qui ne possèdent pas un diplôme ou titre professionnel enregistré et classé au niveau 3 (CAP, BEP), bénéficient d’un relèvement du plafond des droits à la formation de 400 heures et d’une alimentation du CPF de 50 heures maximum par année de travail. Pour bénéficier de cette alimentation majorée, l’agent doit en faire la déclaration lors de l’activation de son compte en ligne sur le site dédié, en renseignant un champ relatif au niveau de diplôme maximum obtenu.</w:t>
      </w:r>
    </w:p>
    <w:p w14:paraId="513ED85B" w14:textId="77777777" w:rsidR="00981406" w:rsidRPr="00E6010F" w:rsidRDefault="00981406" w:rsidP="00981406">
      <w:pPr>
        <w:pStyle w:val="Corpsdetexte"/>
        <w:jc w:val="both"/>
        <w:rPr>
          <w:rFonts w:ascii="Trebuchet MS" w:hAnsi="Trebuchet MS" w:cstheme="minorHAnsi"/>
          <w:sz w:val="16"/>
          <w:szCs w:val="16"/>
        </w:rPr>
      </w:pPr>
    </w:p>
    <w:p w14:paraId="72FF0827"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Lorsque le projet d’évolution professionnelle vise à prévenir une situation d’inaptitude des fonctions, l’agent peut bénéficier d’un crédit d’heures supplémentaires sur présentation d’un avis du médecin du travail (dans la limite de 150 heures en complément des droits déjà acquis par l’agent), sans préjudice des plafonds mentionnés précédemment (150 heures ou 400 heures selon le niveau de diplôme de l’agent). L’alimentation des droits s’effectue chaque année de manière automatique et directement par la Caisse des Dépôts et Consignations.</w:t>
      </w:r>
    </w:p>
    <w:p w14:paraId="67A111BF" w14:textId="77777777" w:rsidR="0037706C" w:rsidRPr="00E6010F" w:rsidRDefault="0037706C" w:rsidP="00981406">
      <w:pPr>
        <w:pStyle w:val="Corpsdetexte"/>
        <w:jc w:val="both"/>
        <w:rPr>
          <w:rFonts w:ascii="Trebuchet MS" w:hAnsi="Trebuchet MS" w:cstheme="minorHAnsi"/>
          <w:sz w:val="21"/>
          <w:szCs w:val="21"/>
        </w:rPr>
      </w:pPr>
    </w:p>
    <w:p w14:paraId="451AF16F" w14:textId="7C4469F0"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Il est possible de convertir en heures les droits acquis en euros dans le privé. La conversion est laissée à l’initiative des agents et peut</w:t>
      </w:r>
      <w:r w:rsidR="00B22121" w:rsidRPr="00E6010F">
        <w:rPr>
          <w:rFonts w:ascii="Trebuchet MS" w:hAnsi="Trebuchet MS" w:cstheme="minorHAnsi"/>
          <w:sz w:val="21"/>
          <w:szCs w:val="21"/>
        </w:rPr>
        <w:t xml:space="preserve"> </w:t>
      </w:r>
      <w:r w:rsidRPr="00E6010F">
        <w:rPr>
          <w:rFonts w:ascii="Trebuchet MS" w:hAnsi="Trebuchet MS" w:cstheme="minorHAnsi"/>
          <w:sz w:val="21"/>
          <w:szCs w:val="21"/>
        </w:rPr>
        <w:t>être réalisée directement sur le portail du CPF (15€ pour 1 heure).</w:t>
      </w:r>
    </w:p>
    <w:p w14:paraId="315DCBEF" w14:textId="2A02E313" w:rsidR="00120D22" w:rsidRPr="00E6010F" w:rsidRDefault="00120D22"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Chaque agent public peut consulter ses droits sur le site </w:t>
      </w:r>
      <w:hyperlink r:id="rId8" w:history="1">
        <w:r w:rsidRPr="00E6010F">
          <w:rPr>
            <w:rStyle w:val="Lienhypertexte"/>
            <w:rFonts w:ascii="Trebuchet MS" w:hAnsi="Trebuchet MS" w:cstheme="minorHAnsi"/>
            <w:sz w:val="21"/>
            <w:szCs w:val="21"/>
          </w:rPr>
          <w:t>www.moncompteformation.gouv.fr</w:t>
        </w:r>
      </w:hyperlink>
      <w:r w:rsidRPr="00E6010F">
        <w:rPr>
          <w:rFonts w:ascii="Trebuchet MS" w:hAnsi="Trebuchet MS" w:cstheme="minorHAnsi"/>
          <w:sz w:val="21"/>
          <w:szCs w:val="21"/>
        </w:rPr>
        <w:t xml:space="preserve"> . Ce portail est géré par la Caisse des dépôts et Consignations.</w:t>
      </w:r>
    </w:p>
    <w:p w14:paraId="35AD1813" w14:textId="77777777" w:rsidR="00981406" w:rsidRPr="00E6010F" w:rsidRDefault="00981406" w:rsidP="00981406">
      <w:pPr>
        <w:pStyle w:val="Corpsdetexte"/>
        <w:jc w:val="both"/>
        <w:rPr>
          <w:rFonts w:ascii="Trebuchet MS" w:hAnsi="Trebuchet MS" w:cstheme="minorHAnsi"/>
          <w:sz w:val="21"/>
          <w:szCs w:val="21"/>
        </w:rPr>
      </w:pPr>
    </w:p>
    <w:p w14:paraId="4C816832" w14:textId="77777777" w:rsidR="00981406" w:rsidRPr="00E6010F" w:rsidRDefault="00981406" w:rsidP="00981406">
      <w:pPr>
        <w:tabs>
          <w:tab w:val="left" w:pos="990"/>
        </w:tabs>
        <w:ind w:right="140"/>
        <w:rPr>
          <w:rFonts w:ascii="Trebuchet MS" w:hAnsi="Trebuchet MS" w:cstheme="minorHAnsi"/>
          <w:sz w:val="21"/>
          <w:szCs w:val="21"/>
        </w:rPr>
      </w:pPr>
      <w:r w:rsidRPr="00E6010F">
        <w:rPr>
          <w:rFonts w:ascii="Trebuchet MS" w:hAnsi="Trebuchet MS" w:cstheme="minorHAnsi"/>
          <w:sz w:val="21"/>
          <w:szCs w:val="21"/>
        </w:rPr>
        <w:t>Les agents publics peuvent accéder à toute action de formation, hormis celles relatives à l’adaptation aux fonctions exercées, ayant pour objet l’acquisition d’un diplôme, d’un titre, d’un certificat de qualification professionnelle (en particulier s’inscrivant dans un dispositif de certification professionnelle « </w:t>
      </w:r>
      <w:proofErr w:type="spellStart"/>
      <w:r w:rsidRPr="00E6010F">
        <w:rPr>
          <w:rFonts w:ascii="Trebuchet MS" w:hAnsi="Trebuchet MS" w:cstheme="minorHAnsi"/>
          <w:sz w:val="21"/>
          <w:szCs w:val="21"/>
        </w:rPr>
        <w:t>CléA</w:t>
      </w:r>
      <w:proofErr w:type="spellEnd"/>
      <w:r w:rsidRPr="00E6010F">
        <w:rPr>
          <w:rFonts w:ascii="Trebuchet MS" w:hAnsi="Trebuchet MS" w:cstheme="minorHAnsi"/>
          <w:sz w:val="21"/>
          <w:szCs w:val="21"/>
        </w:rPr>
        <w:t xml:space="preserve"> ») ou le développement des compétences nécessaires à la mise en œuvre de son projet d’évolution professionnelle. </w:t>
      </w:r>
    </w:p>
    <w:p w14:paraId="1B871118" w14:textId="77777777" w:rsidR="00981406" w:rsidRPr="00E6010F" w:rsidRDefault="00981406" w:rsidP="00981406">
      <w:pPr>
        <w:pStyle w:val="Corpsdetexte"/>
        <w:jc w:val="both"/>
        <w:rPr>
          <w:rFonts w:ascii="Trebuchet MS" w:hAnsi="Trebuchet MS" w:cstheme="minorHAnsi"/>
          <w:sz w:val="16"/>
          <w:szCs w:val="16"/>
        </w:rPr>
      </w:pPr>
    </w:p>
    <w:p w14:paraId="27A791C6" w14:textId="77777777" w:rsidR="00981406" w:rsidRPr="00E6010F" w:rsidRDefault="00981406" w:rsidP="00981406">
      <w:pPr>
        <w:tabs>
          <w:tab w:val="left" w:pos="990"/>
        </w:tabs>
        <w:ind w:right="140"/>
        <w:rPr>
          <w:rFonts w:ascii="Trebuchet MS" w:hAnsi="Trebuchet MS" w:cstheme="minorHAnsi"/>
          <w:sz w:val="21"/>
          <w:szCs w:val="21"/>
        </w:rPr>
      </w:pPr>
      <w:r w:rsidRPr="00E6010F">
        <w:rPr>
          <w:rFonts w:ascii="Trebuchet MS" w:hAnsi="Trebuchet MS" w:cstheme="minorHAnsi"/>
          <w:sz w:val="21"/>
          <w:szCs w:val="21"/>
        </w:rPr>
        <w:t xml:space="preserve">Peut être considérée comme répondant à un projet d’évolution professionnelle, toute action de formation qui vise à : </w:t>
      </w:r>
    </w:p>
    <w:p w14:paraId="62901A6A" w14:textId="77777777" w:rsidR="00981406" w:rsidRPr="00E6010F" w:rsidRDefault="00981406" w:rsidP="00E901E4">
      <w:pPr>
        <w:numPr>
          <w:ilvl w:val="0"/>
          <w:numId w:val="9"/>
        </w:numPr>
        <w:tabs>
          <w:tab w:val="left" w:pos="990"/>
        </w:tabs>
        <w:overflowPunct w:val="0"/>
        <w:autoSpaceDE w:val="0"/>
        <w:autoSpaceDN w:val="0"/>
        <w:adjustRightInd w:val="0"/>
        <w:spacing w:line="240" w:lineRule="auto"/>
        <w:ind w:left="1443" w:right="140"/>
        <w:textAlignment w:val="baseline"/>
        <w:rPr>
          <w:rFonts w:ascii="Trebuchet MS" w:hAnsi="Trebuchet MS" w:cstheme="minorHAnsi"/>
          <w:sz w:val="21"/>
          <w:szCs w:val="21"/>
        </w:rPr>
      </w:pPr>
      <w:r w:rsidRPr="00E6010F">
        <w:rPr>
          <w:rFonts w:ascii="Trebuchet MS" w:hAnsi="Trebuchet MS" w:cstheme="minorHAnsi"/>
          <w:sz w:val="21"/>
          <w:szCs w:val="21"/>
        </w:rPr>
        <w:t xml:space="preserve">Accéder à de nouvelles responsabilités, par exemple exercer des fonctions managériales (formation au management, etc.) ou encore pour changer de cadre d’emplois ou de grade (préparation aux concours et examens, etc.) </w:t>
      </w:r>
    </w:p>
    <w:p w14:paraId="4D524B45" w14:textId="77777777" w:rsidR="00981406" w:rsidRPr="00E6010F" w:rsidRDefault="00981406" w:rsidP="00E901E4">
      <w:pPr>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990"/>
        </w:tabs>
        <w:spacing w:line="240" w:lineRule="auto"/>
        <w:ind w:left="1443" w:right="140"/>
        <w:rPr>
          <w:rFonts w:ascii="Trebuchet MS" w:hAnsi="Trebuchet MS" w:cstheme="minorHAnsi"/>
          <w:sz w:val="21"/>
          <w:szCs w:val="21"/>
        </w:rPr>
      </w:pPr>
      <w:r w:rsidRPr="00E6010F">
        <w:rPr>
          <w:rFonts w:ascii="Trebuchet MS" w:hAnsi="Trebuchet MS" w:cstheme="minorHAnsi"/>
          <w:sz w:val="21"/>
          <w:szCs w:val="21"/>
        </w:rPr>
        <w:t xml:space="preserve">Effectuer une mobilité professionnelle (et le cas échéant géographique), par exemple pour changer de domaine de compétences (un agent occupe un poste à dominante juridique et souhaite s’orienter vers un poste budgétaire et demande à bénéficier d’une formation en ce sens préalablement au moment de postuler, etc.). </w:t>
      </w:r>
    </w:p>
    <w:p w14:paraId="691E6C15" w14:textId="77777777" w:rsidR="00981406" w:rsidRPr="00E6010F" w:rsidRDefault="00981406" w:rsidP="00E901E4">
      <w:pPr>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990"/>
        </w:tabs>
        <w:spacing w:line="240" w:lineRule="auto"/>
        <w:ind w:left="1443" w:right="140"/>
        <w:rPr>
          <w:rFonts w:ascii="Trebuchet MS" w:hAnsi="Trebuchet MS" w:cstheme="minorHAnsi"/>
          <w:sz w:val="21"/>
          <w:szCs w:val="21"/>
        </w:rPr>
      </w:pPr>
      <w:r w:rsidRPr="00E6010F">
        <w:rPr>
          <w:rFonts w:ascii="Trebuchet MS" w:hAnsi="Trebuchet MS" w:cstheme="minorHAnsi"/>
          <w:sz w:val="21"/>
          <w:szCs w:val="21"/>
        </w:rPr>
        <w:t xml:space="preserve">S’inscrire dans une démarche de reconversion professionnelle, y compris dans le secteur privé, par exemple pour la création ou la reprise d’entreprise, etc. </w:t>
      </w:r>
    </w:p>
    <w:p w14:paraId="4F254F8C" w14:textId="77777777" w:rsidR="00981406" w:rsidRPr="00E6010F" w:rsidRDefault="00981406" w:rsidP="00981406">
      <w:pPr>
        <w:tabs>
          <w:tab w:val="left" w:pos="990"/>
        </w:tabs>
        <w:ind w:right="140"/>
        <w:rPr>
          <w:rFonts w:ascii="Trebuchet MS" w:hAnsi="Trebuchet MS" w:cstheme="minorHAnsi"/>
          <w:sz w:val="21"/>
          <w:szCs w:val="21"/>
        </w:rPr>
      </w:pPr>
    </w:p>
    <w:p w14:paraId="6569999B" w14:textId="77777777" w:rsidR="00981406" w:rsidRPr="00E6010F" w:rsidRDefault="00981406" w:rsidP="00981406">
      <w:pPr>
        <w:tabs>
          <w:tab w:val="left" w:pos="990"/>
        </w:tabs>
        <w:ind w:right="140"/>
        <w:rPr>
          <w:rFonts w:ascii="Trebuchet MS" w:hAnsi="Trebuchet MS" w:cstheme="minorHAnsi"/>
          <w:sz w:val="21"/>
          <w:szCs w:val="21"/>
        </w:rPr>
      </w:pPr>
      <w:r w:rsidRPr="00E6010F">
        <w:rPr>
          <w:rFonts w:ascii="Trebuchet MS" w:hAnsi="Trebuchet MS" w:cstheme="minorHAnsi"/>
          <w:sz w:val="21"/>
          <w:szCs w:val="21"/>
        </w:rPr>
        <w:t xml:space="preserve">Les agents peuvent donc solliciter leur CPF pour : </w:t>
      </w:r>
    </w:p>
    <w:p w14:paraId="1F36B0CB" w14:textId="77777777" w:rsidR="00981406" w:rsidRPr="00DF3140" w:rsidRDefault="00981406" w:rsidP="00981406">
      <w:pPr>
        <w:tabs>
          <w:tab w:val="left" w:pos="990"/>
        </w:tabs>
        <w:ind w:right="140"/>
        <w:rPr>
          <w:rFonts w:ascii="Trebuchet MS" w:hAnsi="Trebuchet MS" w:cstheme="minorHAnsi"/>
          <w:sz w:val="16"/>
          <w:szCs w:val="16"/>
        </w:rPr>
      </w:pPr>
    </w:p>
    <w:p w14:paraId="10291B4A" w14:textId="5261A518" w:rsidR="00981406" w:rsidRPr="009B5746" w:rsidRDefault="00981406" w:rsidP="00E901E4">
      <w:pPr>
        <w:numPr>
          <w:ilvl w:val="0"/>
          <w:numId w:val="8"/>
        </w:numPr>
        <w:tabs>
          <w:tab w:val="left" w:pos="990"/>
        </w:tabs>
        <w:overflowPunct w:val="0"/>
        <w:autoSpaceDE w:val="0"/>
        <w:autoSpaceDN w:val="0"/>
        <w:adjustRightInd w:val="0"/>
        <w:spacing w:line="240" w:lineRule="auto"/>
        <w:ind w:right="140"/>
        <w:textAlignment w:val="baseline"/>
        <w:rPr>
          <w:rFonts w:ascii="Trebuchet MS" w:hAnsi="Trebuchet MS" w:cstheme="minorHAnsi"/>
          <w:sz w:val="20"/>
          <w:szCs w:val="20"/>
        </w:rPr>
      </w:pPr>
      <w:r w:rsidRPr="009B5746">
        <w:rPr>
          <w:rFonts w:ascii="Trebuchet MS" w:hAnsi="Trebuchet MS" w:cstheme="minorHAnsi"/>
          <w:sz w:val="20"/>
          <w:szCs w:val="20"/>
        </w:rPr>
        <w:t>Le suivi d’une action de formation visant à l’obtention d’un diplôme, d’un titre ou d’une certification</w:t>
      </w:r>
      <w:r w:rsidR="009B5746" w:rsidRPr="009B5746">
        <w:rPr>
          <w:rFonts w:ascii="Trebuchet MS" w:hAnsi="Trebuchet MS" w:cstheme="minorHAnsi"/>
          <w:sz w:val="20"/>
          <w:szCs w:val="20"/>
        </w:rPr>
        <w:t xml:space="preserve"> </w:t>
      </w:r>
      <w:r w:rsidRPr="009B5746">
        <w:rPr>
          <w:rFonts w:ascii="Trebuchet MS" w:hAnsi="Trebuchet MS" w:cstheme="minorHAnsi"/>
          <w:sz w:val="20"/>
          <w:szCs w:val="20"/>
        </w:rPr>
        <w:t>;</w:t>
      </w:r>
    </w:p>
    <w:p w14:paraId="14089A8F" w14:textId="77777777" w:rsidR="00981406" w:rsidRPr="009B5746" w:rsidRDefault="00981406" w:rsidP="00E901E4">
      <w:pPr>
        <w:numPr>
          <w:ilvl w:val="0"/>
          <w:numId w:val="8"/>
        </w:numPr>
        <w:tabs>
          <w:tab w:val="left" w:pos="990"/>
        </w:tabs>
        <w:overflowPunct w:val="0"/>
        <w:autoSpaceDE w:val="0"/>
        <w:autoSpaceDN w:val="0"/>
        <w:adjustRightInd w:val="0"/>
        <w:spacing w:line="240" w:lineRule="auto"/>
        <w:ind w:right="140"/>
        <w:textAlignment w:val="baseline"/>
        <w:rPr>
          <w:rFonts w:ascii="Trebuchet MS" w:hAnsi="Trebuchet MS" w:cstheme="minorHAnsi"/>
          <w:sz w:val="20"/>
          <w:szCs w:val="20"/>
        </w:rPr>
      </w:pPr>
      <w:r w:rsidRPr="009B5746">
        <w:rPr>
          <w:rFonts w:ascii="Trebuchet MS" w:hAnsi="Trebuchet MS" w:cstheme="minorHAnsi"/>
          <w:sz w:val="20"/>
          <w:szCs w:val="20"/>
        </w:rPr>
        <w:t>Le suivi d’une action inscrite au plan de formation ou dans l’offre de formation d’un employeur public ;</w:t>
      </w:r>
    </w:p>
    <w:p w14:paraId="291E2E07" w14:textId="2122B80E" w:rsidR="00981406" w:rsidRPr="009B5746" w:rsidRDefault="00981406" w:rsidP="00E901E4">
      <w:pPr>
        <w:numPr>
          <w:ilvl w:val="0"/>
          <w:numId w:val="8"/>
        </w:numPr>
        <w:tabs>
          <w:tab w:val="left" w:pos="990"/>
        </w:tabs>
        <w:overflowPunct w:val="0"/>
        <w:autoSpaceDE w:val="0"/>
        <w:autoSpaceDN w:val="0"/>
        <w:adjustRightInd w:val="0"/>
        <w:spacing w:line="240" w:lineRule="auto"/>
        <w:ind w:right="140"/>
        <w:textAlignment w:val="baseline"/>
        <w:rPr>
          <w:rFonts w:ascii="Trebuchet MS" w:hAnsi="Trebuchet MS" w:cstheme="minorHAnsi"/>
          <w:sz w:val="20"/>
          <w:szCs w:val="20"/>
        </w:rPr>
      </w:pPr>
      <w:r w:rsidRPr="009B5746">
        <w:rPr>
          <w:rFonts w:ascii="Trebuchet MS" w:hAnsi="Trebuchet MS" w:cstheme="minorHAnsi"/>
          <w:sz w:val="20"/>
          <w:szCs w:val="20"/>
        </w:rPr>
        <w:t>Le suivi d’une action proposée par un organisme</w:t>
      </w:r>
      <w:r w:rsidR="009B5746" w:rsidRPr="009B5746">
        <w:rPr>
          <w:rFonts w:ascii="Trebuchet MS" w:hAnsi="Trebuchet MS" w:cstheme="minorHAnsi"/>
          <w:sz w:val="20"/>
          <w:szCs w:val="20"/>
        </w:rPr>
        <w:t xml:space="preserve"> certifié</w:t>
      </w:r>
      <w:r w:rsidRPr="009B5746">
        <w:rPr>
          <w:rFonts w:ascii="Trebuchet MS" w:hAnsi="Trebuchet MS" w:cstheme="minorHAnsi"/>
          <w:sz w:val="20"/>
          <w:szCs w:val="20"/>
        </w:rPr>
        <w:t>.</w:t>
      </w:r>
    </w:p>
    <w:p w14:paraId="14AA3181" w14:textId="77777777" w:rsidR="009B5746" w:rsidRPr="009B5746" w:rsidRDefault="009B5746" w:rsidP="009B5746">
      <w:pPr>
        <w:pStyle w:val="Paragraphedeliste"/>
        <w:numPr>
          <w:ilvl w:val="0"/>
          <w:numId w:val="8"/>
        </w:numPr>
        <w:spacing w:before="100" w:beforeAutospacing="1" w:after="100" w:afterAutospacing="1" w:line="240" w:lineRule="auto"/>
        <w:jc w:val="left"/>
        <w:rPr>
          <w:rFonts w:ascii="Trebuchet MS" w:eastAsia="Times New Roman" w:hAnsi="Trebuchet MS" w:cs="Times New Roman"/>
          <w:sz w:val="20"/>
          <w:szCs w:val="20"/>
        </w:rPr>
      </w:pPr>
      <w:r w:rsidRPr="009B5746">
        <w:rPr>
          <w:rFonts w:ascii="Trebuchet MS" w:eastAsia="Times New Roman" w:hAnsi="Trebuchet MS" w:cs="Times New Roman"/>
          <w:sz w:val="20"/>
          <w:szCs w:val="20"/>
        </w:rPr>
        <w:t xml:space="preserve">Toute formation ayant pour but l'acquisition d'un diplôme, d'un titre, d'un certificat de qualification professionnelle ou le développement des compétences nécessaires à la mise en œuvre du projet d'évolution professionnelle. </w:t>
      </w:r>
    </w:p>
    <w:p w14:paraId="6039EF90" w14:textId="77777777" w:rsidR="009B5746" w:rsidRPr="009B5746" w:rsidRDefault="009B5746" w:rsidP="009B5746">
      <w:pPr>
        <w:pStyle w:val="Paragraphedeliste"/>
        <w:numPr>
          <w:ilvl w:val="0"/>
          <w:numId w:val="8"/>
        </w:numPr>
        <w:spacing w:before="100" w:beforeAutospacing="1" w:after="100" w:afterAutospacing="1" w:line="240" w:lineRule="auto"/>
        <w:jc w:val="left"/>
        <w:rPr>
          <w:rFonts w:ascii="Trebuchet MS" w:eastAsia="Times New Roman" w:hAnsi="Trebuchet MS" w:cs="Times New Roman"/>
          <w:sz w:val="20"/>
          <w:szCs w:val="20"/>
        </w:rPr>
      </w:pPr>
      <w:r w:rsidRPr="009B5746">
        <w:rPr>
          <w:rFonts w:ascii="Trebuchet MS" w:eastAsia="Times New Roman" w:hAnsi="Trebuchet MS" w:cs="Times New Roman"/>
          <w:sz w:val="20"/>
          <w:szCs w:val="20"/>
        </w:rPr>
        <w:t>Ce projet peut s'inscrire dans le cadre de la préparation d'une future mobilité, d'une promotion ou d'une reconversion professionnelle.</w:t>
      </w:r>
    </w:p>
    <w:p w14:paraId="29A84F04" w14:textId="77777777" w:rsidR="009B5746" w:rsidRPr="009B5746" w:rsidRDefault="009B5746" w:rsidP="009B5746">
      <w:pPr>
        <w:pStyle w:val="Paragraphedeliste"/>
        <w:numPr>
          <w:ilvl w:val="0"/>
          <w:numId w:val="8"/>
        </w:numPr>
        <w:spacing w:before="100" w:beforeAutospacing="1" w:after="100" w:afterAutospacing="1" w:line="240" w:lineRule="auto"/>
        <w:jc w:val="left"/>
        <w:rPr>
          <w:rFonts w:ascii="Trebuchet MS" w:eastAsia="Times New Roman" w:hAnsi="Trebuchet MS" w:cs="Times New Roman"/>
          <w:sz w:val="20"/>
          <w:szCs w:val="20"/>
        </w:rPr>
      </w:pPr>
      <w:r w:rsidRPr="009B5746">
        <w:rPr>
          <w:rFonts w:ascii="Trebuchet MS" w:eastAsia="Times New Roman" w:hAnsi="Trebuchet MS" w:cs="Times New Roman"/>
          <w:sz w:val="20"/>
          <w:szCs w:val="20"/>
        </w:rPr>
        <w:t>Vous ne pouvez pas utiliser votre CPF pour suivre une formation en lien avec vos fonctions actuelles.</w:t>
      </w:r>
    </w:p>
    <w:p w14:paraId="38EC0EEA" w14:textId="77777777" w:rsidR="009B5746" w:rsidRPr="009B5746" w:rsidRDefault="009B5746" w:rsidP="009B5746">
      <w:pPr>
        <w:pStyle w:val="Paragraphedeliste"/>
        <w:numPr>
          <w:ilvl w:val="0"/>
          <w:numId w:val="8"/>
        </w:numPr>
        <w:spacing w:before="100" w:beforeAutospacing="1" w:after="100" w:afterAutospacing="1" w:line="240" w:lineRule="auto"/>
        <w:jc w:val="left"/>
        <w:rPr>
          <w:rFonts w:ascii="Trebuchet MS" w:eastAsia="Times New Roman" w:hAnsi="Trebuchet MS" w:cs="Times New Roman"/>
          <w:sz w:val="20"/>
          <w:szCs w:val="20"/>
        </w:rPr>
      </w:pPr>
      <w:r w:rsidRPr="009B5746">
        <w:rPr>
          <w:rFonts w:ascii="Trebuchet MS" w:eastAsia="Times New Roman" w:hAnsi="Trebuchet MS" w:cs="Times New Roman"/>
          <w:sz w:val="20"/>
          <w:szCs w:val="20"/>
        </w:rPr>
        <w:t>Les heures acquises sur le CPF peuvent être utilisées pour compléter une préparation aux concours et examens administratifs.</w:t>
      </w:r>
    </w:p>
    <w:p w14:paraId="02A7EEE1" w14:textId="77777777" w:rsidR="009B5746" w:rsidRPr="009B5746" w:rsidRDefault="009B5746" w:rsidP="009B5746">
      <w:pPr>
        <w:spacing w:before="100" w:beforeAutospacing="1" w:after="100" w:afterAutospacing="1" w:line="240" w:lineRule="auto"/>
        <w:jc w:val="left"/>
        <w:rPr>
          <w:rFonts w:ascii="Trebuchet MS" w:eastAsia="Times New Roman" w:hAnsi="Trebuchet MS" w:cs="Times New Roman"/>
          <w:sz w:val="20"/>
          <w:szCs w:val="20"/>
        </w:rPr>
      </w:pPr>
      <w:r w:rsidRPr="009B5746">
        <w:rPr>
          <w:rFonts w:ascii="Trebuchet MS" w:eastAsia="Times New Roman" w:hAnsi="Trebuchet MS" w:cs="Times New Roman"/>
          <w:sz w:val="20"/>
          <w:szCs w:val="20"/>
        </w:rPr>
        <w:t>L'administration examine les demandes d'utilisation du CPF en donnant une priorité aux demandes suivantes :</w:t>
      </w:r>
    </w:p>
    <w:p w14:paraId="7F83D3CC" w14:textId="77777777" w:rsidR="009B5746" w:rsidRPr="009B5746" w:rsidRDefault="009B5746" w:rsidP="009B5746">
      <w:pPr>
        <w:numPr>
          <w:ilvl w:val="0"/>
          <w:numId w:val="51"/>
        </w:numPr>
        <w:spacing w:before="100" w:beforeAutospacing="1" w:after="100" w:afterAutospacing="1" w:line="240" w:lineRule="auto"/>
        <w:jc w:val="left"/>
        <w:rPr>
          <w:rFonts w:ascii="Trebuchet MS" w:eastAsia="Times New Roman" w:hAnsi="Trebuchet MS" w:cs="Times New Roman"/>
          <w:sz w:val="20"/>
          <w:szCs w:val="20"/>
        </w:rPr>
      </w:pPr>
      <w:r w:rsidRPr="009B5746">
        <w:rPr>
          <w:rFonts w:ascii="Trebuchet MS" w:eastAsia="Times New Roman" w:hAnsi="Trebuchet MS" w:cs="Times New Roman"/>
          <w:sz w:val="20"/>
          <w:szCs w:val="20"/>
        </w:rPr>
        <w:t>Formation, accompagnement ou bilan de compétences permettant de prévenir une situation d'inaptitude à l'exercice des fonctions</w:t>
      </w:r>
    </w:p>
    <w:p w14:paraId="7F6143CD" w14:textId="77777777" w:rsidR="009B5746" w:rsidRPr="009B5746" w:rsidRDefault="009B5746" w:rsidP="009B5746">
      <w:pPr>
        <w:numPr>
          <w:ilvl w:val="0"/>
          <w:numId w:val="51"/>
        </w:numPr>
        <w:spacing w:before="100" w:beforeAutospacing="1" w:after="100" w:afterAutospacing="1" w:line="240" w:lineRule="auto"/>
        <w:jc w:val="left"/>
        <w:rPr>
          <w:rFonts w:ascii="Trebuchet MS" w:eastAsia="Times New Roman" w:hAnsi="Trebuchet MS" w:cs="Times New Roman"/>
          <w:sz w:val="20"/>
          <w:szCs w:val="20"/>
        </w:rPr>
      </w:pPr>
      <w:r w:rsidRPr="009B5746">
        <w:rPr>
          <w:rFonts w:ascii="Trebuchet MS" w:eastAsia="Times New Roman" w:hAnsi="Trebuchet MS" w:cs="Times New Roman"/>
          <w:sz w:val="20"/>
          <w:szCs w:val="20"/>
        </w:rPr>
        <w:t xml:space="preserve">Formation ou accompagnement à la </w:t>
      </w:r>
      <w:hyperlink r:id="rId9" w:history="1">
        <w:r w:rsidRPr="009B5746">
          <w:rPr>
            <w:rStyle w:val="Lienhypertexte"/>
            <w:rFonts w:ascii="Trebuchet MS" w:eastAsia="Times New Roman" w:hAnsi="Trebuchet MS" w:cs="Times New Roman"/>
            <w:sz w:val="20"/>
            <w:szCs w:val="20"/>
          </w:rPr>
          <w:t>validation des acquis de l'expérience (VAE)</w:t>
        </w:r>
      </w:hyperlink>
      <w:r w:rsidRPr="009B5746">
        <w:rPr>
          <w:rFonts w:ascii="Trebuchet MS" w:eastAsia="Times New Roman" w:hAnsi="Trebuchet MS" w:cs="Times New Roman"/>
          <w:sz w:val="20"/>
          <w:szCs w:val="20"/>
        </w:rPr>
        <w:t xml:space="preserve"> par un diplôme, un titre ou une certification professionnelle</w:t>
      </w:r>
    </w:p>
    <w:p w14:paraId="517308A2" w14:textId="19D93079" w:rsidR="009B5746" w:rsidRPr="009B5746" w:rsidRDefault="009B5746" w:rsidP="009B5746">
      <w:pPr>
        <w:numPr>
          <w:ilvl w:val="0"/>
          <w:numId w:val="51"/>
        </w:numPr>
        <w:spacing w:before="100" w:beforeAutospacing="1" w:after="100" w:afterAutospacing="1" w:line="240" w:lineRule="auto"/>
        <w:jc w:val="left"/>
        <w:rPr>
          <w:rFonts w:ascii="Trebuchet MS" w:eastAsia="Times New Roman" w:hAnsi="Trebuchet MS" w:cs="Times New Roman"/>
          <w:sz w:val="20"/>
          <w:szCs w:val="20"/>
        </w:rPr>
      </w:pPr>
      <w:r w:rsidRPr="009B5746">
        <w:rPr>
          <w:rFonts w:ascii="Trebuchet MS" w:eastAsia="Times New Roman" w:hAnsi="Trebuchet MS" w:cs="Times New Roman"/>
          <w:sz w:val="20"/>
          <w:szCs w:val="20"/>
        </w:rPr>
        <w:t>Préparation aux concours et examens administratifs</w:t>
      </w:r>
      <w:r>
        <w:rPr>
          <w:rFonts w:ascii="Trebuchet MS" w:eastAsia="Times New Roman" w:hAnsi="Trebuchet MS" w:cs="Times New Roman"/>
          <w:sz w:val="20"/>
          <w:szCs w:val="20"/>
        </w:rPr>
        <w:t xml:space="preserve"> (</w:t>
      </w:r>
      <w:r w:rsidR="001532A3">
        <w:rPr>
          <w:rFonts w:ascii="Trebuchet MS" w:eastAsia="Times New Roman" w:hAnsi="Trebuchet MS" w:cs="Times New Roman"/>
          <w:sz w:val="20"/>
          <w:szCs w:val="20"/>
        </w:rPr>
        <w:t>dans l’objectif d’une évolution professionnelle).</w:t>
      </w:r>
    </w:p>
    <w:p w14:paraId="12DEB7B7" w14:textId="52764B5D" w:rsidR="009B5746" w:rsidRPr="00E6010F" w:rsidRDefault="009B5746" w:rsidP="009B5746">
      <w:pPr>
        <w:tabs>
          <w:tab w:val="left" w:pos="990"/>
        </w:tabs>
        <w:overflowPunct w:val="0"/>
        <w:autoSpaceDE w:val="0"/>
        <w:autoSpaceDN w:val="0"/>
        <w:adjustRightInd w:val="0"/>
        <w:spacing w:line="240" w:lineRule="auto"/>
        <w:ind w:left="1440" w:right="140"/>
        <w:textAlignment w:val="baseline"/>
        <w:rPr>
          <w:rFonts w:ascii="Trebuchet MS" w:hAnsi="Trebuchet MS" w:cstheme="minorHAnsi"/>
          <w:sz w:val="21"/>
          <w:szCs w:val="21"/>
        </w:rPr>
      </w:pPr>
      <w:r>
        <w:rPr>
          <w:rFonts w:ascii="Trebuchet MS" w:hAnsi="Trebuchet MS" w:cstheme="minorHAnsi"/>
          <w:sz w:val="21"/>
          <w:szCs w:val="21"/>
        </w:rPr>
        <w:t xml:space="preserve">   </w:t>
      </w:r>
    </w:p>
    <w:p w14:paraId="05D8805D" w14:textId="77777777" w:rsidR="00981406" w:rsidRPr="00E6010F" w:rsidRDefault="00981406" w:rsidP="00981406">
      <w:pPr>
        <w:tabs>
          <w:tab w:val="left" w:pos="990"/>
        </w:tabs>
        <w:ind w:right="140"/>
        <w:rPr>
          <w:rFonts w:ascii="Trebuchet MS" w:hAnsi="Trebuchet MS" w:cstheme="minorHAnsi"/>
          <w:sz w:val="21"/>
          <w:szCs w:val="21"/>
        </w:rPr>
      </w:pPr>
    </w:p>
    <w:p w14:paraId="40F2F4B9" w14:textId="77777777" w:rsidR="00981406" w:rsidRPr="00E6010F" w:rsidRDefault="00981406" w:rsidP="00981406">
      <w:pPr>
        <w:tabs>
          <w:tab w:val="left" w:pos="990"/>
        </w:tabs>
        <w:ind w:right="140"/>
        <w:rPr>
          <w:rFonts w:ascii="Trebuchet MS" w:hAnsi="Trebuchet MS" w:cstheme="minorHAnsi"/>
          <w:sz w:val="21"/>
          <w:szCs w:val="21"/>
        </w:rPr>
      </w:pPr>
    </w:p>
    <w:p w14:paraId="43A3340D" w14:textId="77777777" w:rsidR="00981406" w:rsidRPr="00E6010F" w:rsidRDefault="00981406" w:rsidP="00981406">
      <w:pPr>
        <w:tabs>
          <w:tab w:val="left" w:pos="990"/>
        </w:tabs>
        <w:ind w:right="140"/>
        <w:rPr>
          <w:rFonts w:ascii="Trebuchet MS" w:hAnsi="Trebuchet MS" w:cstheme="minorHAnsi"/>
          <w:sz w:val="21"/>
          <w:szCs w:val="21"/>
        </w:rPr>
      </w:pPr>
      <w:r w:rsidRPr="00E6010F">
        <w:rPr>
          <w:rFonts w:ascii="Trebuchet MS" w:hAnsi="Trebuchet MS" w:cstheme="minorHAnsi"/>
          <w:sz w:val="21"/>
          <w:szCs w:val="21"/>
        </w:rPr>
        <w:t>L’agent sollicite l’accord écrit de la collectivité sur la nature, le calendrier et le financement de la formation souhaitée, en précisant le projet d’évolution professionnelle qui fonde sa demande.</w:t>
      </w:r>
    </w:p>
    <w:p w14:paraId="165626BA" w14:textId="77777777" w:rsidR="00981406" w:rsidRPr="00E6010F" w:rsidRDefault="00981406" w:rsidP="00981406">
      <w:pPr>
        <w:tabs>
          <w:tab w:val="left" w:pos="990"/>
        </w:tabs>
        <w:ind w:right="140"/>
        <w:rPr>
          <w:rFonts w:ascii="Trebuchet MS" w:hAnsi="Trebuchet MS" w:cstheme="minorHAnsi"/>
          <w:sz w:val="21"/>
          <w:szCs w:val="21"/>
        </w:rPr>
      </w:pPr>
    </w:p>
    <w:p w14:paraId="02186CBD" w14:textId="77777777" w:rsidR="00981406" w:rsidRPr="00E6010F" w:rsidRDefault="00981406" w:rsidP="00981406">
      <w:pPr>
        <w:pStyle w:val="Standard"/>
        <w:jc w:val="both"/>
        <w:rPr>
          <w:rFonts w:ascii="Trebuchet MS" w:hAnsi="Trebuchet MS" w:cstheme="minorHAnsi"/>
          <w:b/>
          <w:bCs/>
          <w:sz w:val="21"/>
          <w:szCs w:val="21"/>
        </w:rPr>
      </w:pPr>
      <w:r w:rsidRPr="00E6010F">
        <w:rPr>
          <w:rFonts w:ascii="Trebuchet MS" w:hAnsi="Trebuchet MS" w:cstheme="minorHAnsi"/>
          <w:sz w:val="21"/>
          <w:szCs w:val="21"/>
        </w:rPr>
        <w:t xml:space="preserve">Lors de l’instruction des demandes de formation au titre du CPF, la collectivité examine les demandes en </w:t>
      </w:r>
      <w:r w:rsidRPr="00E6010F">
        <w:rPr>
          <w:rFonts w:ascii="Trebuchet MS" w:hAnsi="Trebuchet MS" w:cstheme="minorHAnsi"/>
          <w:b/>
          <w:bCs/>
          <w:sz w:val="21"/>
          <w:szCs w:val="21"/>
        </w:rPr>
        <w:t xml:space="preserve">donnant une priorité : </w:t>
      </w:r>
    </w:p>
    <w:p w14:paraId="01DD9226" w14:textId="77777777" w:rsidR="0037706C" w:rsidRPr="00E6010F" w:rsidRDefault="0037706C" w:rsidP="00981406">
      <w:pPr>
        <w:pStyle w:val="Standard"/>
        <w:jc w:val="both"/>
        <w:rPr>
          <w:rFonts w:ascii="Trebuchet MS" w:hAnsi="Trebuchet MS" w:cstheme="minorHAnsi"/>
          <w:b/>
          <w:bCs/>
          <w:sz w:val="21"/>
          <w:szCs w:val="21"/>
        </w:rPr>
      </w:pPr>
    </w:p>
    <w:p w14:paraId="0BDDA7B8" w14:textId="77777777" w:rsidR="00DF3140" w:rsidRPr="00DF3140" w:rsidRDefault="00DF3140" w:rsidP="00DF3140">
      <w:pPr>
        <w:pStyle w:val="Standard"/>
        <w:pBdr>
          <w:top w:val="single" w:sz="4" w:space="1" w:color="auto"/>
          <w:left w:val="single" w:sz="4" w:space="4" w:color="auto"/>
          <w:bottom w:val="single" w:sz="4" w:space="0" w:color="auto"/>
          <w:right w:val="single" w:sz="4" w:space="4" w:color="auto"/>
        </w:pBdr>
        <w:rPr>
          <w:rFonts w:ascii="Trebuchet MS" w:hAnsi="Trebuchet MS" w:cs="Arial"/>
          <w:shd w:val="clear" w:color="auto" w:fill="FFFFFF"/>
        </w:rPr>
      </w:pPr>
    </w:p>
    <w:p w14:paraId="045D06D7" w14:textId="145B0619" w:rsidR="00DF3140" w:rsidRPr="00DF3140" w:rsidRDefault="00DF3140" w:rsidP="00DF3140">
      <w:pPr>
        <w:pStyle w:val="Standard"/>
        <w:pBdr>
          <w:top w:val="single" w:sz="4" w:space="1" w:color="auto"/>
          <w:left w:val="single" w:sz="4" w:space="4" w:color="auto"/>
          <w:bottom w:val="single" w:sz="4" w:space="0" w:color="auto"/>
          <w:right w:val="single" w:sz="4" w:space="4" w:color="auto"/>
        </w:pBdr>
        <w:rPr>
          <w:rFonts w:ascii="Trebuchet MS" w:hAnsi="Trebuchet MS" w:cs="Arial"/>
          <w:shd w:val="clear" w:color="auto" w:fill="FFFFFF"/>
        </w:rPr>
      </w:pPr>
      <w:r w:rsidRPr="00DF3140">
        <w:rPr>
          <w:rFonts w:ascii="Trebuchet MS" w:hAnsi="Trebuchet MS" w:cs="Arial"/>
          <w:shd w:val="clear" w:color="auto" w:fill="FFFFFF"/>
        </w:rPr>
        <w:t>Dans la collectivité :</w:t>
      </w:r>
    </w:p>
    <w:p w14:paraId="0DCFF2E1" w14:textId="77777777" w:rsidR="00DF3140" w:rsidRDefault="00DF3140" w:rsidP="00DF3140">
      <w:pPr>
        <w:pStyle w:val="Standard"/>
        <w:pBdr>
          <w:top w:val="single" w:sz="4" w:space="1" w:color="auto"/>
          <w:left w:val="single" w:sz="4" w:space="4" w:color="auto"/>
          <w:bottom w:val="single" w:sz="4" w:space="0" w:color="auto"/>
          <w:right w:val="single" w:sz="4" w:space="4" w:color="auto"/>
        </w:pBdr>
        <w:rPr>
          <w:rFonts w:ascii="Arial" w:hAnsi="Arial" w:cs="Arial"/>
          <w:color w:val="474747"/>
          <w:shd w:val="clear" w:color="auto" w:fill="FFFFFF"/>
        </w:rPr>
      </w:pPr>
    </w:p>
    <w:p w14:paraId="7E1046DA" w14:textId="521C3F95" w:rsidR="00981406" w:rsidRPr="00F23C62" w:rsidRDefault="00981406" w:rsidP="00DF3140">
      <w:pPr>
        <w:pStyle w:val="Standard"/>
        <w:pBdr>
          <w:top w:val="single" w:sz="4" w:space="1" w:color="auto"/>
          <w:left w:val="single" w:sz="4" w:space="4" w:color="auto"/>
          <w:bottom w:val="single" w:sz="4" w:space="0" w:color="auto"/>
          <w:right w:val="single" w:sz="4" w:space="4" w:color="auto"/>
        </w:pBdr>
        <w:rPr>
          <w:rFonts w:ascii="Trebuchet MS" w:hAnsi="Trebuchet MS" w:cstheme="minorHAnsi"/>
          <w:i/>
          <w:iCs/>
          <w:color w:val="00B050"/>
          <w:sz w:val="21"/>
          <w:szCs w:val="21"/>
        </w:rPr>
      </w:pPr>
      <w:r w:rsidRPr="00F23C62">
        <w:rPr>
          <w:rFonts w:ascii="Trebuchet MS" w:hAnsi="Trebuchet MS" w:cstheme="minorHAnsi"/>
          <w:i/>
          <w:iCs/>
          <w:color w:val="00B050"/>
          <w:sz w:val="21"/>
          <w:szCs w:val="21"/>
        </w:rPr>
        <w:t>Préciser les critères de priorité d’examen des demandes de CPF applicables dans la collectivité</w:t>
      </w:r>
      <w:r w:rsidR="00646793" w:rsidRPr="00F23C62">
        <w:rPr>
          <w:rFonts w:ascii="Trebuchet MS" w:hAnsi="Trebuchet MS" w:cstheme="minorHAnsi"/>
          <w:i/>
          <w:iCs/>
          <w:color w:val="00B050"/>
          <w:sz w:val="21"/>
          <w:szCs w:val="21"/>
        </w:rPr>
        <w:t xml:space="preserve">. </w:t>
      </w:r>
    </w:p>
    <w:p w14:paraId="517B223E" w14:textId="6A367549" w:rsidR="00981406" w:rsidRDefault="00646793" w:rsidP="00DF3140">
      <w:pPr>
        <w:pStyle w:val="Standard"/>
        <w:pBdr>
          <w:top w:val="single" w:sz="4" w:space="1" w:color="auto"/>
          <w:left w:val="single" w:sz="4" w:space="4" w:color="auto"/>
          <w:bottom w:val="single" w:sz="4" w:space="0" w:color="auto"/>
          <w:right w:val="single" w:sz="4" w:space="4" w:color="auto"/>
        </w:pBdr>
        <w:rPr>
          <w:rFonts w:ascii="Trebuchet MS" w:hAnsi="Trebuchet MS" w:cstheme="minorHAnsi"/>
          <w:sz w:val="21"/>
          <w:szCs w:val="21"/>
        </w:rPr>
      </w:pPr>
      <w:r w:rsidRPr="00F23C62">
        <w:rPr>
          <w:rFonts w:ascii="Trebuchet MS" w:hAnsi="Trebuchet MS" w:cstheme="minorHAnsi"/>
          <w:i/>
          <w:iCs/>
          <w:color w:val="00B050"/>
          <w:sz w:val="21"/>
          <w:szCs w:val="21"/>
        </w:rPr>
        <w:t xml:space="preserve">Ces critères doivent prendre en compte le </w:t>
      </w:r>
      <w:r w:rsidRPr="00F23C62">
        <w:rPr>
          <w:rFonts w:ascii="Trebuchet MS" w:hAnsi="Trebuchet MS" w:cstheme="minorHAnsi"/>
          <w:b/>
          <w:bCs/>
          <w:i/>
          <w:iCs/>
          <w:color w:val="00B050"/>
          <w:sz w:val="21"/>
          <w:szCs w:val="21"/>
        </w:rPr>
        <w:t>plan de formation</w:t>
      </w:r>
      <w:r w:rsidRPr="00F23C62">
        <w:rPr>
          <w:rFonts w:ascii="Trebuchet MS" w:hAnsi="Trebuchet MS" w:cstheme="minorHAnsi"/>
          <w:i/>
          <w:iCs/>
          <w:color w:val="00B050"/>
          <w:sz w:val="21"/>
          <w:szCs w:val="21"/>
        </w:rPr>
        <w:t xml:space="preserve"> de votre collectivité et être conformes à vos </w:t>
      </w:r>
      <w:r w:rsidRPr="00F23C62">
        <w:rPr>
          <w:rFonts w:ascii="Trebuchet MS" w:hAnsi="Trebuchet MS" w:cstheme="minorHAnsi"/>
          <w:b/>
          <w:bCs/>
          <w:i/>
          <w:iCs/>
          <w:color w:val="00B050"/>
          <w:sz w:val="21"/>
          <w:szCs w:val="21"/>
        </w:rPr>
        <w:t>LDG</w:t>
      </w:r>
      <w:r w:rsidRPr="00F23C62">
        <w:rPr>
          <w:rFonts w:ascii="Trebuchet MS" w:hAnsi="Trebuchet MS" w:cstheme="minorHAnsi"/>
          <w:i/>
          <w:iCs/>
          <w:color w:val="00B050"/>
          <w:sz w:val="21"/>
          <w:szCs w:val="21"/>
        </w:rPr>
        <w:t>.</w:t>
      </w:r>
    </w:p>
    <w:p w14:paraId="38D8C12F" w14:textId="77777777" w:rsidR="0087059E" w:rsidRPr="00E6010F" w:rsidRDefault="0087059E" w:rsidP="00DF3140">
      <w:pPr>
        <w:pStyle w:val="Standard"/>
        <w:pBdr>
          <w:top w:val="single" w:sz="4" w:space="1" w:color="auto"/>
          <w:left w:val="single" w:sz="4" w:space="4" w:color="auto"/>
          <w:bottom w:val="single" w:sz="4" w:space="0" w:color="auto"/>
          <w:right w:val="single" w:sz="4" w:space="4" w:color="auto"/>
        </w:pBdr>
        <w:jc w:val="both"/>
        <w:rPr>
          <w:rFonts w:ascii="Trebuchet MS" w:hAnsi="Trebuchet MS" w:cstheme="minorHAnsi"/>
          <w:sz w:val="21"/>
          <w:szCs w:val="21"/>
        </w:rPr>
      </w:pPr>
    </w:p>
    <w:p w14:paraId="5FF4AD8C" w14:textId="77777777" w:rsidR="00DF3140" w:rsidRDefault="00DF3140" w:rsidP="00DF3140">
      <w:pPr>
        <w:pStyle w:val="Corpsdetexte"/>
        <w:jc w:val="both"/>
        <w:rPr>
          <w:rFonts w:ascii="Trebuchet MS" w:hAnsi="Trebuchet MS" w:cstheme="minorHAnsi"/>
          <w:b/>
          <w:bCs/>
          <w:sz w:val="21"/>
          <w:szCs w:val="21"/>
        </w:rPr>
      </w:pPr>
    </w:p>
    <w:p w14:paraId="7D06F514" w14:textId="463E52A0" w:rsidR="00DF3140" w:rsidRPr="00F23C62" w:rsidRDefault="00DF3140" w:rsidP="00DF3140">
      <w:pPr>
        <w:pStyle w:val="Corpsdetexte"/>
        <w:jc w:val="both"/>
        <w:rPr>
          <w:rFonts w:ascii="Trebuchet MS" w:hAnsi="Trebuchet MS" w:cstheme="minorHAnsi"/>
          <w:b/>
          <w:bCs/>
          <w:sz w:val="21"/>
          <w:szCs w:val="21"/>
        </w:rPr>
      </w:pPr>
      <w:r w:rsidRPr="00F23C62">
        <w:rPr>
          <w:rFonts w:ascii="Trebuchet MS" w:hAnsi="Trebuchet MS" w:cstheme="minorHAnsi"/>
          <w:b/>
          <w:bCs/>
          <w:sz w:val="21"/>
          <w:szCs w:val="21"/>
        </w:rPr>
        <w:t xml:space="preserve">Une délibération du </w:t>
      </w:r>
      <w:r w:rsidRPr="00F23C62">
        <w:rPr>
          <w:rFonts w:ascii="Trebuchet MS" w:hAnsi="Trebuchet MS" w:cstheme="minorHAnsi"/>
          <w:i/>
          <w:iCs/>
          <w:color w:val="00B050"/>
          <w:sz w:val="21"/>
          <w:szCs w:val="21"/>
        </w:rPr>
        <w:t>Conseil Municipal / Communautaire</w:t>
      </w:r>
      <w:r w:rsidRPr="00F23C62">
        <w:rPr>
          <w:rFonts w:ascii="Trebuchet MS" w:hAnsi="Trebuchet MS" w:cstheme="minorHAnsi"/>
          <w:b/>
          <w:bCs/>
          <w:color w:val="00B050"/>
          <w:sz w:val="21"/>
          <w:szCs w:val="21"/>
        </w:rPr>
        <w:t xml:space="preserve"> </w:t>
      </w:r>
      <w:r w:rsidRPr="00F23C62">
        <w:rPr>
          <w:rFonts w:ascii="Trebuchet MS" w:hAnsi="Trebuchet MS" w:cstheme="minorHAnsi"/>
          <w:b/>
          <w:bCs/>
          <w:sz w:val="21"/>
          <w:szCs w:val="21"/>
        </w:rPr>
        <w:t>précise les modalités d’utilisation du CPF.</w:t>
      </w:r>
    </w:p>
    <w:p w14:paraId="0EF50E68" w14:textId="77777777" w:rsidR="00DF3140" w:rsidRPr="00E6010F" w:rsidRDefault="00DF3140" w:rsidP="00DF3140">
      <w:pPr>
        <w:pStyle w:val="Corpsdetexte"/>
        <w:rPr>
          <w:rFonts w:ascii="Trebuchet MS" w:hAnsi="Trebuchet MS" w:cstheme="minorHAnsi"/>
          <w:b/>
          <w:bCs/>
          <w:i/>
          <w:iCs/>
          <w:color w:val="853217" w:themeColor="accent1"/>
          <w:sz w:val="21"/>
          <w:szCs w:val="21"/>
        </w:rPr>
      </w:pPr>
      <w:r w:rsidRPr="00F23C62">
        <w:rPr>
          <w:rFonts w:ascii="Trebuchet MS" w:hAnsi="Trebuchet MS" w:cstheme="minorHAnsi"/>
          <w:b/>
          <w:bCs/>
          <w:i/>
          <w:iCs/>
          <w:color w:val="00B050"/>
          <w:sz w:val="21"/>
          <w:szCs w:val="21"/>
        </w:rPr>
        <w:t xml:space="preserve">[Indiquer la référence de la délibération.] </w:t>
      </w:r>
    </w:p>
    <w:p w14:paraId="43B2D961" w14:textId="77777777" w:rsidR="0087059E" w:rsidRPr="00E6010F" w:rsidRDefault="0087059E" w:rsidP="00981406">
      <w:pPr>
        <w:tabs>
          <w:tab w:val="left" w:pos="990"/>
        </w:tabs>
        <w:ind w:right="140"/>
        <w:rPr>
          <w:rFonts w:ascii="Trebuchet MS" w:hAnsi="Trebuchet MS" w:cstheme="minorHAnsi"/>
          <w:sz w:val="21"/>
          <w:szCs w:val="21"/>
        </w:rPr>
      </w:pPr>
    </w:p>
    <w:p w14:paraId="6C68940C" w14:textId="1DBE450A" w:rsidR="00981406" w:rsidRPr="00E6010F" w:rsidRDefault="00981406" w:rsidP="00981406">
      <w:pPr>
        <w:tabs>
          <w:tab w:val="left" w:pos="990"/>
        </w:tabs>
        <w:ind w:right="140"/>
        <w:rPr>
          <w:rFonts w:ascii="Trebuchet MS" w:hAnsi="Trebuchet MS" w:cstheme="minorHAnsi"/>
          <w:sz w:val="21"/>
          <w:szCs w:val="21"/>
        </w:rPr>
      </w:pPr>
      <w:r w:rsidRPr="00E6010F">
        <w:rPr>
          <w:rFonts w:ascii="Trebuchet MS" w:hAnsi="Trebuchet MS" w:cstheme="minorHAnsi"/>
          <w:sz w:val="21"/>
          <w:szCs w:val="21"/>
        </w:rPr>
        <w:t>Le compte personnel de formation peut</w:t>
      </w:r>
      <w:r w:rsidR="00646793" w:rsidRPr="00E6010F">
        <w:rPr>
          <w:rFonts w:ascii="Trebuchet MS" w:hAnsi="Trebuchet MS" w:cstheme="minorHAnsi"/>
          <w:sz w:val="21"/>
          <w:szCs w:val="21"/>
        </w:rPr>
        <w:t>, selon les cas,</w:t>
      </w:r>
      <w:r w:rsidRPr="00E6010F">
        <w:rPr>
          <w:rFonts w:ascii="Trebuchet MS" w:hAnsi="Trebuchet MS" w:cstheme="minorHAnsi"/>
          <w:sz w:val="21"/>
          <w:szCs w:val="21"/>
        </w:rPr>
        <w:t xml:space="preserve"> également être mobilisé en articulation avec le congé de formation professionnelle et en complément des congés pour validation des acquis de l’expérience et pour bilan de compétences</w:t>
      </w:r>
      <w:r w:rsidR="00EC6E34" w:rsidRPr="00E6010F">
        <w:rPr>
          <w:rFonts w:ascii="Trebuchet MS" w:hAnsi="Trebuchet MS" w:cstheme="minorHAnsi"/>
          <w:sz w:val="21"/>
          <w:szCs w:val="21"/>
        </w:rPr>
        <w:t xml:space="preserve"> (Cf. 4.2. </w:t>
      </w:r>
      <w:proofErr w:type="gramStart"/>
      <w:r w:rsidR="00EC6E34" w:rsidRPr="00E6010F">
        <w:rPr>
          <w:rFonts w:ascii="Trebuchet MS" w:hAnsi="Trebuchet MS" w:cstheme="minorHAnsi"/>
          <w:sz w:val="21"/>
          <w:szCs w:val="21"/>
        </w:rPr>
        <w:t>et</w:t>
      </w:r>
      <w:proofErr w:type="gramEnd"/>
      <w:r w:rsidR="00EC6E34" w:rsidRPr="00E6010F">
        <w:rPr>
          <w:rFonts w:ascii="Trebuchet MS" w:hAnsi="Trebuchet MS" w:cstheme="minorHAnsi"/>
          <w:sz w:val="21"/>
          <w:szCs w:val="21"/>
        </w:rPr>
        <w:t xml:space="preserve"> 4.3</w:t>
      </w:r>
      <w:r w:rsidRPr="00E6010F">
        <w:rPr>
          <w:rFonts w:ascii="Trebuchet MS" w:hAnsi="Trebuchet MS" w:cstheme="minorHAnsi"/>
          <w:sz w:val="21"/>
          <w:szCs w:val="21"/>
        </w:rPr>
        <w:t>.</w:t>
      </w:r>
      <w:r w:rsidR="00EC6E34" w:rsidRPr="00E6010F">
        <w:rPr>
          <w:rFonts w:ascii="Trebuchet MS" w:hAnsi="Trebuchet MS" w:cstheme="minorHAnsi"/>
          <w:sz w:val="21"/>
          <w:szCs w:val="21"/>
        </w:rPr>
        <w:t>)</w:t>
      </w:r>
      <w:r w:rsidRPr="00E6010F">
        <w:rPr>
          <w:rFonts w:ascii="Trebuchet MS" w:hAnsi="Trebuchet MS" w:cstheme="minorHAnsi"/>
          <w:sz w:val="21"/>
          <w:szCs w:val="21"/>
        </w:rPr>
        <w:t xml:space="preserve"> </w:t>
      </w:r>
    </w:p>
    <w:p w14:paraId="03048ACC" w14:textId="77777777" w:rsidR="00981406" w:rsidRPr="00DF3140" w:rsidRDefault="00981406" w:rsidP="00981406">
      <w:pPr>
        <w:pStyle w:val="Corpsdetexte"/>
        <w:jc w:val="both"/>
        <w:rPr>
          <w:rFonts w:ascii="Trebuchet MS" w:hAnsi="Trebuchet MS" w:cstheme="minorHAnsi"/>
          <w:sz w:val="16"/>
          <w:szCs w:val="16"/>
        </w:rPr>
      </w:pPr>
    </w:p>
    <w:p w14:paraId="604D6017"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Les formations ont lieu, en priorité, sur le temps de travail dans le respect des nécessités de service.</w:t>
      </w:r>
    </w:p>
    <w:p w14:paraId="136C441A" w14:textId="77777777" w:rsidR="00981406" w:rsidRPr="00DF3140" w:rsidRDefault="00981406" w:rsidP="00981406">
      <w:pPr>
        <w:pStyle w:val="Corpsdetexte"/>
        <w:jc w:val="both"/>
        <w:rPr>
          <w:rFonts w:ascii="Trebuchet MS" w:hAnsi="Trebuchet MS" w:cstheme="minorHAnsi"/>
          <w:sz w:val="16"/>
          <w:szCs w:val="16"/>
        </w:rPr>
      </w:pPr>
    </w:p>
    <w:p w14:paraId="3B7D5996" w14:textId="76D161E0"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Les heures de formation donnent lieu au maintien de la rémunération</w:t>
      </w:r>
      <w:r w:rsidR="00646793" w:rsidRPr="00E6010F">
        <w:rPr>
          <w:rFonts w:ascii="Trebuchet MS" w:hAnsi="Trebuchet MS" w:cstheme="minorHAnsi"/>
          <w:sz w:val="21"/>
          <w:szCs w:val="21"/>
        </w:rPr>
        <w:t xml:space="preserve"> quand elles sont effectuées pendant le temps de travail</w:t>
      </w:r>
      <w:r w:rsidRPr="00E6010F">
        <w:rPr>
          <w:rFonts w:ascii="Trebuchet MS" w:hAnsi="Trebuchet MS" w:cstheme="minorHAnsi"/>
          <w:sz w:val="21"/>
          <w:szCs w:val="21"/>
        </w:rPr>
        <w:t>.</w:t>
      </w:r>
    </w:p>
    <w:p w14:paraId="52E2958D" w14:textId="77777777" w:rsidR="00981406" w:rsidRPr="00DF3140" w:rsidRDefault="00981406" w:rsidP="00981406">
      <w:pPr>
        <w:pStyle w:val="Corpsdetexte"/>
        <w:jc w:val="both"/>
        <w:rPr>
          <w:rFonts w:ascii="Trebuchet MS" w:hAnsi="Trebuchet MS" w:cstheme="minorHAnsi"/>
          <w:sz w:val="16"/>
          <w:szCs w:val="16"/>
        </w:rPr>
      </w:pPr>
    </w:p>
    <w:p w14:paraId="599015B1"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L’agent a la possibilité de consommer par anticipation des droits non encore acquis lorsque la durée de la formation visée est supérieure aux droits acquis dans certaines conditions.</w:t>
      </w:r>
    </w:p>
    <w:p w14:paraId="079D0E7B" w14:textId="77777777" w:rsidR="00981406" w:rsidRPr="00DF3140" w:rsidRDefault="00981406" w:rsidP="00981406">
      <w:pPr>
        <w:pStyle w:val="Corpsdetexte"/>
        <w:jc w:val="both"/>
        <w:rPr>
          <w:rFonts w:ascii="Trebuchet MS" w:hAnsi="Trebuchet MS" w:cstheme="minorHAnsi"/>
          <w:sz w:val="16"/>
          <w:szCs w:val="16"/>
        </w:rPr>
      </w:pPr>
    </w:p>
    <w:p w14:paraId="2F413CBB"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En cas de constat d’absence de suivi de tout ou partie de la formation sans motif valable, l’agent doit rembourser les frais engagés par la collectivité.</w:t>
      </w:r>
    </w:p>
    <w:p w14:paraId="7AAA3E26" w14:textId="77777777" w:rsidR="00981406" w:rsidRPr="00E6010F" w:rsidRDefault="00981406" w:rsidP="00E901E4">
      <w:pPr>
        <w:pStyle w:val="Titre3"/>
        <w:numPr>
          <w:ilvl w:val="2"/>
          <w:numId w:val="25"/>
        </w:numPr>
        <w:rPr>
          <w:rFonts w:ascii="Trebuchet MS" w:hAnsi="Trebuchet MS"/>
        </w:rPr>
      </w:pPr>
      <w:r w:rsidRPr="00E6010F">
        <w:rPr>
          <w:rFonts w:ascii="Trebuchet MS" w:hAnsi="Trebuchet MS"/>
        </w:rPr>
        <w:t>Le compte d’engagement citoyen (CEC)</w:t>
      </w:r>
    </w:p>
    <w:p w14:paraId="701F32AF" w14:textId="77777777" w:rsidR="00981406" w:rsidRPr="00E6010F" w:rsidRDefault="00981406" w:rsidP="00981406">
      <w:pPr>
        <w:pStyle w:val="Corpsdetexte"/>
        <w:rPr>
          <w:rFonts w:ascii="Trebuchet MS" w:hAnsi="Trebuchet MS" w:cstheme="minorHAnsi"/>
          <w:bCs/>
          <w:sz w:val="21"/>
          <w:szCs w:val="21"/>
        </w:rPr>
      </w:pPr>
    </w:p>
    <w:p w14:paraId="77E85F94" w14:textId="1001BF82"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 CEC permet d’acquérir, au titre d’activités de bénévolat, de volontariat ou de maître d’apprentissage, des droits de formation supplémentaires. </w:t>
      </w:r>
      <w:r w:rsidR="00120D22" w:rsidRPr="00E6010F">
        <w:rPr>
          <w:rFonts w:ascii="Trebuchet MS" w:hAnsi="Trebuchet MS" w:cstheme="minorHAnsi"/>
          <w:sz w:val="21"/>
          <w:szCs w:val="21"/>
        </w:rPr>
        <w:t>Ces activités regroupent :</w:t>
      </w:r>
    </w:p>
    <w:p w14:paraId="3B13CA79" w14:textId="77777777" w:rsidR="00120D22" w:rsidRPr="00E6010F" w:rsidRDefault="00120D22" w:rsidP="00120D22">
      <w:pPr>
        <w:pStyle w:val="Corpsdetexte"/>
        <w:jc w:val="both"/>
        <w:rPr>
          <w:rFonts w:ascii="Trebuchet MS" w:hAnsi="Trebuchet MS" w:cstheme="minorHAnsi"/>
          <w:sz w:val="21"/>
          <w:szCs w:val="21"/>
        </w:rPr>
      </w:pPr>
      <w:r w:rsidRPr="00E6010F">
        <w:rPr>
          <w:rFonts w:ascii="Trebuchet MS" w:hAnsi="Trebuchet MS" w:cstheme="minorHAnsi"/>
          <w:b/>
          <w:bCs/>
          <w:sz w:val="21"/>
          <w:szCs w:val="21"/>
        </w:rPr>
        <w:t xml:space="preserve">- </w:t>
      </w:r>
      <w:r w:rsidRPr="00E6010F">
        <w:rPr>
          <w:rFonts w:ascii="Trebuchet MS" w:hAnsi="Trebuchet MS" w:cstheme="minorHAnsi"/>
          <w:sz w:val="21"/>
          <w:szCs w:val="21"/>
        </w:rPr>
        <w:t xml:space="preserve">le </w:t>
      </w:r>
      <w:r w:rsidRPr="00E6010F">
        <w:rPr>
          <w:rFonts w:ascii="Trebuchet MS" w:hAnsi="Trebuchet MS" w:cstheme="minorHAnsi"/>
          <w:b/>
          <w:bCs/>
          <w:sz w:val="21"/>
          <w:szCs w:val="21"/>
        </w:rPr>
        <w:t>service</w:t>
      </w:r>
      <w:r w:rsidRPr="00E6010F">
        <w:rPr>
          <w:rFonts w:ascii="Trebuchet MS" w:hAnsi="Trebuchet MS" w:cstheme="minorHAnsi"/>
          <w:sz w:val="21"/>
          <w:szCs w:val="21"/>
        </w:rPr>
        <w:t xml:space="preserve"> </w:t>
      </w:r>
      <w:r w:rsidRPr="00E6010F">
        <w:rPr>
          <w:rFonts w:ascii="Trebuchet MS" w:hAnsi="Trebuchet MS" w:cstheme="minorHAnsi"/>
          <w:b/>
          <w:bCs/>
          <w:sz w:val="21"/>
          <w:szCs w:val="21"/>
        </w:rPr>
        <w:t>civique</w:t>
      </w:r>
      <w:r w:rsidRPr="00E6010F">
        <w:rPr>
          <w:rFonts w:ascii="Trebuchet MS" w:hAnsi="Trebuchet MS" w:cstheme="minorHAnsi"/>
          <w:sz w:val="21"/>
          <w:szCs w:val="21"/>
        </w:rPr>
        <w:t xml:space="preserve"> pour une activité minimale de 6 mois continus sur une ou deux années civiles, </w:t>
      </w:r>
    </w:p>
    <w:p w14:paraId="014B4539" w14:textId="77777777" w:rsidR="00120D22" w:rsidRPr="00E6010F" w:rsidRDefault="00120D22" w:rsidP="00120D22">
      <w:pPr>
        <w:pStyle w:val="Corpsdetexte"/>
        <w:jc w:val="both"/>
        <w:rPr>
          <w:rFonts w:ascii="Trebuchet MS" w:hAnsi="Trebuchet MS" w:cstheme="minorHAnsi"/>
          <w:sz w:val="21"/>
          <w:szCs w:val="21"/>
        </w:rPr>
      </w:pPr>
      <w:r w:rsidRPr="00E6010F">
        <w:rPr>
          <w:rFonts w:ascii="Trebuchet MS" w:hAnsi="Trebuchet MS" w:cstheme="minorHAnsi"/>
          <w:b/>
          <w:bCs/>
          <w:sz w:val="21"/>
          <w:szCs w:val="21"/>
        </w:rPr>
        <w:t xml:space="preserve">- </w:t>
      </w:r>
      <w:r w:rsidRPr="00E6010F">
        <w:rPr>
          <w:rFonts w:ascii="Trebuchet MS" w:hAnsi="Trebuchet MS" w:cstheme="minorHAnsi"/>
          <w:sz w:val="21"/>
          <w:szCs w:val="21"/>
        </w:rPr>
        <w:t xml:space="preserve">la </w:t>
      </w:r>
      <w:r w:rsidRPr="00E6010F">
        <w:rPr>
          <w:rFonts w:ascii="Trebuchet MS" w:hAnsi="Trebuchet MS" w:cstheme="minorHAnsi"/>
          <w:b/>
          <w:bCs/>
          <w:sz w:val="21"/>
          <w:szCs w:val="21"/>
        </w:rPr>
        <w:t>réserve</w:t>
      </w:r>
      <w:r w:rsidRPr="00E6010F">
        <w:rPr>
          <w:rFonts w:ascii="Trebuchet MS" w:hAnsi="Trebuchet MS" w:cstheme="minorHAnsi"/>
          <w:sz w:val="21"/>
          <w:szCs w:val="21"/>
        </w:rPr>
        <w:t xml:space="preserve"> </w:t>
      </w:r>
      <w:r w:rsidRPr="00E6010F">
        <w:rPr>
          <w:rFonts w:ascii="Trebuchet MS" w:hAnsi="Trebuchet MS" w:cstheme="minorHAnsi"/>
          <w:b/>
          <w:bCs/>
          <w:sz w:val="21"/>
          <w:szCs w:val="21"/>
        </w:rPr>
        <w:t>militaire</w:t>
      </w:r>
      <w:r w:rsidRPr="00E6010F">
        <w:rPr>
          <w:rFonts w:ascii="Trebuchet MS" w:hAnsi="Trebuchet MS" w:cstheme="minorHAnsi"/>
          <w:sz w:val="21"/>
          <w:szCs w:val="21"/>
        </w:rPr>
        <w:t xml:space="preserve"> </w:t>
      </w:r>
      <w:r w:rsidRPr="00E6010F">
        <w:rPr>
          <w:rFonts w:ascii="Trebuchet MS" w:hAnsi="Trebuchet MS" w:cstheme="minorHAnsi"/>
          <w:b/>
          <w:bCs/>
          <w:sz w:val="21"/>
          <w:szCs w:val="21"/>
        </w:rPr>
        <w:t>opérationnelle</w:t>
      </w:r>
      <w:r w:rsidRPr="00E6010F">
        <w:rPr>
          <w:rFonts w:ascii="Trebuchet MS" w:hAnsi="Trebuchet MS" w:cstheme="minorHAnsi"/>
          <w:sz w:val="21"/>
          <w:szCs w:val="21"/>
        </w:rPr>
        <w:t xml:space="preserve"> (pour une activité de 90 jours sur une année civile), </w:t>
      </w:r>
    </w:p>
    <w:p w14:paraId="3FAB5733" w14:textId="77777777" w:rsidR="00120D22" w:rsidRPr="00E6010F" w:rsidRDefault="00120D22" w:rsidP="00120D22">
      <w:pPr>
        <w:pStyle w:val="Corpsdetexte"/>
        <w:jc w:val="both"/>
        <w:rPr>
          <w:rFonts w:ascii="Trebuchet MS" w:hAnsi="Trebuchet MS" w:cstheme="minorHAnsi"/>
          <w:sz w:val="21"/>
          <w:szCs w:val="21"/>
        </w:rPr>
      </w:pPr>
      <w:r w:rsidRPr="00E6010F">
        <w:rPr>
          <w:rFonts w:ascii="Trebuchet MS" w:hAnsi="Trebuchet MS" w:cstheme="minorHAnsi"/>
          <w:b/>
          <w:bCs/>
          <w:sz w:val="21"/>
          <w:szCs w:val="21"/>
        </w:rPr>
        <w:t xml:space="preserve">- </w:t>
      </w:r>
      <w:r w:rsidRPr="00E6010F">
        <w:rPr>
          <w:rFonts w:ascii="Trebuchet MS" w:hAnsi="Trebuchet MS" w:cstheme="minorHAnsi"/>
          <w:sz w:val="21"/>
          <w:szCs w:val="21"/>
        </w:rPr>
        <w:t xml:space="preserve">la </w:t>
      </w:r>
      <w:r w:rsidRPr="00E6010F">
        <w:rPr>
          <w:rFonts w:ascii="Trebuchet MS" w:hAnsi="Trebuchet MS" w:cstheme="minorHAnsi"/>
          <w:b/>
          <w:bCs/>
          <w:sz w:val="21"/>
          <w:szCs w:val="21"/>
        </w:rPr>
        <w:t>réserve</w:t>
      </w:r>
      <w:r w:rsidRPr="00E6010F">
        <w:rPr>
          <w:rFonts w:ascii="Trebuchet MS" w:hAnsi="Trebuchet MS" w:cstheme="minorHAnsi"/>
          <w:sz w:val="21"/>
          <w:szCs w:val="21"/>
        </w:rPr>
        <w:t xml:space="preserve"> </w:t>
      </w:r>
      <w:r w:rsidRPr="00E6010F">
        <w:rPr>
          <w:rFonts w:ascii="Trebuchet MS" w:hAnsi="Trebuchet MS" w:cstheme="minorHAnsi"/>
          <w:b/>
          <w:bCs/>
          <w:sz w:val="21"/>
          <w:szCs w:val="21"/>
        </w:rPr>
        <w:t>civile de la police nationale</w:t>
      </w:r>
      <w:r w:rsidRPr="00E6010F">
        <w:rPr>
          <w:rFonts w:ascii="Trebuchet MS" w:hAnsi="Trebuchet MS" w:cstheme="minorHAnsi"/>
          <w:sz w:val="21"/>
          <w:szCs w:val="21"/>
        </w:rPr>
        <w:t xml:space="preserve"> (durée continue de 3 ans d’engagement ayant donné lieu à la réalisation de 75 vacations par an), </w:t>
      </w:r>
    </w:p>
    <w:p w14:paraId="2B3D21E9" w14:textId="77777777" w:rsidR="00120D22" w:rsidRPr="00E6010F" w:rsidRDefault="00120D22" w:rsidP="00120D22">
      <w:pPr>
        <w:pStyle w:val="Corpsdetexte"/>
        <w:jc w:val="both"/>
        <w:rPr>
          <w:rFonts w:ascii="Trebuchet MS" w:hAnsi="Trebuchet MS" w:cstheme="minorHAnsi"/>
          <w:sz w:val="21"/>
          <w:szCs w:val="21"/>
        </w:rPr>
      </w:pPr>
      <w:r w:rsidRPr="00E6010F">
        <w:rPr>
          <w:rFonts w:ascii="Trebuchet MS" w:hAnsi="Trebuchet MS" w:cstheme="minorHAnsi"/>
          <w:b/>
          <w:bCs/>
          <w:sz w:val="21"/>
          <w:szCs w:val="21"/>
        </w:rPr>
        <w:t xml:space="preserve">- </w:t>
      </w:r>
      <w:r w:rsidRPr="00E6010F">
        <w:rPr>
          <w:rFonts w:ascii="Trebuchet MS" w:hAnsi="Trebuchet MS" w:cstheme="minorHAnsi"/>
          <w:sz w:val="21"/>
          <w:szCs w:val="21"/>
        </w:rPr>
        <w:t xml:space="preserve">la </w:t>
      </w:r>
      <w:r w:rsidRPr="00E6010F">
        <w:rPr>
          <w:rFonts w:ascii="Trebuchet MS" w:hAnsi="Trebuchet MS" w:cstheme="minorHAnsi"/>
          <w:b/>
          <w:bCs/>
          <w:sz w:val="21"/>
          <w:szCs w:val="21"/>
        </w:rPr>
        <w:t>réserve sanitaire</w:t>
      </w:r>
      <w:r w:rsidRPr="00E6010F">
        <w:rPr>
          <w:rFonts w:ascii="Trebuchet MS" w:hAnsi="Trebuchet MS" w:cstheme="minorHAnsi"/>
          <w:sz w:val="21"/>
          <w:szCs w:val="21"/>
        </w:rPr>
        <w:t xml:space="preserve"> pour une durée d’emploi de 30 jours, </w:t>
      </w:r>
    </w:p>
    <w:p w14:paraId="634AB98A" w14:textId="77777777" w:rsidR="00120D22" w:rsidRPr="00E6010F" w:rsidRDefault="00120D22" w:rsidP="00120D22">
      <w:pPr>
        <w:pStyle w:val="Corpsdetexte"/>
        <w:jc w:val="both"/>
        <w:rPr>
          <w:rFonts w:ascii="Trebuchet MS" w:hAnsi="Trebuchet MS" w:cstheme="minorHAnsi"/>
          <w:sz w:val="21"/>
          <w:szCs w:val="21"/>
        </w:rPr>
      </w:pPr>
      <w:r w:rsidRPr="00E6010F">
        <w:rPr>
          <w:rFonts w:ascii="Trebuchet MS" w:hAnsi="Trebuchet MS" w:cstheme="minorHAnsi"/>
          <w:b/>
          <w:bCs/>
          <w:sz w:val="21"/>
          <w:szCs w:val="21"/>
        </w:rPr>
        <w:t xml:space="preserve">- </w:t>
      </w:r>
      <w:r w:rsidRPr="00E6010F">
        <w:rPr>
          <w:rFonts w:ascii="Trebuchet MS" w:hAnsi="Trebuchet MS" w:cstheme="minorHAnsi"/>
          <w:sz w:val="21"/>
          <w:szCs w:val="21"/>
        </w:rPr>
        <w:t xml:space="preserve">l’activité de </w:t>
      </w:r>
      <w:r w:rsidRPr="00E6010F">
        <w:rPr>
          <w:rFonts w:ascii="Trebuchet MS" w:hAnsi="Trebuchet MS" w:cstheme="minorHAnsi"/>
          <w:b/>
          <w:bCs/>
          <w:sz w:val="21"/>
          <w:szCs w:val="21"/>
        </w:rPr>
        <w:t>maître d’apprentissage</w:t>
      </w:r>
      <w:r w:rsidRPr="00E6010F">
        <w:rPr>
          <w:rFonts w:ascii="Trebuchet MS" w:hAnsi="Trebuchet MS" w:cstheme="minorHAnsi"/>
          <w:sz w:val="21"/>
          <w:szCs w:val="21"/>
        </w:rPr>
        <w:t xml:space="preserve"> pour une activité minimale de 6 mois continus sur une ou deux années civiles, </w:t>
      </w:r>
    </w:p>
    <w:p w14:paraId="44BCD16D" w14:textId="77777777" w:rsidR="00120D22" w:rsidRPr="00E6010F" w:rsidRDefault="00120D22" w:rsidP="00120D22">
      <w:pPr>
        <w:pStyle w:val="Corpsdetexte"/>
        <w:jc w:val="both"/>
        <w:rPr>
          <w:rFonts w:ascii="Trebuchet MS" w:hAnsi="Trebuchet MS" w:cstheme="minorHAnsi"/>
          <w:sz w:val="21"/>
          <w:szCs w:val="21"/>
        </w:rPr>
      </w:pPr>
      <w:r w:rsidRPr="00E6010F">
        <w:rPr>
          <w:rFonts w:ascii="Trebuchet MS" w:hAnsi="Trebuchet MS" w:cstheme="minorHAnsi"/>
          <w:b/>
          <w:bCs/>
          <w:sz w:val="21"/>
          <w:szCs w:val="21"/>
        </w:rPr>
        <w:t xml:space="preserve">- </w:t>
      </w:r>
      <w:r w:rsidRPr="00E6010F">
        <w:rPr>
          <w:rFonts w:ascii="Trebuchet MS" w:hAnsi="Trebuchet MS" w:cstheme="minorHAnsi"/>
          <w:sz w:val="21"/>
          <w:szCs w:val="21"/>
        </w:rPr>
        <w:t xml:space="preserve">les activités de </w:t>
      </w:r>
      <w:r w:rsidRPr="00E6010F">
        <w:rPr>
          <w:rFonts w:ascii="Trebuchet MS" w:hAnsi="Trebuchet MS" w:cstheme="minorHAnsi"/>
          <w:b/>
          <w:bCs/>
          <w:sz w:val="21"/>
          <w:szCs w:val="21"/>
        </w:rPr>
        <w:t>bénévolat associatif</w:t>
      </w:r>
      <w:r w:rsidRPr="00E6010F">
        <w:rPr>
          <w:rFonts w:ascii="Trebuchet MS" w:hAnsi="Trebuchet MS" w:cstheme="minorHAnsi"/>
          <w:sz w:val="21"/>
          <w:szCs w:val="21"/>
        </w:rPr>
        <w:t xml:space="preserve">, si le bénévole siège dans l’organe d’administration ou de direction de l’association ou participe à l’encadrement d’autres bénévoles, et ce, pendant au moins 200 heures au cours de l’année civile dans une ou plusieurs associations, </w:t>
      </w:r>
    </w:p>
    <w:p w14:paraId="221474E5" w14:textId="77777777" w:rsidR="00120D22" w:rsidRPr="00E6010F" w:rsidRDefault="00120D22" w:rsidP="0087543E">
      <w:pPr>
        <w:pStyle w:val="Corpsdetexte"/>
        <w:ind w:left="708"/>
        <w:jc w:val="both"/>
        <w:rPr>
          <w:rFonts w:ascii="Trebuchet MS" w:hAnsi="Trebuchet MS" w:cstheme="minorHAnsi"/>
          <w:i/>
          <w:iCs/>
          <w:sz w:val="20"/>
          <w:szCs w:val="20"/>
          <w:u w:val="single"/>
        </w:rPr>
      </w:pPr>
      <w:r w:rsidRPr="00E6010F">
        <w:rPr>
          <w:rFonts w:ascii="Trebuchet MS" w:hAnsi="Trebuchet MS" w:cstheme="minorHAnsi"/>
          <w:i/>
          <w:iCs/>
          <w:sz w:val="20"/>
          <w:szCs w:val="20"/>
          <w:u w:val="single"/>
        </w:rPr>
        <w:t>L’association doit :</w:t>
      </w:r>
    </w:p>
    <w:p w14:paraId="2E9BA6B5" w14:textId="77777777" w:rsidR="00120D22" w:rsidRPr="00E6010F" w:rsidRDefault="00120D22" w:rsidP="00E901E4">
      <w:pPr>
        <w:pStyle w:val="Corpsdetexte"/>
        <w:numPr>
          <w:ilvl w:val="1"/>
          <w:numId w:val="26"/>
        </w:numPr>
        <w:ind w:left="708"/>
        <w:jc w:val="both"/>
        <w:rPr>
          <w:rFonts w:ascii="Trebuchet MS" w:hAnsi="Trebuchet MS" w:cstheme="minorHAnsi"/>
          <w:i/>
          <w:iCs/>
          <w:sz w:val="20"/>
          <w:szCs w:val="20"/>
        </w:rPr>
      </w:pPr>
      <w:r w:rsidRPr="00E6010F">
        <w:rPr>
          <w:rFonts w:ascii="Trebuchet MS" w:hAnsi="Trebuchet MS" w:cstheme="minorHAnsi"/>
          <w:i/>
          <w:iCs/>
          <w:sz w:val="20"/>
          <w:szCs w:val="20"/>
        </w:rPr>
        <w:t xml:space="preserve">• être régie par la loi du 1er juillet 1901 relative au contrat d’association ou inscrite au registre des associations en application du code civil local applicable dans les départements du Bas-Rhin, du Haut-Rhin et de la Moselle, </w:t>
      </w:r>
    </w:p>
    <w:p w14:paraId="58762C68" w14:textId="0F58C395" w:rsidR="00120D22" w:rsidRPr="00E6010F" w:rsidRDefault="00120D22" w:rsidP="00E901E4">
      <w:pPr>
        <w:pStyle w:val="Corpsdetexte"/>
        <w:numPr>
          <w:ilvl w:val="1"/>
          <w:numId w:val="26"/>
        </w:numPr>
        <w:adjustRightInd w:val="0"/>
        <w:ind w:left="708"/>
        <w:rPr>
          <w:rFonts w:ascii="Trebuchet MS" w:hAnsi="Trebuchet MS" w:cs="Symbol"/>
          <w:i/>
          <w:iCs/>
          <w:color w:val="000000"/>
          <w:szCs w:val="20"/>
        </w:rPr>
      </w:pPr>
      <w:r w:rsidRPr="00E6010F">
        <w:rPr>
          <w:rFonts w:ascii="Trebuchet MS" w:hAnsi="Trebuchet MS" w:cstheme="minorHAnsi"/>
          <w:i/>
          <w:iCs/>
          <w:sz w:val="20"/>
          <w:szCs w:val="20"/>
        </w:rPr>
        <w:t xml:space="preserve">• être déclarée depuis 3 ans au moins, </w:t>
      </w:r>
    </w:p>
    <w:p w14:paraId="48926780" w14:textId="0C924B8E" w:rsidR="00120D22" w:rsidRPr="00E6010F" w:rsidRDefault="00120D22" w:rsidP="00E901E4">
      <w:pPr>
        <w:numPr>
          <w:ilvl w:val="1"/>
          <w:numId w:val="26"/>
        </w:numPr>
        <w:autoSpaceDE w:val="0"/>
        <w:autoSpaceDN w:val="0"/>
        <w:adjustRightInd w:val="0"/>
        <w:spacing w:line="240" w:lineRule="auto"/>
        <w:ind w:left="708"/>
        <w:jc w:val="left"/>
        <w:rPr>
          <w:rFonts w:ascii="Trebuchet MS" w:eastAsia="Tahoma" w:hAnsi="Trebuchet MS" w:cstheme="minorHAnsi"/>
          <w:i/>
          <w:iCs/>
          <w:sz w:val="20"/>
          <w:szCs w:val="20"/>
          <w:lang w:eastAsia="en-US"/>
        </w:rPr>
      </w:pPr>
      <w:r w:rsidRPr="00E6010F">
        <w:rPr>
          <w:rFonts w:ascii="Trebuchet MS" w:eastAsia="Tahoma" w:hAnsi="Trebuchet MS" w:cstheme="minorHAnsi"/>
          <w:i/>
          <w:iCs/>
          <w:sz w:val="20"/>
          <w:szCs w:val="20"/>
          <w:lang w:eastAsia="en-US"/>
        </w:rPr>
        <w:t xml:space="preserve">• avoir l’ensemble de ses activités mentionnées au b du 1 de l’article 200 du code général des impôts ; </w:t>
      </w:r>
    </w:p>
    <w:p w14:paraId="33996B8C" w14:textId="77777777" w:rsidR="00120D22" w:rsidRPr="00E6010F" w:rsidRDefault="00120D22" w:rsidP="00E901E4">
      <w:pPr>
        <w:numPr>
          <w:ilvl w:val="1"/>
          <w:numId w:val="26"/>
        </w:numPr>
        <w:autoSpaceDE w:val="0"/>
        <w:autoSpaceDN w:val="0"/>
        <w:adjustRightInd w:val="0"/>
        <w:spacing w:line="240" w:lineRule="auto"/>
        <w:jc w:val="left"/>
        <w:rPr>
          <w:rFonts w:ascii="Trebuchet MS" w:hAnsi="Trebuchet MS" w:cs="Futura Lt BT"/>
          <w:color w:val="000000"/>
          <w:sz w:val="18"/>
          <w:szCs w:val="18"/>
          <w:lang w:eastAsia="en-US"/>
        </w:rPr>
      </w:pPr>
    </w:p>
    <w:p w14:paraId="1FBFAFBB" w14:textId="368D7E36" w:rsidR="00120D22" w:rsidRPr="00E6010F" w:rsidRDefault="00120D22" w:rsidP="00120D22">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le </w:t>
      </w:r>
      <w:r w:rsidRPr="00E6010F">
        <w:rPr>
          <w:rFonts w:ascii="Trebuchet MS" w:hAnsi="Trebuchet MS" w:cstheme="minorHAnsi"/>
          <w:b/>
          <w:bCs/>
          <w:sz w:val="21"/>
          <w:szCs w:val="21"/>
        </w:rPr>
        <w:t xml:space="preserve">volontariat dans le corps des </w:t>
      </w:r>
      <w:r w:rsidR="0087543E" w:rsidRPr="00E6010F">
        <w:rPr>
          <w:rFonts w:ascii="Trebuchet MS" w:hAnsi="Trebuchet MS" w:cstheme="minorHAnsi"/>
          <w:b/>
          <w:bCs/>
          <w:sz w:val="21"/>
          <w:szCs w:val="21"/>
        </w:rPr>
        <w:t>sapeurs-pompiers</w:t>
      </w:r>
      <w:r w:rsidRPr="00E6010F">
        <w:rPr>
          <w:rFonts w:ascii="Trebuchet MS" w:hAnsi="Trebuchet MS" w:cstheme="minorHAnsi"/>
          <w:sz w:val="21"/>
          <w:szCs w:val="21"/>
        </w:rPr>
        <w:t xml:space="preserve"> (signature d’un engagement d’une durée de 5 ans), </w:t>
      </w:r>
    </w:p>
    <w:p w14:paraId="5A3EF971" w14:textId="77777777" w:rsidR="0087543E" w:rsidRPr="00E6010F" w:rsidRDefault="00120D22" w:rsidP="00120D22">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la </w:t>
      </w:r>
      <w:r w:rsidRPr="00E6010F">
        <w:rPr>
          <w:rFonts w:ascii="Trebuchet MS" w:hAnsi="Trebuchet MS" w:cstheme="minorHAnsi"/>
          <w:b/>
          <w:bCs/>
          <w:sz w:val="21"/>
          <w:szCs w:val="21"/>
        </w:rPr>
        <w:t>réserve civique</w:t>
      </w:r>
      <w:r w:rsidRPr="00E6010F">
        <w:rPr>
          <w:rFonts w:ascii="Trebuchet MS" w:hAnsi="Trebuchet MS" w:cstheme="minorHAnsi"/>
          <w:sz w:val="21"/>
          <w:szCs w:val="21"/>
        </w:rPr>
        <w:t xml:space="preserve"> et ses thématiques : </w:t>
      </w:r>
    </w:p>
    <w:p w14:paraId="17C5528E" w14:textId="14324D23" w:rsidR="00120D22" w:rsidRPr="00E6010F" w:rsidRDefault="00120D22" w:rsidP="0087543E">
      <w:pPr>
        <w:pStyle w:val="Corpsdetexte"/>
        <w:ind w:left="708"/>
        <w:jc w:val="both"/>
        <w:rPr>
          <w:rFonts w:ascii="Trebuchet MS" w:hAnsi="Trebuchet MS" w:cstheme="minorHAnsi"/>
          <w:sz w:val="21"/>
          <w:szCs w:val="21"/>
        </w:rPr>
      </w:pPr>
      <w:r w:rsidRPr="00E6010F">
        <w:rPr>
          <w:rFonts w:ascii="Trebuchet MS" w:hAnsi="Trebuchet MS" w:cstheme="minorHAnsi"/>
          <w:sz w:val="21"/>
          <w:szCs w:val="21"/>
        </w:rPr>
        <w:t xml:space="preserve">• </w:t>
      </w:r>
      <w:r w:rsidRPr="00E6010F">
        <w:rPr>
          <w:rFonts w:ascii="Trebuchet MS" w:hAnsi="Trebuchet MS" w:cstheme="minorHAnsi"/>
          <w:b/>
          <w:bCs/>
          <w:sz w:val="21"/>
          <w:szCs w:val="21"/>
        </w:rPr>
        <w:t>réserve civique</w:t>
      </w:r>
      <w:r w:rsidRPr="00E6010F">
        <w:rPr>
          <w:rFonts w:ascii="Trebuchet MS" w:hAnsi="Trebuchet MS" w:cstheme="minorHAnsi"/>
          <w:sz w:val="21"/>
          <w:szCs w:val="21"/>
        </w:rPr>
        <w:t xml:space="preserve"> (durée d’activité annuelle d’au moins 80 </w:t>
      </w:r>
      <w:r w:rsidR="00346F1B" w:rsidRPr="00E6010F">
        <w:rPr>
          <w:rFonts w:ascii="Trebuchet MS" w:hAnsi="Trebuchet MS" w:cstheme="minorHAnsi"/>
          <w:sz w:val="21"/>
          <w:szCs w:val="21"/>
        </w:rPr>
        <w:t>heures) *</w:t>
      </w:r>
      <w:r w:rsidRPr="00E6010F">
        <w:rPr>
          <w:rFonts w:ascii="Trebuchet MS" w:hAnsi="Trebuchet MS" w:cstheme="minorHAnsi"/>
          <w:sz w:val="21"/>
          <w:szCs w:val="21"/>
        </w:rPr>
        <w:t xml:space="preserve">, </w:t>
      </w:r>
    </w:p>
    <w:p w14:paraId="07FCDF37" w14:textId="77777777" w:rsidR="00120D22" w:rsidRPr="00E6010F" w:rsidRDefault="00120D22" w:rsidP="0087543E">
      <w:pPr>
        <w:pStyle w:val="Corpsdetexte"/>
        <w:ind w:left="708"/>
        <w:jc w:val="both"/>
        <w:rPr>
          <w:rFonts w:ascii="Trebuchet MS" w:hAnsi="Trebuchet MS" w:cstheme="minorHAnsi"/>
          <w:sz w:val="21"/>
          <w:szCs w:val="21"/>
        </w:rPr>
      </w:pPr>
      <w:r w:rsidRPr="00E6010F">
        <w:rPr>
          <w:rFonts w:ascii="Trebuchet MS" w:hAnsi="Trebuchet MS" w:cstheme="minorHAnsi"/>
          <w:sz w:val="21"/>
          <w:szCs w:val="21"/>
        </w:rPr>
        <w:t xml:space="preserve">• </w:t>
      </w:r>
      <w:r w:rsidRPr="00E6010F">
        <w:rPr>
          <w:rFonts w:ascii="Trebuchet MS" w:hAnsi="Trebuchet MS" w:cstheme="minorHAnsi"/>
          <w:b/>
          <w:bCs/>
          <w:sz w:val="21"/>
          <w:szCs w:val="21"/>
        </w:rPr>
        <w:t>réserve citoyenne de défense et de sécurité</w:t>
      </w:r>
      <w:r w:rsidRPr="00E6010F">
        <w:rPr>
          <w:rFonts w:ascii="Trebuchet MS" w:hAnsi="Trebuchet MS" w:cstheme="minorHAnsi"/>
          <w:sz w:val="21"/>
          <w:szCs w:val="21"/>
        </w:rPr>
        <w:t xml:space="preserve"> (durée continue de 5 ans d’engagement), </w:t>
      </w:r>
    </w:p>
    <w:p w14:paraId="0B0BFB5A" w14:textId="77777777" w:rsidR="00120D22" w:rsidRPr="00E6010F" w:rsidRDefault="00120D22" w:rsidP="0087543E">
      <w:pPr>
        <w:pStyle w:val="Corpsdetexte"/>
        <w:ind w:left="708"/>
        <w:jc w:val="both"/>
        <w:rPr>
          <w:rFonts w:ascii="Trebuchet MS" w:hAnsi="Trebuchet MS" w:cstheme="minorHAnsi"/>
          <w:sz w:val="21"/>
          <w:szCs w:val="21"/>
        </w:rPr>
      </w:pPr>
      <w:r w:rsidRPr="00E6010F">
        <w:rPr>
          <w:rFonts w:ascii="Trebuchet MS" w:hAnsi="Trebuchet MS" w:cstheme="minorHAnsi"/>
          <w:sz w:val="21"/>
          <w:szCs w:val="21"/>
        </w:rPr>
        <w:t xml:space="preserve">• </w:t>
      </w:r>
      <w:r w:rsidRPr="00E6010F">
        <w:rPr>
          <w:rFonts w:ascii="Trebuchet MS" w:hAnsi="Trebuchet MS" w:cstheme="minorHAnsi"/>
          <w:b/>
          <w:bCs/>
          <w:sz w:val="21"/>
          <w:szCs w:val="21"/>
        </w:rPr>
        <w:t>réserve communale de la sécurité civile</w:t>
      </w:r>
      <w:r w:rsidRPr="00E6010F">
        <w:rPr>
          <w:rFonts w:ascii="Trebuchet MS" w:hAnsi="Trebuchet MS" w:cstheme="minorHAnsi"/>
          <w:sz w:val="21"/>
          <w:szCs w:val="21"/>
        </w:rPr>
        <w:t xml:space="preserve"> (durée de 5 ans d’engagement), </w:t>
      </w:r>
    </w:p>
    <w:p w14:paraId="65B67247" w14:textId="51F7943F" w:rsidR="00120D22" w:rsidRPr="00E6010F" w:rsidRDefault="00120D22" w:rsidP="0087543E">
      <w:pPr>
        <w:pStyle w:val="Corpsdetexte"/>
        <w:ind w:left="708"/>
        <w:jc w:val="both"/>
        <w:rPr>
          <w:rFonts w:ascii="Trebuchet MS" w:hAnsi="Trebuchet MS" w:cstheme="minorHAnsi"/>
          <w:sz w:val="21"/>
          <w:szCs w:val="21"/>
        </w:rPr>
      </w:pPr>
      <w:r w:rsidRPr="00E6010F">
        <w:rPr>
          <w:rFonts w:ascii="Trebuchet MS" w:hAnsi="Trebuchet MS" w:cstheme="minorHAnsi"/>
          <w:sz w:val="21"/>
          <w:szCs w:val="21"/>
        </w:rPr>
        <w:t xml:space="preserve">• </w:t>
      </w:r>
      <w:r w:rsidRPr="00E6010F">
        <w:rPr>
          <w:rFonts w:ascii="Trebuchet MS" w:hAnsi="Trebuchet MS" w:cstheme="minorHAnsi"/>
          <w:b/>
          <w:bCs/>
          <w:sz w:val="21"/>
          <w:szCs w:val="21"/>
        </w:rPr>
        <w:t>réserve citoyenne de la police nationale</w:t>
      </w:r>
      <w:r w:rsidRPr="00E6010F">
        <w:rPr>
          <w:rFonts w:ascii="Trebuchet MS" w:hAnsi="Trebuchet MS" w:cstheme="minorHAnsi"/>
          <w:sz w:val="21"/>
          <w:szCs w:val="21"/>
        </w:rPr>
        <w:t xml:space="preserve"> (durée continue de 3 ans d’engagement ayant donné lieu à la réalisation de 350 heures par </w:t>
      </w:r>
      <w:r w:rsidR="00346F1B" w:rsidRPr="00E6010F">
        <w:rPr>
          <w:rFonts w:ascii="Trebuchet MS" w:hAnsi="Trebuchet MS" w:cstheme="minorHAnsi"/>
          <w:sz w:val="21"/>
          <w:szCs w:val="21"/>
        </w:rPr>
        <w:t>an) *</w:t>
      </w:r>
      <w:r w:rsidRPr="00E6010F">
        <w:rPr>
          <w:rFonts w:ascii="Trebuchet MS" w:hAnsi="Trebuchet MS" w:cstheme="minorHAnsi"/>
          <w:sz w:val="21"/>
          <w:szCs w:val="21"/>
        </w:rPr>
        <w:t xml:space="preserve">, </w:t>
      </w:r>
    </w:p>
    <w:p w14:paraId="234AEBAE" w14:textId="2BC3CEEF" w:rsidR="00120D22" w:rsidRPr="00E6010F" w:rsidRDefault="00120D22" w:rsidP="0087543E">
      <w:pPr>
        <w:pStyle w:val="Corpsdetexte"/>
        <w:ind w:left="708"/>
        <w:jc w:val="both"/>
        <w:rPr>
          <w:rFonts w:ascii="Trebuchet MS" w:hAnsi="Trebuchet MS" w:cstheme="minorHAnsi"/>
          <w:sz w:val="21"/>
          <w:szCs w:val="21"/>
        </w:rPr>
      </w:pPr>
      <w:r w:rsidRPr="00E6010F">
        <w:rPr>
          <w:rFonts w:ascii="Trebuchet MS" w:hAnsi="Trebuchet MS" w:cstheme="minorHAnsi"/>
          <w:sz w:val="21"/>
          <w:szCs w:val="21"/>
        </w:rPr>
        <w:t xml:space="preserve">• </w:t>
      </w:r>
      <w:r w:rsidRPr="00E6010F">
        <w:rPr>
          <w:rFonts w:ascii="Trebuchet MS" w:hAnsi="Trebuchet MS" w:cstheme="minorHAnsi"/>
          <w:b/>
          <w:bCs/>
          <w:sz w:val="21"/>
          <w:szCs w:val="21"/>
        </w:rPr>
        <w:t>réserve citoyenne de l’éducation nationale</w:t>
      </w:r>
      <w:r w:rsidRPr="00E6010F">
        <w:rPr>
          <w:rFonts w:ascii="Trebuchet MS" w:hAnsi="Trebuchet MS" w:cstheme="minorHAnsi"/>
          <w:sz w:val="21"/>
          <w:szCs w:val="21"/>
        </w:rPr>
        <w:t xml:space="preserve"> (durée d’engagement continue d’un an ayant donné lieu à au moins 25 </w:t>
      </w:r>
      <w:r w:rsidR="0087543E" w:rsidRPr="00E6010F">
        <w:rPr>
          <w:rFonts w:ascii="Trebuchet MS" w:hAnsi="Trebuchet MS" w:cstheme="minorHAnsi"/>
          <w:sz w:val="21"/>
          <w:szCs w:val="21"/>
        </w:rPr>
        <w:t>interventions) *</w:t>
      </w:r>
      <w:r w:rsidRPr="00E6010F">
        <w:rPr>
          <w:rFonts w:ascii="Trebuchet MS" w:hAnsi="Trebuchet MS" w:cstheme="minorHAnsi"/>
          <w:sz w:val="21"/>
          <w:szCs w:val="21"/>
        </w:rPr>
        <w:t xml:space="preserve">. </w:t>
      </w:r>
    </w:p>
    <w:p w14:paraId="61688D0B" w14:textId="40393CB7" w:rsidR="00120D22" w:rsidRPr="00E6010F" w:rsidRDefault="00120D22" w:rsidP="00E901E4">
      <w:pPr>
        <w:pStyle w:val="Corpsdetexte"/>
        <w:numPr>
          <w:ilvl w:val="6"/>
          <w:numId w:val="26"/>
        </w:numPr>
        <w:jc w:val="both"/>
        <w:rPr>
          <w:rFonts w:ascii="Trebuchet MS" w:hAnsi="Trebuchet MS" w:cstheme="minorHAnsi"/>
          <w:i/>
          <w:iCs/>
          <w:sz w:val="18"/>
          <w:szCs w:val="18"/>
        </w:rPr>
      </w:pPr>
      <w:r w:rsidRPr="00E6010F">
        <w:rPr>
          <w:rFonts w:ascii="Trebuchet MS" w:hAnsi="Trebuchet MS" w:cstheme="minorHAnsi"/>
          <w:i/>
          <w:iCs/>
          <w:sz w:val="18"/>
          <w:szCs w:val="18"/>
        </w:rPr>
        <w:t xml:space="preserve">* Activités comptabilisées à </w:t>
      </w:r>
      <w:r w:rsidRPr="00E6010F">
        <w:rPr>
          <w:rFonts w:ascii="Trebuchet MS" w:hAnsi="Trebuchet MS" w:cstheme="minorHAnsi"/>
          <w:i/>
          <w:iCs/>
          <w:sz w:val="16"/>
          <w:szCs w:val="16"/>
        </w:rPr>
        <w:t>compter</w:t>
      </w:r>
      <w:r w:rsidRPr="00E6010F">
        <w:rPr>
          <w:rFonts w:ascii="Trebuchet MS" w:hAnsi="Trebuchet MS" w:cstheme="minorHAnsi"/>
          <w:i/>
          <w:iCs/>
          <w:sz w:val="18"/>
          <w:szCs w:val="18"/>
        </w:rPr>
        <w:t xml:space="preserve"> du 1er janvier 2018</w:t>
      </w:r>
    </w:p>
    <w:p w14:paraId="28A7A249" w14:textId="77777777" w:rsidR="00981406" w:rsidRPr="00E6010F" w:rsidRDefault="00981406" w:rsidP="00981406">
      <w:pPr>
        <w:pStyle w:val="Corpsdetexte"/>
        <w:jc w:val="both"/>
        <w:rPr>
          <w:rFonts w:ascii="Trebuchet MS" w:hAnsi="Trebuchet MS" w:cstheme="minorHAnsi"/>
          <w:sz w:val="21"/>
          <w:szCs w:val="21"/>
        </w:rPr>
      </w:pPr>
    </w:p>
    <w:p w14:paraId="42098530"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Il peut compléter les droits relevant du CPF pour mettre en œuvre un projet d’évolution professionnelle.</w:t>
      </w:r>
    </w:p>
    <w:p w14:paraId="024764E6" w14:textId="77777777" w:rsidR="00981406" w:rsidRPr="00E6010F" w:rsidRDefault="00981406" w:rsidP="00981406">
      <w:pPr>
        <w:pStyle w:val="Corpsdetexte"/>
        <w:jc w:val="both"/>
        <w:rPr>
          <w:rFonts w:ascii="Trebuchet MS" w:hAnsi="Trebuchet MS" w:cstheme="minorHAnsi"/>
          <w:sz w:val="21"/>
          <w:szCs w:val="21"/>
        </w:rPr>
      </w:pPr>
    </w:p>
    <w:p w14:paraId="07F67299"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Les droits acquis au titre du Compte d’Engagement Citoyen sont comptabilisés en euros (240 euros forfaitaires par activité et par année, dans la limite maximale de 720 euros). Ils peuvent être convertis en heures à raison de 12 euros pour 1 heure pour compléter les heures inscrites sur le CPF.</w:t>
      </w:r>
    </w:p>
    <w:p w14:paraId="42218736" w14:textId="77777777" w:rsidR="00120D22" w:rsidRPr="00E6010F" w:rsidRDefault="00120D22" w:rsidP="00120D22">
      <w:pPr>
        <w:pStyle w:val="Corpsdetexte"/>
        <w:jc w:val="both"/>
        <w:rPr>
          <w:rFonts w:ascii="Trebuchet MS" w:hAnsi="Trebuchet MS" w:cstheme="minorHAnsi"/>
          <w:sz w:val="21"/>
          <w:szCs w:val="21"/>
        </w:rPr>
      </w:pPr>
    </w:p>
    <w:p w14:paraId="1B4D00BB" w14:textId="63055784" w:rsidR="00120D22" w:rsidRPr="00E6010F" w:rsidRDefault="00120D22" w:rsidP="00120D22">
      <w:pPr>
        <w:pStyle w:val="Corpsdetexte"/>
        <w:jc w:val="both"/>
        <w:rPr>
          <w:rFonts w:ascii="Trebuchet MS" w:hAnsi="Trebuchet MS" w:cstheme="minorHAnsi"/>
          <w:sz w:val="21"/>
          <w:szCs w:val="21"/>
        </w:rPr>
      </w:pPr>
      <w:r w:rsidRPr="00E6010F">
        <w:rPr>
          <w:rFonts w:ascii="Trebuchet MS" w:hAnsi="Trebuchet MS" w:cstheme="minorHAnsi"/>
          <w:sz w:val="21"/>
          <w:szCs w:val="21"/>
        </w:rPr>
        <w:lastRenderedPageBreak/>
        <w:t xml:space="preserve">Les droits acquis au titre du CEC peuvent être consultés sur le site </w:t>
      </w:r>
      <w:hyperlink r:id="rId10" w:history="1">
        <w:r w:rsidR="00647CE2" w:rsidRPr="00E6010F">
          <w:rPr>
            <w:rStyle w:val="Lienhypertexte"/>
            <w:rFonts w:ascii="Trebuchet MS" w:hAnsi="Trebuchet MS" w:cstheme="minorHAnsi"/>
            <w:sz w:val="21"/>
            <w:szCs w:val="21"/>
          </w:rPr>
          <w:t>www.moncompteformation.gouv.fr</w:t>
        </w:r>
      </w:hyperlink>
      <w:r w:rsidR="00647CE2" w:rsidRPr="00E6010F">
        <w:rPr>
          <w:rFonts w:ascii="Trebuchet MS" w:hAnsi="Trebuchet MS" w:cstheme="minorHAnsi"/>
          <w:sz w:val="21"/>
          <w:szCs w:val="21"/>
        </w:rPr>
        <w:t xml:space="preserve"> .</w:t>
      </w:r>
    </w:p>
    <w:p w14:paraId="1496FD0D" w14:textId="77777777" w:rsidR="00981406" w:rsidRPr="00E6010F" w:rsidRDefault="00981406" w:rsidP="00981406">
      <w:pPr>
        <w:pStyle w:val="Corpsdetexte"/>
        <w:jc w:val="both"/>
        <w:rPr>
          <w:rFonts w:ascii="Trebuchet MS" w:hAnsi="Trebuchet MS" w:cstheme="minorHAnsi"/>
          <w:sz w:val="21"/>
          <w:szCs w:val="21"/>
        </w:rPr>
      </w:pPr>
    </w:p>
    <w:p w14:paraId="7F769F4C" w14:textId="1F1FF64C"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Les activités sont déclarées à la Caisse des Dépôts et Consignations par l’organisme gestionnaire compétent pour le volontariat et l’apprentissage. Les bénévoles associatifs doivent les déclarer directement en ligne sur le site « Le Compte Bénévole » </w:t>
      </w:r>
      <w:hyperlink w:history="1">
        <w:r w:rsidR="00647CE2" w:rsidRPr="00E6010F">
          <w:rPr>
            <w:rStyle w:val="Lienhypertexte"/>
            <w:rFonts w:ascii="Trebuchet MS" w:hAnsi="Trebuchet MS" w:cstheme="minorHAnsi"/>
            <w:sz w:val="21"/>
            <w:szCs w:val="21"/>
          </w:rPr>
          <w:t xml:space="preserve">www.associations.gouv.fr </w:t>
        </w:r>
      </w:hyperlink>
      <w:r w:rsidRPr="00E6010F">
        <w:rPr>
          <w:rFonts w:ascii="Trebuchet MS" w:hAnsi="Trebuchet MS" w:cstheme="minorHAnsi"/>
          <w:sz w:val="21"/>
          <w:szCs w:val="21"/>
        </w:rPr>
        <w:t>en indiquant l’association (par ses numéros RNA et SIREN), leur fonction au sein de l’association et le nombre d’heures consacrées à l’activité.</w:t>
      </w:r>
    </w:p>
    <w:p w14:paraId="04CA116C" w14:textId="77777777" w:rsidR="00981406" w:rsidRPr="00E6010F" w:rsidRDefault="00981406" w:rsidP="00981406">
      <w:pPr>
        <w:pStyle w:val="Corpsdetexte"/>
        <w:jc w:val="both"/>
        <w:rPr>
          <w:rFonts w:ascii="Trebuchet MS" w:hAnsi="Trebuchet MS" w:cstheme="minorHAnsi"/>
          <w:sz w:val="21"/>
          <w:szCs w:val="21"/>
        </w:rPr>
      </w:pPr>
    </w:p>
    <w:p w14:paraId="570B2031"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Les heures CEC peuvent être mobilisées :</w:t>
      </w:r>
    </w:p>
    <w:p w14:paraId="60DEEE56" w14:textId="77777777" w:rsidR="00981406" w:rsidRPr="00E6010F" w:rsidRDefault="00981406" w:rsidP="00E901E4">
      <w:pPr>
        <w:pStyle w:val="Corpsdetexte"/>
        <w:numPr>
          <w:ilvl w:val="0"/>
          <w:numId w:val="6"/>
        </w:numPr>
        <w:jc w:val="both"/>
        <w:rPr>
          <w:rFonts w:ascii="Trebuchet MS" w:hAnsi="Trebuchet MS" w:cstheme="minorHAnsi"/>
          <w:sz w:val="21"/>
          <w:szCs w:val="21"/>
        </w:rPr>
      </w:pPr>
      <w:r w:rsidRPr="00E6010F">
        <w:rPr>
          <w:rFonts w:ascii="Trebuchet MS" w:hAnsi="Trebuchet MS" w:cstheme="minorHAnsi"/>
          <w:sz w:val="21"/>
          <w:szCs w:val="21"/>
        </w:rPr>
        <w:t>Soit pour suivre une formation éligible au CPF,</w:t>
      </w:r>
    </w:p>
    <w:p w14:paraId="636A40B7" w14:textId="77777777" w:rsidR="00981406" w:rsidRPr="00E6010F" w:rsidRDefault="00981406" w:rsidP="00E901E4">
      <w:pPr>
        <w:pStyle w:val="Corpsdetexte"/>
        <w:numPr>
          <w:ilvl w:val="0"/>
          <w:numId w:val="6"/>
        </w:numPr>
        <w:jc w:val="both"/>
        <w:rPr>
          <w:rFonts w:ascii="Trebuchet MS" w:hAnsi="Trebuchet MS" w:cstheme="minorHAnsi"/>
          <w:sz w:val="21"/>
          <w:szCs w:val="21"/>
        </w:rPr>
      </w:pPr>
      <w:r w:rsidRPr="00E6010F">
        <w:rPr>
          <w:rFonts w:ascii="Trebuchet MS" w:hAnsi="Trebuchet MS" w:cstheme="minorHAnsi"/>
          <w:sz w:val="21"/>
          <w:szCs w:val="21"/>
        </w:rPr>
        <w:t>Soit pour suivre des formations spécifiques aux bénévoles, aux volontaires de service civique et aux sapeurs-pompiers volontaires.</w:t>
      </w:r>
    </w:p>
    <w:p w14:paraId="37A77177" w14:textId="77777777" w:rsidR="00981406" w:rsidRPr="00E6010F" w:rsidRDefault="00981406" w:rsidP="00981406">
      <w:pPr>
        <w:pStyle w:val="Corpsdetexte"/>
        <w:jc w:val="both"/>
        <w:rPr>
          <w:rFonts w:ascii="Trebuchet MS" w:hAnsi="Trebuchet MS" w:cstheme="minorHAnsi"/>
          <w:sz w:val="21"/>
          <w:szCs w:val="21"/>
        </w:rPr>
      </w:pPr>
    </w:p>
    <w:p w14:paraId="10FB0F16" w14:textId="77777777" w:rsidR="004A1ED6" w:rsidRPr="00E6010F" w:rsidRDefault="004A1ED6" w:rsidP="00981406">
      <w:pPr>
        <w:pStyle w:val="Corpsdetexte"/>
        <w:jc w:val="both"/>
        <w:rPr>
          <w:rFonts w:ascii="Trebuchet MS" w:hAnsi="Trebuchet MS" w:cstheme="minorHAnsi"/>
          <w:sz w:val="21"/>
          <w:szCs w:val="21"/>
        </w:rPr>
      </w:pPr>
    </w:p>
    <w:p w14:paraId="2DB8A7FD" w14:textId="58420532" w:rsidR="00981406" w:rsidRPr="00E6010F" w:rsidRDefault="00981406" w:rsidP="009E0743">
      <w:pPr>
        <w:pStyle w:val="Titre3"/>
        <w:numPr>
          <w:ilvl w:val="1"/>
          <w:numId w:val="35"/>
        </w:numPr>
        <w:rPr>
          <w:rFonts w:ascii="Trebuchet MS" w:hAnsi="Trebuchet MS"/>
        </w:rPr>
      </w:pPr>
      <w:r w:rsidRPr="00E6010F">
        <w:rPr>
          <w:rFonts w:ascii="Trebuchet MS" w:hAnsi="Trebuchet MS"/>
        </w:rPr>
        <w:t>Le congé de formation professionnelle (CFP)</w:t>
      </w:r>
    </w:p>
    <w:p w14:paraId="201172DF" w14:textId="77777777" w:rsidR="00981406" w:rsidRPr="00E6010F" w:rsidRDefault="00981406" w:rsidP="00981406">
      <w:pPr>
        <w:pStyle w:val="Corpsdetexte"/>
        <w:jc w:val="both"/>
        <w:rPr>
          <w:rFonts w:ascii="Trebuchet MS" w:hAnsi="Trebuchet MS" w:cstheme="minorHAnsi"/>
          <w:sz w:val="21"/>
          <w:szCs w:val="21"/>
        </w:rPr>
      </w:pPr>
    </w:p>
    <w:p w14:paraId="5870A64F"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Il permet à l’agent, dans le cadre de sa formation personnelle, de suivre sur son temps de travail un parcours de formation de longue durée.</w:t>
      </w:r>
    </w:p>
    <w:p w14:paraId="74A9019B" w14:textId="77777777" w:rsidR="00981406" w:rsidRPr="00E6010F" w:rsidRDefault="00981406" w:rsidP="00981406">
      <w:pPr>
        <w:pStyle w:val="Corpsdetexte"/>
        <w:jc w:val="both"/>
        <w:rPr>
          <w:rFonts w:ascii="Trebuchet MS" w:hAnsi="Trebuchet MS" w:cstheme="minorHAnsi"/>
          <w:sz w:val="21"/>
          <w:szCs w:val="21"/>
        </w:rPr>
      </w:pPr>
    </w:p>
    <w:p w14:paraId="12AFA081"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76AD3ED1" w14:textId="77777777" w:rsidR="00981406" w:rsidRPr="00E6010F" w:rsidRDefault="00981406" w:rsidP="00E901E4">
      <w:pPr>
        <w:pStyle w:val="Corpsdetexte"/>
        <w:numPr>
          <w:ilvl w:val="0"/>
          <w:numId w:val="6"/>
        </w:numPr>
        <w:jc w:val="both"/>
        <w:rPr>
          <w:rFonts w:ascii="Trebuchet MS" w:hAnsi="Trebuchet MS" w:cstheme="minorHAnsi"/>
          <w:sz w:val="21"/>
          <w:szCs w:val="21"/>
        </w:rPr>
      </w:pPr>
      <w:r w:rsidRPr="00E6010F">
        <w:rPr>
          <w:rFonts w:ascii="Trebuchet MS" w:hAnsi="Trebuchet MS" w:cstheme="minorHAnsi"/>
          <w:sz w:val="21"/>
          <w:szCs w:val="21"/>
        </w:rPr>
        <w:t>Les fonctionnaires ayant accompli au moins 3 ans de services effectifs dans la fonction publique.</w:t>
      </w:r>
    </w:p>
    <w:p w14:paraId="6F4FBC7A" w14:textId="77777777" w:rsidR="00981406" w:rsidRPr="00E6010F" w:rsidRDefault="00981406" w:rsidP="00E901E4">
      <w:pPr>
        <w:pStyle w:val="Corpsdetexte"/>
        <w:numPr>
          <w:ilvl w:val="0"/>
          <w:numId w:val="6"/>
        </w:numPr>
        <w:jc w:val="both"/>
        <w:rPr>
          <w:rFonts w:ascii="Trebuchet MS" w:hAnsi="Trebuchet MS" w:cstheme="minorHAnsi"/>
          <w:sz w:val="21"/>
          <w:szCs w:val="21"/>
        </w:rPr>
      </w:pPr>
      <w:r w:rsidRPr="00E6010F">
        <w:rPr>
          <w:rFonts w:ascii="Trebuchet MS" w:hAnsi="Trebuchet MS" w:cstheme="minorHAnsi"/>
          <w:sz w:val="21"/>
          <w:szCs w:val="21"/>
        </w:rPr>
        <w:t>Les agents contractuels de droit public ayant accompli au moins 3 ans de services publics consécutifs ou non, dont au moins 12 mois au sein de la collectivité dans laquelle est demandé le congé de formation.</w:t>
      </w:r>
    </w:p>
    <w:p w14:paraId="303C0793" w14:textId="77777777" w:rsidR="00171AC4" w:rsidRPr="00E6010F" w:rsidRDefault="00171AC4" w:rsidP="00171AC4">
      <w:pPr>
        <w:pStyle w:val="Corpsdetexte"/>
        <w:rPr>
          <w:rFonts w:ascii="Trebuchet MS" w:hAnsi="Trebuchet MS" w:cstheme="minorHAnsi"/>
          <w:color w:val="000000" w:themeColor="text1"/>
          <w:sz w:val="21"/>
          <w:szCs w:val="21"/>
        </w:rPr>
      </w:pPr>
    </w:p>
    <w:p w14:paraId="203BB9F3"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durée du congé est de 3 ans maximum pour l’ensemble de la carrière, utilisable en une seule fois ou réparti au long de la carrière en semaines, journées ou demi-journées.</w:t>
      </w:r>
    </w:p>
    <w:p w14:paraId="0F508BE1" w14:textId="23783DD8" w:rsidR="00973FF3" w:rsidRPr="00E6010F" w:rsidRDefault="00973FF3" w:rsidP="00981406">
      <w:pPr>
        <w:pStyle w:val="Corpsdetexte"/>
        <w:jc w:val="both"/>
        <w:rPr>
          <w:rFonts w:ascii="Trebuchet MS" w:hAnsi="Trebuchet MS" w:cstheme="minorHAnsi"/>
          <w:b/>
          <w:bCs/>
          <w:i/>
          <w:iCs/>
          <w:sz w:val="21"/>
          <w:szCs w:val="21"/>
        </w:rPr>
      </w:pPr>
      <w:r w:rsidRPr="00E6010F">
        <w:rPr>
          <w:rFonts w:ascii="Trebuchet MS" w:hAnsi="Trebuchet MS" w:cstheme="minorHAnsi"/>
          <w:b/>
          <w:bCs/>
          <w:i/>
          <w:iCs/>
          <w:sz w:val="21"/>
          <w:szCs w:val="21"/>
        </w:rPr>
        <w:t>Par dérogation, pour les agents appartenant à l’une des catégories mentionnées au L422-3 du CGFP, cette durée est portée à 5 ans sur l’ensemble de la carrière.</w:t>
      </w:r>
    </w:p>
    <w:p w14:paraId="65314E0E" w14:textId="77777777" w:rsidR="00973FF3" w:rsidRPr="00E6010F" w:rsidRDefault="00973FF3" w:rsidP="00981406">
      <w:pPr>
        <w:pStyle w:val="Corpsdetexte"/>
        <w:jc w:val="both"/>
        <w:rPr>
          <w:rFonts w:ascii="Trebuchet MS" w:hAnsi="Trebuchet MS" w:cstheme="minorHAnsi"/>
          <w:i/>
          <w:iCs/>
          <w:sz w:val="21"/>
          <w:szCs w:val="21"/>
        </w:rPr>
      </w:pPr>
    </w:p>
    <w:p w14:paraId="2E595514"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L’agent ne peut obtenir un nouveau congé de formation dans les 12 mois qui suivent le premier, sauf si celui-ci n’a pu être mené à son terme en raison des nécessités de service.</w:t>
      </w:r>
    </w:p>
    <w:p w14:paraId="3421A3C7" w14:textId="77777777" w:rsidR="00981406" w:rsidRPr="00E6010F" w:rsidRDefault="00981406" w:rsidP="00981406">
      <w:pPr>
        <w:pStyle w:val="Corpsdetexte"/>
        <w:jc w:val="both"/>
        <w:rPr>
          <w:rFonts w:ascii="Trebuchet MS" w:hAnsi="Trebuchet MS" w:cstheme="minorHAnsi"/>
          <w:sz w:val="21"/>
          <w:szCs w:val="21"/>
        </w:rPr>
      </w:pPr>
    </w:p>
    <w:p w14:paraId="17D51BAA" w14:textId="2AC55904" w:rsidR="00646793" w:rsidRPr="00E6010F" w:rsidRDefault="00646793" w:rsidP="00981406">
      <w:pPr>
        <w:pStyle w:val="Corpsdetexte"/>
        <w:jc w:val="both"/>
        <w:rPr>
          <w:rFonts w:ascii="Trebuchet MS" w:hAnsi="Trebuchet MS" w:cstheme="minorHAnsi"/>
          <w:b/>
          <w:bCs/>
          <w:sz w:val="21"/>
          <w:szCs w:val="21"/>
        </w:rPr>
      </w:pPr>
      <w:r w:rsidRPr="00E6010F">
        <w:rPr>
          <w:rFonts w:ascii="Trebuchet MS" w:hAnsi="Trebuchet MS" w:cstheme="minorHAnsi"/>
          <w:b/>
          <w:bCs/>
          <w:sz w:val="21"/>
          <w:szCs w:val="21"/>
        </w:rPr>
        <w:t>Rémunération :</w:t>
      </w:r>
    </w:p>
    <w:p w14:paraId="0994D606"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Pendant les 12 premiers mois du congé de formation, l’agent perçoit une indemnité mensuelle forfaitaire égale à 85 % du traitement indiciaire brut et de l’indemnité de résidence perçus avant la mise en congé, plus l’éventuel supplément familial de traitement.</w:t>
      </w:r>
    </w:p>
    <w:p w14:paraId="3C8645E9" w14:textId="77777777" w:rsidR="00973FF3" w:rsidRPr="00E6010F" w:rsidRDefault="00973FF3" w:rsidP="00973FF3">
      <w:pPr>
        <w:pStyle w:val="Corpsdetexte"/>
        <w:jc w:val="both"/>
        <w:rPr>
          <w:rFonts w:ascii="Trebuchet MS" w:hAnsi="Trebuchet MS" w:cstheme="minorHAnsi"/>
          <w:sz w:val="21"/>
          <w:szCs w:val="21"/>
        </w:rPr>
      </w:pPr>
    </w:p>
    <w:p w14:paraId="183376DB" w14:textId="3B6C159F" w:rsidR="00981406" w:rsidRPr="00E6010F" w:rsidRDefault="00981406" w:rsidP="00973FF3">
      <w:pPr>
        <w:pStyle w:val="Corpsdetexte"/>
        <w:jc w:val="both"/>
        <w:rPr>
          <w:rFonts w:ascii="Trebuchet MS" w:hAnsi="Trebuchet MS" w:cstheme="minorHAnsi"/>
          <w:b/>
          <w:bCs/>
          <w:i/>
          <w:iCs/>
          <w:sz w:val="21"/>
          <w:szCs w:val="21"/>
        </w:rPr>
      </w:pPr>
      <w:r w:rsidRPr="00E6010F">
        <w:rPr>
          <w:rFonts w:ascii="Trebuchet MS" w:hAnsi="Trebuchet MS" w:cstheme="minorHAnsi"/>
          <w:b/>
          <w:bCs/>
          <w:i/>
          <w:iCs/>
          <w:sz w:val="21"/>
          <w:szCs w:val="21"/>
        </w:rPr>
        <w:t xml:space="preserve">L’indemnité est égale à 100% du TBI et de l’indemnité de résidence pendant les 12 premiers mois, puis 85% les 12 mois suivants </w:t>
      </w:r>
      <w:r w:rsidR="00973FF3" w:rsidRPr="00E6010F">
        <w:rPr>
          <w:rFonts w:ascii="Trebuchet MS" w:hAnsi="Trebuchet MS" w:cstheme="minorHAnsi"/>
          <w:b/>
          <w:bCs/>
          <w:i/>
          <w:iCs/>
          <w:sz w:val="21"/>
          <w:szCs w:val="21"/>
        </w:rPr>
        <w:t>pour les agents appartenant à l’une des catégories mentionnées au L422-3 du CGFP</w:t>
      </w:r>
    </w:p>
    <w:p w14:paraId="09637B9D" w14:textId="5A4A0D1F"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Une obligation de servir</w:t>
      </w:r>
      <w:r w:rsidR="001532A3">
        <w:rPr>
          <w:rFonts w:ascii="Trebuchet MS" w:hAnsi="Trebuchet MS" w:cstheme="minorHAnsi"/>
          <w:sz w:val="21"/>
          <w:szCs w:val="21"/>
        </w:rPr>
        <w:t xml:space="preserve"> dans la fonction publique (3 versants)</w:t>
      </w:r>
      <w:r w:rsidRPr="00E6010F">
        <w:rPr>
          <w:rFonts w:ascii="Trebuchet MS" w:hAnsi="Trebuchet MS" w:cstheme="minorHAnsi"/>
          <w:sz w:val="21"/>
          <w:szCs w:val="21"/>
        </w:rPr>
        <w:t xml:space="preserve"> s’applique (égale au triple de celle pendant laquelle il a perçu les indemnités et, en cas de rupture de l'engagement, remboursement prévu du montant de ces indemnités à concurrence de la durée de service non effectué).</w:t>
      </w:r>
    </w:p>
    <w:p w14:paraId="266C4269" w14:textId="77777777" w:rsidR="00646793" w:rsidRPr="00E6010F" w:rsidRDefault="00646793" w:rsidP="00981406">
      <w:pPr>
        <w:pStyle w:val="Corpsdetexte"/>
        <w:jc w:val="both"/>
        <w:rPr>
          <w:rFonts w:ascii="Trebuchet MS" w:hAnsi="Trebuchet MS" w:cstheme="minorHAnsi"/>
          <w:sz w:val="21"/>
          <w:szCs w:val="21"/>
        </w:rPr>
      </w:pPr>
    </w:p>
    <w:p w14:paraId="673CF9B9" w14:textId="612E0E15" w:rsidR="00981406" w:rsidRPr="00E6010F" w:rsidRDefault="00981406" w:rsidP="00973FF3">
      <w:pPr>
        <w:pStyle w:val="Corpsdetexte"/>
        <w:jc w:val="both"/>
        <w:rPr>
          <w:rFonts w:ascii="Trebuchet MS" w:hAnsi="Trebuchet MS" w:cstheme="minorHAnsi"/>
          <w:b/>
          <w:bCs/>
          <w:i/>
          <w:iCs/>
          <w:sz w:val="21"/>
          <w:szCs w:val="21"/>
        </w:rPr>
      </w:pPr>
      <w:r w:rsidRPr="00E6010F">
        <w:rPr>
          <w:rFonts w:ascii="Trebuchet MS" w:hAnsi="Trebuchet MS" w:cstheme="minorHAnsi"/>
          <w:b/>
          <w:bCs/>
          <w:i/>
          <w:iCs/>
          <w:sz w:val="21"/>
          <w:szCs w:val="21"/>
        </w:rPr>
        <w:t xml:space="preserve">La durée de l’engagement est au maximum de 36 mois </w:t>
      </w:r>
      <w:r w:rsidR="00973FF3" w:rsidRPr="00E6010F">
        <w:rPr>
          <w:rFonts w:ascii="Trebuchet MS" w:hAnsi="Trebuchet MS" w:cstheme="minorHAnsi"/>
          <w:b/>
          <w:bCs/>
          <w:i/>
          <w:iCs/>
          <w:sz w:val="21"/>
          <w:szCs w:val="21"/>
        </w:rPr>
        <w:t>pour les agents appartenant à l’une des catégories mentionnées au L422-3 du CGFP</w:t>
      </w:r>
    </w:p>
    <w:p w14:paraId="5867FDE9" w14:textId="77777777" w:rsidR="00646793" w:rsidRPr="00E6010F" w:rsidRDefault="00646793" w:rsidP="00973FF3">
      <w:pPr>
        <w:pStyle w:val="Corpsdetexte"/>
        <w:jc w:val="both"/>
        <w:rPr>
          <w:rFonts w:ascii="Trebuchet MS" w:hAnsi="Trebuchet MS" w:cstheme="minorHAnsi"/>
          <w:b/>
          <w:bCs/>
          <w:i/>
          <w:iCs/>
          <w:sz w:val="21"/>
          <w:szCs w:val="21"/>
        </w:rPr>
      </w:pPr>
    </w:p>
    <w:p w14:paraId="0797D1CB" w14:textId="67A3CC6F" w:rsidR="00646793" w:rsidRPr="00E6010F" w:rsidRDefault="00646793" w:rsidP="00973FF3">
      <w:pPr>
        <w:pStyle w:val="Corpsdetexte"/>
        <w:jc w:val="both"/>
        <w:rPr>
          <w:rFonts w:ascii="Trebuchet MS" w:hAnsi="Trebuchet MS" w:cstheme="minorHAnsi"/>
          <w:b/>
          <w:bCs/>
          <w:i/>
          <w:iCs/>
          <w:sz w:val="21"/>
          <w:szCs w:val="21"/>
        </w:rPr>
      </w:pPr>
      <w:r w:rsidRPr="00E6010F">
        <w:rPr>
          <w:rFonts w:ascii="Trebuchet MS" w:hAnsi="Trebuchet MS" w:cstheme="minorHAnsi"/>
          <w:b/>
          <w:bCs/>
          <w:i/>
          <w:iCs/>
          <w:sz w:val="21"/>
          <w:szCs w:val="21"/>
        </w:rPr>
        <w:t>Attestation de présence :</w:t>
      </w:r>
    </w:p>
    <w:p w14:paraId="294516A9"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L’agent doit fournir chaque mois et à la fin du congé une attestation de présence effective à la formation. En cas d’absence injustifiée, il est mis fin au congé et l’agent doit rembourser les indemnités perçues. </w:t>
      </w:r>
    </w:p>
    <w:p w14:paraId="5A8323D0" w14:textId="77777777" w:rsidR="00981406" w:rsidRPr="00E6010F" w:rsidRDefault="00981406" w:rsidP="00981406">
      <w:pPr>
        <w:pStyle w:val="Corpsdetexte"/>
        <w:jc w:val="both"/>
        <w:rPr>
          <w:rFonts w:ascii="Trebuchet MS" w:hAnsi="Trebuchet MS" w:cstheme="minorHAnsi"/>
          <w:sz w:val="21"/>
          <w:szCs w:val="21"/>
        </w:rPr>
      </w:pPr>
    </w:p>
    <w:p w14:paraId="043CC884" w14:textId="21E59FE4" w:rsidR="00646793" w:rsidRPr="00E6010F" w:rsidRDefault="00646793" w:rsidP="00981406">
      <w:pPr>
        <w:pStyle w:val="Corpsdetexte"/>
        <w:jc w:val="both"/>
        <w:rPr>
          <w:rFonts w:ascii="Trebuchet MS" w:hAnsi="Trebuchet MS" w:cstheme="minorHAnsi"/>
          <w:b/>
          <w:bCs/>
          <w:sz w:val="21"/>
          <w:szCs w:val="21"/>
        </w:rPr>
      </w:pPr>
      <w:r w:rsidRPr="00E6010F">
        <w:rPr>
          <w:rFonts w:ascii="Trebuchet MS" w:hAnsi="Trebuchet MS" w:cstheme="minorHAnsi"/>
          <w:b/>
          <w:bCs/>
          <w:sz w:val="21"/>
          <w:szCs w:val="21"/>
        </w:rPr>
        <w:t>Situation de l’agent :</w:t>
      </w:r>
    </w:p>
    <w:p w14:paraId="7401DB45"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Le temps passé en congé de formation est considéré comme du temps passé dans le service. L’agent bénéficie des mêmes droits et est soumis aux mêmes obligations qu’un agent en activité.</w:t>
      </w:r>
    </w:p>
    <w:p w14:paraId="0645D7D0" w14:textId="77777777" w:rsidR="00981406" w:rsidRPr="00E6010F" w:rsidRDefault="00981406" w:rsidP="00981406">
      <w:pPr>
        <w:pStyle w:val="Corpsdetexte"/>
        <w:jc w:val="both"/>
        <w:rPr>
          <w:rFonts w:ascii="Trebuchet MS" w:hAnsi="Trebuchet MS" w:cstheme="minorHAnsi"/>
          <w:sz w:val="21"/>
          <w:szCs w:val="21"/>
        </w:rPr>
      </w:pPr>
    </w:p>
    <w:p w14:paraId="4074EFD9"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Durant les périodes d’interruption de la formation (congés universitaires, par exemple), l’agent reprend ses fonctions et peut, le cas échéant, demander le bénéfice de ses congés annuels. Ces périodes de reprise des fonctions ou de congés annuels ne sont pas prises en compte au titre du congé de formation et sont rémunérées intégralement.</w:t>
      </w:r>
    </w:p>
    <w:p w14:paraId="612234E4" w14:textId="77777777" w:rsidR="00981406" w:rsidRPr="00E6010F" w:rsidRDefault="00981406" w:rsidP="00981406">
      <w:pPr>
        <w:pStyle w:val="Corpsdetexte"/>
        <w:jc w:val="both"/>
        <w:rPr>
          <w:rFonts w:ascii="Trebuchet MS" w:hAnsi="Trebuchet MS" w:cstheme="minorHAnsi"/>
          <w:sz w:val="21"/>
          <w:szCs w:val="21"/>
        </w:rPr>
      </w:pPr>
    </w:p>
    <w:p w14:paraId="013C0CAF"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L’agent peut demander un Congé de Formation Professionnelle (CFP) après avoir consommé ses droits acquis au titre du Compte Personnel de Formation (CPF).</w:t>
      </w:r>
    </w:p>
    <w:p w14:paraId="77BF3CFC"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L’agent a la possibilité de solliciter le bénéfice de ses droits CPF au terme du Congé de Formation Professionnelle.</w:t>
      </w:r>
    </w:p>
    <w:p w14:paraId="7723AC70" w14:textId="77777777" w:rsidR="00973FF3" w:rsidRPr="00E6010F" w:rsidRDefault="00973FF3" w:rsidP="00973FF3">
      <w:pPr>
        <w:pStyle w:val="Corpsdetexte"/>
        <w:rPr>
          <w:rFonts w:ascii="Trebuchet MS" w:hAnsi="Trebuchet MS" w:cstheme="minorHAnsi"/>
          <w:bCs/>
          <w:sz w:val="21"/>
          <w:szCs w:val="21"/>
        </w:rPr>
      </w:pPr>
    </w:p>
    <w:p w14:paraId="3539DD8E" w14:textId="77777777" w:rsidR="004A1ED6" w:rsidRDefault="004A1ED6" w:rsidP="00973FF3">
      <w:pPr>
        <w:pStyle w:val="Corpsdetexte"/>
        <w:rPr>
          <w:rFonts w:ascii="Trebuchet MS" w:hAnsi="Trebuchet MS" w:cstheme="minorHAnsi"/>
          <w:bCs/>
          <w:sz w:val="21"/>
          <w:szCs w:val="21"/>
        </w:rPr>
      </w:pPr>
    </w:p>
    <w:p w14:paraId="2E9B31EF" w14:textId="25031BC9" w:rsidR="00973FF3" w:rsidRPr="00E6010F" w:rsidRDefault="00973FF3" w:rsidP="00973FF3">
      <w:pPr>
        <w:pStyle w:val="Corpsdetexte"/>
        <w:rPr>
          <w:rFonts w:ascii="Trebuchet MS" w:hAnsi="Trebuchet MS" w:cstheme="minorHAnsi"/>
          <w:bCs/>
          <w:sz w:val="21"/>
          <w:szCs w:val="21"/>
        </w:rPr>
      </w:pPr>
      <w:r w:rsidRPr="00E6010F">
        <w:rPr>
          <w:rFonts w:ascii="Trebuchet MS" w:eastAsiaTheme="minorHAnsi" w:hAnsi="Trebuchet MS" w:cstheme="minorHAnsi"/>
          <w:b/>
          <w:bCs/>
          <w:sz w:val="21"/>
          <w:szCs w:val="21"/>
          <w:lang w:eastAsia="fr-FR"/>
        </w:rPr>
        <w:t xml:space="preserve">Procédure : </w:t>
      </w:r>
    </w:p>
    <w:p w14:paraId="12D7715F" w14:textId="77777777" w:rsidR="00973FF3" w:rsidRPr="00E6010F" w:rsidRDefault="00973FF3" w:rsidP="00973FF3">
      <w:pPr>
        <w:pStyle w:val="Corpsdetexte"/>
        <w:rPr>
          <w:rFonts w:ascii="Trebuchet MS" w:hAnsi="Trebuchet MS" w:cstheme="minorHAnsi"/>
          <w:bCs/>
          <w:sz w:val="21"/>
          <w:szCs w:val="21"/>
        </w:rPr>
      </w:pPr>
    </w:p>
    <w:p w14:paraId="6E25114A" w14:textId="4F2EDDB5" w:rsidR="00973FF3" w:rsidRPr="00E6010F" w:rsidRDefault="00973FF3" w:rsidP="00973FF3">
      <w:pPr>
        <w:pStyle w:val="Corpsdetexte"/>
        <w:rPr>
          <w:rFonts w:ascii="Trebuchet MS" w:hAnsi="Trebuchet MS" w:cstheme="minorHAnsi"/>
          <w:bCs/>
          <w:sz w:val="21"/>
          <w:szCs w:val="21"/>
        </w:rPr>
      </w:pPr>
      <w:r w:rsidRPr="00E6010F">
        <w:rPr>
          <w:rFonts w:ascii="Trebuchet MS" w:hAnsi="Trebuchet MS" w:cstheme="minorHAnsi"/>
          <w:b/>
          <w:sz w:val="21"/>
          <w:szCs w:val="21"/>
        </w:rPr>
        <w:t>La demande</w:t>
      </w:r>
      <w:r w:rsidRPr="00E6010F">
        <w:rPr>
          <w:rFonts w:ascii="Trebuchet MS" w:hAnsi="Trebuchet MS" w:cstheme="minorHAnsi"/>
          <w:bCs/>
          <w:sz w:val="21"/>
          <w:szCs w:val="21"/>
        </w:rPr>
        <w:t xml:space="preserve"> doit être formulée au moins 90 jours avant le début de la formation en indiquant la date de début de la formation, la nature, sa durée et le nom du centre de formation. </w:t>
      </w:r>
    </w:p>
    <w:p w14:paraId="4F6E0833" w14:textId="77777777" w:rsidR="00ED7023" w:rsidRPr="004F1AFC" w:rsidRDefault="00ED7023" w:rsidP="00973FF3">
      <w:pPr>
        <w:pStyle w:val="Corpsdetexte"/>
        <w:rPr>
          <w:rFonts w:ascii="Trebuchet MS" w:hAnsi="Trebuchet MS" w:cstheme="minorHAnsi"/>
          <w:bCs/>
          <w:sz w:val="16"/>
          <w:szCs w:val="16"/>
        </w:rPr>
      </w:pPr>
    </w:p>
    <w:p w14:paraId="04E03305" w14:textId="77777777" w:rsidR="004F1AFC" w:rsidRDefault="004F1AFC" w:rsidP="00973FF3">
      <w:pPr>
        <w:pStyle w:val="Corpsdetexte"/>
        <w:rPr>
          <w:rFonts w:ascii="Trebuchet MS" w:hAnsi="Trebuchet MS" w:cstheme="minorHAnsi"/>
          <w:b/>
          <w:sz w:val="21"/>
          <w:szCs w:val="21"/>
        </w:rPr>
      </w:pPr>
    </w:p>
    <w:p w14:paraId="14075790" w14:textId="219FA741" w:rsidR="00973FF3" w:rsidRPr="00E6010F" w:rsidRDefault="00ED7023" w:rsidP="00973FF3">
      <w:pPr>
        <w:pStyle w:val="Corpsdetexte"/>
        <w:rPr>
          <w:rFonts w:ascii="Trebuchet MS" w:hAnsi="Trebuchet MS" w:cstheme="minorHAnsi"/>
          <w:bCs/>
          <w:sz w:val="21"/>
          <w:szCs w:val="21"/>
        </w:rPr>
      </w:pPr>
      <w:r w:rsidRPr="00E6010F">
        <w:rPr>
          <w:rFonts w:ascii="Trebuchet MS" w:hAnsi="Trebuchet MS" w:cstheme="minorHAnsi"/>
          <w:b/>
          <w:sz w:val="21"/>
          <w:szCs w:val="21"/>
        </w:rPr>
        <w:t>La r</w:t>
      </w:r>
      <w:r w:rsidR="00973FF3" w:rsidRPr="00E6010F">
        <w:rPr>
          <w:rFonts w:ascii="Trebuchet MS" w:hAnsi="Trebuchet MS" w:cstheme="minorHAnsi"/>
          <w:b/>
          <w:sz w:val="21"/>
          <w:szCs w:val="21"/>
        </w:rPr>
        <w:t>éponse :</w:t>
      </w:r>
      <w:r w:rsidR="00973FF3" w:rsidRPr="00E6010F">
        <w:rPr>
          <w:rFonts w:ascii="Trebuchet MS" w:hAnsi="Trebuchet MS" w:cstheme="minorHAnsi"/>
          <w:bCs/>
          <w:sz w:val="21"/>
          <w:szCs w:val="21"/>
        </w:rPr>
        <w:t xml:space="preserve"> la collectivité a 30 jours pour faire connaître à l’agent son accord ou les raisons du rejet ou du report. Elle peut également dans le même délai, faire savoir à l'intéressé que son accord est subordonné au remboursement de la rémunération par le centre de gestion ; elle dispose alors d'un nouveau délai de 30 jours pour statuer.</w:t>
      </w:r>
    </w:p>
    <w:p w14:paraId="0F0584E2" w14:textId="77777777" w:rsidR="00ED7023" w:rsidRPr="00E6010F" w:rsidRDefault="00ED7023" w:rsidP="00973FF3">
      <w:pPr>
        <w:pStyle w:val="Corpsdetexte"/>
        <w:rPr>
          <w:rFonts w:ascii="Trebuchet MS" w:hAnsi="Trebuchet MS" w:cstheme="minorHAnsi"/>
          <w:bCs/>
          <w:sz w:val="21"/>
          <w:szCs w:val="21"/>
        </w:rPr>
      </w:pPr>
    </w:p>
    <w:p w14:paraId="034DA552" w14:textId="6CF69DAC" w:rsidR="00973FF3" w:rsidRPr="00E6010F" w:rsidRDefault="00973FF3" w:rsidP="00742DE7">
      <w:pPr>
        <w:pStyle w:val="Corpsdetexte"/>
        <w:ind w:left="708"/>
        <w:rPr>
          <w:rFonts w:ascii="Trebuchet MS" w:hAnsi="Trebuchet MS" w:cstheme="minorHAnsi"/>
          <w:bCs/>
          <w:i/>
          <w:iCs/>
          <w:sz w:val="21"/>
          <w:szCs w:val="21"/>
        </w:rPr>
      </w:pPr>
      <w:r w:rsidRPr="00E6010F">
        <w:rPr>
          <w:rFonts w:ascii="Arial" w:hAnsi="Arial" w:cs="Arial"/>
          <w:bCs/>
          <w:i/>
          <w:iCs/>
          <w:sz w:val="21"/>
          <w:szCs w:val="21"/>
        </w:rPr>
        <w:t>→</w:t>
      </w:r>
      <w:r w:rsidRPr="00E6010F">
        <w:rPr>
          <w:rFonts w:ascii="Trebuchet MS" w:hAnsi="Trebuchet MS" w:cstheme="minorHAnsi"/>
          <w:bCs/>
          <w:i/>
          <w:iCs/>
          <w:sz w:val="21"/>
          <w:szCs w:val="21"/>
        </w:rPr>
        <w:t xml:space="preserve"> L</w:t>
      </w:r>
      <w:r w:rsidRPr="00E6010F">
        <w:rPr>
          <w:rFonts w:ascii="Trebuchet MS" w:hAnsi="Trebuchet MS" w:cs="Trebuchet MS"/>
          <w:bCs/>
          <w:i/>
          <w:iCs/>
          <w:sz w:val="21"/>
          <w:szCs w:val="21"/>
        </w:rPr>
        <w:t>’</w:t>
      </w:r>
      <w:r w:rsidRPr="00E6010F">
        <w:rPr>
          <w:rFonts w:ascii="Trebuchet MS" w:hAnsi="Trebuchet MS" w:cstheme="minorHAnsi"/>
          <w:bCs/>
          <w:i/>
          <w:iCs/>
          <w:sz w:val="21"/>
          <w:szCs w:val="21"/>
        </w:rPr>
        <w:t>administration ne peut opposer 2 refus consécutifs à une demande de congé qu’après avis de la</w:t>
      </w:r>
      <w:r w:rsidR="00742DE7" w:rsidRPr="00E6010F">
        <w:rPr>
          <w:rFonts w:ascii="Trebuchet MS" w:hAnsi="Trebuchet MS" w:cstheme="minorHAnsi"/>
          <w:bCs/>
          <w:i/>
          <w:iCs/>
          <w:sz w:val="21"/>
          <w:szCs w:val="21"/>
        </w:rPr>
        <w:t xml:space="preserve"> c</w:t>
      </w:r>
      <w:r w:rsidRPr="00E6010F">
        <w:rPr>
          <w:rFonts w:ascii="Trebuchet MS" w:hAnsi="Trebuchet MS" w:cstheme="minorHAnsi"/>
          <w:bCs/>
          <w:i/>
          <w:iCs/>
          <w:sz w:val="21"/>
          <w:szCs w:val="21"/>
        </w:rPr>
        <w:t xml:space="preserve">ommission Administrative Paritaire. </w:t>
      </w:r>
    </w:p>
    <w:p w14:paraId="2B470D13" w14:textId="77777777" w:rsidR="003778FB" w:rsidRDefault="003778FB" w:rsidP="008526BD">
      <w:pPr>
        <w:pStyle w:val="Corpsdetexte"/>
        <w:jc w:val="both"/>
        <w:rPr>
          <w:rFonts w:ascii="Trebuchet MS" w:hAnsi="Trebuchet MS" w:cstheme="minorHAnsi"/>
          <w:i/>
          <w:iCs/>
          <w:color w:val="00B050"/>
          <w:sz w:val="21"/>
          <w:szCs w:val="21"/>
        </w:rPr>
      </w:pPr>
    </w:p>
    <w:p w14:paraId="65E1F2BF" w14:textId="77777777" w:rsidR="003778FB" w:rsidRPr="003778FB" w:rsidRDefault="003778FB" w:rsidP="003778FB">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sz w:val="21"/>
          <w:szCs w:val="21"/>
        </w:rPr>
      </w:pPr>
    </w:p>
    <w:p w14:paraId="16D5F075" w14:textId="597ECBD4" w:rsidR="003778FB" w:rsidRPr="003778FB" w:rsidRDefault="003778FB" w:rsidP="003778FB">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sz w:val="21"/>
          <w:szCs w:val="21"/>
        </w:rPr>
      </w:pPr>
      <w:r w:rsidRPr="003778FB">
        <w:rPr>
          <w:rFonts w:ascii="Trebuchet MS" w:hAnsi="Trebuchet MS" w:cstheme="minorHAnsi"/>
          <w:sz w:val="21"/>
          <w:szCs w:val="21"/>
        </w:rPr>
        <w:t>Dans la collectivité :</w:t>
      </w:r>
    </w:p>
    <w:p w14:paraId="0018D81F" w14:textId="77777777" w:rsidR="003778FB" w:rsidRDefault="003778FB" w:rsidP="003778FB">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i/>
          <w:iCs/>
          <w:color w:val="00B050"/>
          <w:sz w:val="21"/>
          <w:szCs w:val="21"/>
        </w:rPr>
      </w:pPr>
    </w:p>
    <w:p w14:paraId="7A2EB7E9" w14:textId="282A76B5" w:rsidR="008526BD" w:rsidRDefault="00ED7023" w:rsidP="003778FB">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i/>
          <w:iCs/>
          <w:color w:val="00B050"/>
          <w:sz w:val="21"/>
          <w:szCs w:val="21"/>
        </w:rPr>
      </w:pPr>
      <w:r w:rsidRPr="008526BD">
        <w:rPr>
          <w:rFonts w:ascii="Trebuchet MS" w:hAnsi="Trebuchet MS" w:cstheme="minorHAnsi"/>
          <w:i/>
          <w:iCs/>
          <w:color w:val="00B050"/>
          <w:sz w:val="21"/>
          <w:szCs w:val="21"/>
        </w:rPr>
        <w:t xml:space="preserve">La prise en charge des frais est à adapter en fonction des décisions prises par la collectivité. </w:t>
      </w:r>
    </w:p>
    <w:p w14:paraId="39110288" w14:textId="77777777" w:rsidR="008526BD" w:rsidRPr="008526BD" w:rsidRDefault="008526BD" w:rsidP="003778FB">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i/>
          <w:iCs/>
          <w:color w:val="00B050"/>
          <w:sz w:val="21"/>
          <w:szCs w:val="21"/>
        </w:rPr>
      </w:pPr>
    </w:p>
    <w:p w14:paraId="218C31A3" w14:textId="77777777" w:rsidR="00171AC4" w:rsidRDefault="00171AC4" w:rsidP="00981406">
      <w:pPr>
        <w:pStyle w:val="Corpsdetexte"/>
        <w:rPr>
          <w:rFonts w:ascii="Trebuchet MS" w:hAnsi="Trebuchet MS" w:cstheme="minorHAnsi"/>
          <w:bCs/>
          <w:sz w:val="21"/>
          <w:szCs w:val="21"/>
        </w:rPr>
      </w:pPr>
    </w:p>
    <w:p w14:paraId="6FE1851D" w14:textId="77777777" w:rsidR="003778FB" w:rsidRDefault="003778FB" w:rsidP="00981406">
      <w:pPr>
        <w:pStyle w:val="Corpsdetexte"/>
        <w:rPr>
          <w:rFonts w:ascii="Trebuchet MS" w:hAnsi="Trebuchet MS" w:cstheme="minorHAnsi"/>
          <w:bCs/>
          <w:sz w:val="21"/>
          <w:szCs w:val="21"/>
        </w:rPr>
      </w:pPr>
    </w:p>
    <w:p w14:paraId="164143FA" w14:textId="77777777" w:rsidR="003778FB" w:rsidRPr="00E6010F" w:rsidRDefault="003778FB" w:rsidP="00981406">
      <w:pPr>
        <w:pStyle w:val="Corpsdetexte"/>
        <w:rPr>
          <w:rFonts w:ascii="Trebuchet MS" w:hAnsi="Trebuchet MS" w:cstheme="minorHAnsi"/>
          <w:bCs/>
          <w:sz w:val="21"/>
          <w:szCs w:val="21"/>
        </w:rPr>
      </w:pPr>
    </w:p>
    <w:p w14:paraId="5E71EC3D" w14:textId="77777777" w:rsidR="00981406" w:rsidRPr="00E6010F" w:rsidRDefault="00981406" w:rsidP="00ED7023">
      <w:pPr>
        <w:pStyle w:val="Titre3"/>
        <w:numPr>
          <w:ilvl w:val="1"/>
          <w:numId w:val="35"/>
        </w:numPr>
        <w:rPr>
          <w:rFonts w:ascii="Trebuchet MS" w:hAnsi="Trebuchet MS"/>
        </w:rPr>
      </w:pPr>
      <w:r w:rsidRPr="00E6010F">
        <w:rPr>
          <w:rFonts w:ascii="Trebuchet MS" w:hAnsi="Trebuchet MS"/>
        </w:rPr>
        <w:t>Le congé pour bilan de compétence</w:t>
      </w:r>
    </w:p>
    <w:p w14:paraId="2550CBFB" w14:textId="77777777" w:rsidR="004443F4" w:rsidRPr="00E6010F" w:rsidRDefault="004443F4" w:rsidP="004443F4">
      <w:pPr>
        <w:rPr>
          <w:rFonts w:ascii="Trebuchet MS" w:hAnsi="Trebuchet MS"/>
        </w:rPr>
      </w:pPr>
    </w:p>
    <w:p w14:paraId="0C1BE74C"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Le bilan de compétences est un outil d’analyse et d’évaluation des compétences professionnelles et personnelles avec pour objectif la définition d’un projet professionnel, et le cas échéant, un projet de formation.</w:t>
      </w:r>
    </w:p>
    <w:p w14:paraId="7AA817EB" w14:textId="77777777" w:rsidR="00981406" w:rsidRPr="00E6010F" w:rsidRDefault="00981406" w:rsidP="00981406">
      <w:pPr>
        <w:pStyle w:val="Corpsdetexte"/>
        <w:rPr>
          <w:rFonts w:ascii="Trebuchet MS" w:hAnsi="Trebuchet MS" w:cstheme="minorHAnsi"/>
          <w:bCs/>
          <w:sz w:val="21"/>
          <w:szCs w:val="21"/>
        </w:rPr>
      </w:pPr>
    </w:p>
    <w:p w14:paraId="1DAA9A5E"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34F0D5B3"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Les agents fonctionnaires, contractuels de droit public recrutés sur un emploi permanent, et assistants maternels et familiaux.</w:t>
      </w:r>
    </w:p>
    <w:p w14:paraId="070B01B4" w14:textId="77777777" w:rsidR="00171AC4" w:rsidRPr="00E6010F" w:rsidRDefault="00171AC4" w:rsidP="00981406">
      <w:pPr>
        <w:tabs>
          <w:tab w:val="left" w:pos="2148"/>
        </w:tabs>
        <w:ind w:right="1412"/>
        <w:rPr>
          <w:rFonts w:ascii="Trebuchet MS" w:hAnsi="Trebuchet MS" w:cstheme="minorHAnsi"/>
          <w:b/>
          <w:bCs/>
          <w:sz w:val="21"/>
          <w:szCs w:val="21"/>
        </w:rPr>
      </w:pPr>
    </w:p>
    <w:p w14:paraId="1212EC4A"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demande doit être présentée 60 jours avant le début du bilan de compétences en précisant les dates, la durée (24 heures maximum du temps de service, éventuellement fractionnable) et l’organisme prestataire choisi et doit être accompagnée, le cas échéant, de la demande de prise en charge financière par la collectivité.</w:t>
      </w:r>
    </w:p>
    <w:p w14:paraId="07E2925A" w14:textId="4396A552" w:rsidR="00B70CEC" w:rsidRPr="00E6010F" w:rsidRDefault="00981406" w:rsidP="00B70CEC">
      <w:pPr>
        <w:pStyle w:val="Corpsdetexte"/>
        <w:jc w:val="both"/>
        <w:rPr>
          <w:rFonts w:ascii="Trebuchet MS" w:hAnsi="Trebuchet MS" w:cstheme="minorHAnsi"/>
          <w:b/>
          <w:bCs/>
          <w:i/>
          <w:iCs/>
          <w:sz w:val="21"/>
          <w:szCs w:val="21"/>
        </w:rPr>
      </w:pPr>
      <w:r w:rsidRPr="00E6010F">
        <w:rPr>
          <w:rFonts w:ascii="Trebuchet MS" w:hAnsi="Trebuchet MS" w:cstheme="minorHAnsi"/>
          <w:b/>
          <w:bCs/>
          <w:i/>
          <w:iCs/>
          <w:sz w:val="21"/>
          <w:szCs w:val="21"/>
        </w:rPr>
        <w:t xml:space="preserve">La durée du congé est portée à 72 heures de temps de service </w:t>
      </w:r>
      <w:r w:rsidR="00B70CEC" w:rsidRPr="00E6010F">
        <w:rPr>
          <w:rFonts w:ascii="Trebuchet MS" w:hAnsi="Trebuchet MS" w:cstheme="minorHAnsi"/>
          <w:b/>
          <w:bCs/>
          <w:i/>
          <w:iCs/>
          <w:sz w:val="21"/>
          <w:szCs w:val="21"/>
        </w:rPr>
        <w:t>pour les agents appartenant à l’une des catégories mentionnées au L422-3 du CGFP</w:t>
      </w:r>
    </w:p>
    <w:p w14:paraId="6D34F979" w14:textId="1A1540EB" w:rsidR="00981406" w:rsidRPr="004F1AFC" w:rsidRDefault="00981406" w:rsidP="00B70CEC">
      <w:pPr>
        <w:pStyle w:val="Corpsdetexte"/>
        <w:jc w:val="both"/>
        <w:rPr>
          <w:rFonts w:ascii="Trebuchet MS" w:hAnsi="Trebuchet MS" w:cstheme="minorHAnsi"/>
          <w:sz w:val="16"/>
          <w:szCs w:val="16"/>
        </w:rPr>
      </w:pPr>
    </w:p>
    <w:p w14:paraId="245387BA" w14:textId="782536F5"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collectivité a 30 jours pour faire connaître son accord ou les raisons qui motivent son rejet ou son report, ainsi que sa décision concernant la prise en charge financière.</w:t>
      </w:r>
    </w:p>
    <w:p w14:paraId="338AAC49" w14:textId="77777777" w:rsidR="00981406" w:rsidRPr="00E6010F" w:rsidRDefault="00981406" w:rsidP="00981406">
      <w:pPr>
        <w:pStyle w:val="Corpsdetexte"/>
        <w:jc w:val="both"/>
        <w:rPr>
          <w:rFonts w:ascii="Trebuchet MS" w:hAnsi="Trebuchet MS" w:cstheme="minorHAnsi"/>
          <w:sz w:val="21"/>
          <w:szCs w:val="21"/>
        </w:rPr>
      </w:pPr>
    </w:p>
    <w:p w14:paraId="6A002B75"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Si la collectivité</w:t>
      </w:r>
      <w:r w:rsidRPr="00E6010F">
        <w:rPr>
          <w:rFonts w:ascii="Trebuchet MS" w:hAnsi="Trebuchet MS" w:cstheme="minorHAnsi"/>
          <w:i/>
          <w:iCs/>
          <w:sz w:val="21"/>
          <w:szCs w:val="21"/>
        </w:rPr>
        <w:t xml:space="preserve"> </w:t>
      </w:r>
      <w:r w:rsidRPr="00E6010F">
        <w:rPr>
          <w:rFonts w:ascii="Trebuchet MS" w:hAnsi="Trebuchet MS" w:cstheme="minorHAnsi"/>
          <w:sz w:val="21"/>
          <w:szCs w:val="21"/>
        </w:rPr>
        <w:t xml:space="preserve">accepte de prendre en charge financièrement le bilan, ce dernier ne peut être réalisé </w:t>
      </w:r>
      <w:r w:rsidRPr="00E6010F">
        <w:rPr>
          <w:rFonts w:ascii="Trebuchet MS" w:hAnsi="Trebuchet MS" w:cstheme="minorHAnsi"/>
          <w:sz w:val="21"/>
          <w:szCs w:val="21"/>
        </w:rPr>
        <w:lastRenderedPageBreak/>
        <w:t>qu’après signature d’une convention tripartite entre le fonctionnaire, la collectivité et l’organisme prestataire.</w:t>
      </w:r>
    </w:p>
    <w:p w14:paraId="69E3385C"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L’agent remet, à l’issue du bilan, une attestation de présence délivrée par l’organisme prestataire.</w:t>
      </w:r>
    </w:p>
    <w:p w14:paraId="14CEBE57"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L’agent qui, sans motif valable, ne suit pas l’ensemble du bilan perd le bénéfice de ce congé. Le cas échéant, il doit rembourser le montant de la prise en charge financière engagée par la collectivité</w:t>
      </w:r>
      <w:r w:rsidRPr="00E6010F">
        <w:rPr>
          <w:rFonts w:ascii="Trebuchet MS" w:hAnsi="Trebuchet MS" w:cstheme="minorHAnsi"/>
          <w:i/>
          <w:iCs/>
          <w:sz w:val="21"/>
          <w:szCs w:val="21"/>
        </w:rPr>
        <w:t>.</w:t>
      </w:r>
    </w:p>
    <w:p w14:paraId="5A68D4C3" w14:textId="77777777" w:rsidR="00981406" w:rsidRPr="004F1AFC" w:rsidRDefault="00981406" w:rsidP="00981406">
      <w:pPr>
        <w:pStyle w:val="Corpsdetexte"/>
        <w:jc w:val="both"/>
        <w:rPr>
          <w:rFonts w:ascii="Trebuchet MS" w:hAnsi="Trebuchet MS" w:cstheme="minorHAnsi"/>
          <w:sz w:val="16"/>
          <w:szCs w:val="16"/>
        </w:rPr>
      </w:pPr>
    </w:p>
    <w:p w14:paraId="02B72FC9"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L’agent ne peut prétendre à un autre bilan qu’à l’expiration d’un délai d’au moins 5 ans après le précédent.</w:t>
      </w:r>
    </w:p>
    <w:p w14:paraId="48B0D78F" w14:textId="28BA8F21" w:rsidR="00981406" w:rsidRDefault="00B70CEC" w:rsidP="00981406">
      <w:pPr>
        <w:pStyle w:val="Corpsdetexte"/>
        <w:jc w:val="both"/>
        <w:rPr>
          <w:rFonts w:ascii="Trebuchet MS" w:hAnsi="Trebuchet MS" w:cstheme="minorHAnsi"/>
          <w:b/>
          <w:bCs/>
          <w:i/>
          <w:iCs/>
          <w:sz w:val="21"/>
          <w:szCs w:val="21"/>
        </w:rPr>
      </w:pPr>
      <w:r w:rsidRPr="00E6010F">
        <w:rPr>
          <w:rFonts w:ascii="Trebuchet MS" w:hAnsi="Trebuchet MS" w:cstheme="minorHAnsi"/>
          <w:b/>
          <w:bCs/>
          <w:i/>
          <w:iCs/>
          <w:sz w:val="21"/>
          <w:szCs w:val="21"/>
        </w:rPr>
        <w:t>Par dérogation, pour les agents appartenant à l’une des catégories mentionnées au L422-3 du CGFP, ce délai est fixé à 3 ans.</w:t>
      </w:r>
    </w:p>
    <w:p w14:paraId="56DB2879" w14:textId="77777777" w:rsidR="004F1AFC" w:rsidRPr="00E6010F" w:rsidRDefault="004F1AFC" w:rsidP="00981406">
      <w:pPr>
        <w:pStyle w:val="Corpsdetexte"/>
        <w:jc w:val="both"/>
        <w:rPr>
          <w:rFonts w:ascii="Trebuchet MS" w:hAnsi="Trebuchet MS" w:cstheme="minorHAnsi"/>
          <w:b/>
          <w:bCs/>
          <w:i/>
          <w:iCs/>
          <w:sz w:val="21"/>
          <w:szCs w:val="21"/>
        </w:rPr>
      </w:pPr>
    </w:p>
    <w:p w14:paraId="1E98F1EB" w14:textId="77777777" w:rsidR="00ED7023" w:rsidRPr="00E6010F" w:rsidRDefault="00ED7023" w:rsidP="00981406">
      <w:pPr>
        <w:pStyle w:val="Corpsdetexte"/>
        <w:jc w:val="both"/>
        <w:rPr>
          <w:rFonts w:ascii="Trebuchet MS" w:hAnsi="Trebuchet MS" w:cstheme="minorHAnsi"/>
          <w:b/>
          <w:bCs/>
          <w:i/>
          <w:iCs/>
          <w:sz w:val="21"/>
          <w:szCs w:val="21"/>
        </w:rPr>
      </w:pPr>
    </w:p>
    <w:p w14:paraId="5BACF359" w14:textId="77777777" w:rsidR="003778FB" w:rsidRDefault="003778FB" w:rsidP="003778FB">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i/>
          <w:iCs/>
          <w:color w:val="00B050"/>
          <w:sz w:val="21"/>
          <w:szCs w:val="21"/>
        </w:rPr>
      </w:pPr>
    </w:p>
    <w:p w14:paraId="694F3EE8" w14:textId="47986DBB" w:rsidR="003778FB" w:rsidRPr="003778FB" w:rsidRDefault="003778FB" w:rsidP="003778FB">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sz w:val="21"/>
          <w:szCs w:val="21"/>
        </w:rPr>
      </w:pPr>
      <w:r w:rsidRPr="003778FB">
        <w:rPr>
          <w:rFonts w:ascii="Trebuchet MS" w:hAnsi="Trebuchet MS" w:cstheme="minorHAnsi"/>
          <w:sz w:val="21"/>
          <w:szCs w:val="21"/>
        </w:rPr>
        <w:t>Dans la collectivité :</w:t>
      </w:r>
    </w:p>
    <w:p w14:paraId="50894665" w14:textId="77777777" w:rsidR="003778FB" w:rsidRDefault="003778FB" w:rsidP="003778FB">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i/>
          <w:iCs/>
          <w:color w:val="00B050"/>
          <w:sz w:val="21"/>
          <w:szCs w:val="21"/>
        </w:rPr>
      </w:pPr>
    </w:p>
    <w:p w14:paraId="1A98FEC6" w14:textId="150088B5" w:rsidR="00ED7023" w:rsidRDefault="00ED7023" w:rsidP="003778FB">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i/>
          <w:iCs/>
          <w:color w:val="00B050"/>
          <w:sz w:val="21"/>
          <w:szCs w:val="21"/>
        </w:rPr>
      </w:pPr>
      <w:r w:rsidRPr="008526BD">
        <w:rPr>
          <w:rFonts w:ascii="Trebuchet MS" w:hAnsi="Trebuchet MS" w:cstheme="minorHAnsi"/>
          <w:i/>
          <w:iCs/>
          <w:color w:val="00B050"/>
          <w:sz w:val="21"/>
          <w:szCs w:val="21"/>
        </w:rPr>
        <w:t xml:space="preserve">La prise en charge des frais est à adapter en fonction des décisions prises par la collectivité. </w:t>
      </w:r>
    </w:p>
    <w:p w14:paraId="170AC6B4" w14:textId="77777777" w:rsidR="003778FB" w:rsidRDefault="003778FB" w:rsidP="003778FB">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i/>
          <w:iCs/>
          <w:color w:val="00B050"/>
          <w:sz w:val="21"/>
          <w:szCs w:val="21"/>
        </w:rPr>
      </w:pPr>
    </w:p>
    <w:p w14:paraId="2089B66B" w14:textId="77777777" w:rsidR="003778FB" w:rsidRDefault="003778FB" w:rsidP="008526BD">
      <w:pPr>
        <w:pStyle w:val="Corpsdetexte"/>
        <w:jc w:val="both"/>
        <w:rPr>
          <w:rFonts w:ascii="Trebuchet MS" w:hAnsi="Trebuchet MS" w:cstheme="minorHAnsi"/>
          <w:i/>
          <w:iCs/>
          <w:color w:val="00B050"/>
          <w:sz w:val="21"/>
          <w:szCs w:val="21"/>
        </w:rPr>
      </w:pPr>
    </w:p>
    <w:p w14:paraId="17BFA7EE" w14:textId="77777777" w:rsidR="00981406" w:rsidRPr="00E6010F" w:rsidRDefault="00981406" w:rsidP="00ED7023">
      <w:pPr>
        <w:pStyle w:val="Titre3"/>
        <w:numPr>
          <w:ilvl w:val="1"/>
          <w:numId w:val="35"/>
        </w:numPr>
        <w:rPr>
          <w:rFonts w:ascii="Trebuchet MS" w:hAnsi="Trebuchet MS"/>
        </w:rPr>
      </w:pPr>
      <w:bookmarkStart w:id="9" w:name="_TOC_250016"/>
      <w:bookmarkStart w:id="10" w:name="_Hlk100584707"/>
      <w:r w:rsidRPr="00E6010F">
        <w:rPr>
          <w:rFonts w:ascii="Trebuchet MS" w:hAnsi="Trebuchet MS"/>
        </w:rPr>
        <w:t xml:space="preserve">Le Congé pour Validation des Acquis de </w:t>
      </w:r>
      <w:bookmarkEnd w:id="9"/>
      <w:r w:rsidRPr="00E6010F">
        <w:rPr>
          <w:rFonts w:ascii="Trebuchet MS" w:hAnsi="Trebuchet MS"/>
        </w:rPr>
        <w:t>l’Expérience</w:t>
      </w:r>
    </w:p>
    <w:bookmarkEnd w:id="10"/>
    <w:p w14:paraId="2E9A21AA" w14:textId="77777777" w:rsidR="00981406" w:rsidRDefault="00981406" w:rsidP="00981406">
      <w:pPr>
        <w:pStyle w:val="Corpsdetexte"/>
        <w:jc w:val="both"/>
        <w:rPr>
          <w:rFonts w:ascii="Trebuchet MS" w:hAnsi="Trebuchet MS" w:cstheme="minorHAnsi"/>
          <w:sz w:val="20"/>
          <w:szCs w:val="20"/>
        </w:rPr>
      </w:pPr>
    </w:p>
    <w:p w14:paraId="60AD5E9A" w14:textId="77777777" w:rsidR="004F1AFC" w:rsidRPr="00E6010F" w:rsidRDefault="004F1AFC" w:rsidP="00981406">
      <w:pPr>
        <w:pStyle w:val="Corpsdetexte"/>
        <w:jc w:val="both"/>
        <w:rPr>
          <w:rFonts w:ascii="Trebuchet MS" w:hAnsi="Trebuchet MS" w:cstheme="minorHAnsi"/>
          <w:sz w:val="20"/>
          <w:szCs w:val="20"/>
        </w:rPr>
      </w:pPr>
    </w:p>
    <w:p w14:paraId="6A0A462E" w14:textId="5DE2265A"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Validation des Acquis de l’Expérience (VAE) est un droit permettant de valoriser ses expériences afin d’obtenir une qualification reconnue.</w:t>
      </w:r>
    </w:p>
    <w:p w14:paraId="2733413B"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Par ce moyen, l’agent peut obtenir tout ou partie d’un diplôme, d’un titre, d’un certificat de qualification inscrits au Répertoire National des Certifications Professionnelles (RNCP) sans avoir à suivre une formation.</w:t>
      </w:r>
    </w:p>
    <w:p w14:paraId="745A4B33" w14:textId="77777777" w:rsidR="00981406" w:rsidRPr="00E6010F" w:rsidRDefault="00981406" w:rsidP="00981406">
      <w:pPr>
        <w:pStyle w:val="Corpsdetexte"/>
        <w:jc w:val="both"/>
        <w:rPr>
          <w:rFonts w:ascii="Trebuchet MS" w:hAnsi="Trebuchet MS" w:cstheme="minorHAnsi"/>
          <w:sz w:val="20"/>
          <w:szCs w:val="20"/>
        </w:rPr>
      </w:pPr>
    </w:p>
    <w:p w14:paraId="4703CA67"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7778BA64"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Les agents fonctionnaires, contractuels de droit public recrutés sur un emploi permanent, et assistants maternels et familiaux.</w:t>
      </w:r>
    </w:p>
    <w:p w14:paraId="7C73DFB3" w14:textId="77777777" w:rsidR="00171AC4" w:rsidRPr="00E6010F" w:rsidRDefault="00171AC4" w:rsidP="00981406">
      <w:pPr>
        <w:tabs>
          <w:tab w:val="left" w:pos="2148"/>
        </w:tabs>
        <w:ind w:right="1412"/>
        <w:rPr>
          <w:rFonts w:ascii="Trebuchet MS" w:hAnsi="Trebuchet MS" w:cstheme="minorHAnsi"/>
          <w:b/>
          <w:bCs/>
          <w:sz w:val="21"/>
          <w:szCs w:val="21"/>
        </w:rPr>
      </w:pPr>
    </w:p>
    <w:p w14:paraId="4AF16CEC"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Le congé pour Validation des Acquis de l’Expérience est de 24 heures maximum du temps de service, éventuellement fractionnable.</w:t>
      </w:r>
    </w:p>
    <w:p w14:paraId="42731CE8" w14:textId="77777777" w:rsidR="004443F4" w:rsidRPr="00E6010F" w:rsidRDefault="004443F4" w:rsidP="004443F4">
      <w:pPr>
        <w:pStyle w:val="Corpsdetexte"/>
        <w:jc w:val="both"/>
        <w:rPr>
          <w:rFonts w:ascii="Trebuchet MS" w:hAnsi="Trebuchet MS" w:cstheme="minorHAnsi"/>
          <w:b/>
          <w:bCs/>
          <w:i/>
          <w:iCs/>
          <w:sz w:val="21"/>
          <w:szCs w:val="21"/>
        </w:rPr>
      </w:pPr>
      <w:r w:rsidRPr="00E6010F">
        <w:rPr>
          <w:rFonts w:ascii="Trebuchet MS" w:hAnsi="Trebuchet MS" w:cstheme="minorHAnsi"/>
          <w:b/>
          <w:bCs/>
          <w:i/>
          <w:iCs/>
          <w:sz w:val="21"/>
          <w:szCs w:val="21"/>
        </w:rPr>
        <w:t>La durée du congé est portée à 72 heures de temps de service pour les agents appartenant à l’une des catégories mentionnées au L422-3 du CGFP</w:t>
      </w:r>
    </w:p>
    <w:p w14:paraId="6B13BEFF" w14:textId="77777777" w:rsidR="00981406" w:rsidRPr="003778FB" w:rsidRDefault="00981406" w:rsidP="00981406">
      <w:pPr>
        <w:pStyle w:val="Corpsdetexte"/>
        <w:jc w:val="both"/>
        <w:rPr>
          <w:rFonts w:ascii="Trebuchet MS" w:hAnsi="Trebuchet MS" w:cstheme="minorHAnsi"/>
          <w:sz w:val="16"/>
          <w:szCs w:val="16"/>
        </w:rPr>
      </w:pPr>
    </w:p>
    <w:p w14:paraId="6F933C16"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rémunération est conservée.</w:t>
      </w:r>
    </w:p>
    <w:p w14:paraId="7E751724" w14:textId="77777777" w:rsidR="00981406" w:rsidRPr="003778FB" w:rsidRDefault="00981406" w:rsidP="00981406">
      <w:pPr>
        <w:pStyle w:val="Corpsdetexte"/>
        <w:jc w:val="both"/>
        <w:rPr>
          <w:rFonts w:ascii="Trebuchet MS" w:hAnsi="Trebuchet MS" w:cstheme="minorHAnsi"/>
          <w:sz w:val="16"/>
          <w:szCs w:val="16"/>
        </w:rPr>
      </w:pPr>
    </w:p>
    <w:p w14:paraId="6D05C9B8"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demande doit être présentée 60 jours avant le début des actions de validation de l’expérience. Elle doit préciser le diplôme, le titre ou le certificat de qualification visé, les dates, la nature et la durée des actions nécessaires ainsi que le nom des organismes intervenants et, le cas échéant, la prise en charge financière souhaitée.</w:t>
      </w:r>
    </w:p>
    <w:p w14:paraId="12188B9C" w14:textId="77777777" w:rsidR="00981406" w:rsidRPr="003778FB" w:rsidRDefault="00981406" w:rsidP="00981406">
      <w:pPr>
        <w:pStyle w:val="Corpsdetexte"/>
        <w:jc w:val="both"/>
        <w:rPr>
          <w:rFonts w:ascii="Trebuchet MS" w:hAnsi="Trebuchet MS" w:cstheme="minorHAnsi"/>
          <w:sz w:val="16"/>
          <w:szCs w:val="16"/>
        </w:rPr>
      </w:pPr>
    </w:p>
    <w:p w14:paraId="52B0AB93" w14:textId="46BA5668"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collectivité a 30 jours pour faire connaître son accord ou les raisons qui motivent son rejet ou son report (y compris pour la partie prise en charge financière).</w:t>
      </w:r>
    </w:p>
    <w:p w14:paraId="5EB30051" w14:textId="77777777" w:rsidR="00981406" w:rsidRPr="00E6010F" w:rsidRDefault="00981406" w:rsidP="00981406">
      <w:pPr>
        <w:pStyle w:val="Corpsdetexte"/>
        <w:jc w:val="both"/>
        <w:rPr>
          <w:rFonts w:ascii="Trebuchet MS" w:hAnsi="Trebuchet MS" w:cstheme="minorHAnsi"/>
          <w:sz w:val="20"/>
          <w:szCs w:val="20"/>
        </w:rPr>
      </w:pPr>
    </w:p>
    <w:p w14:paraId="141FFC12"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Si la collectivité prend en charge financièrement les frais de participation et de préparation à l’action de VAE, une convention tripartite doit être conclue entre le fonctionnaire, la collectivité</w:t>
      </w:r>
      <w:r w:rsidRPr="00E6010F">
        <w:rPr>
          <w:rFonts w:ascii="Trebuchet MS" w:hAnsi="Trebuchet MS" w:cstheme="minorHAnsi"/>
          <w:i/>
          <w:iCs/>
          <w:sz w:val="21"/>
          <w:szCs w:val="21"/>
        </w:rPr>
        <w:t xml:space="preserve"> </w:t>
      </w:r>
      <w:r w:rsidRPr="00E6010F">
        <w:rPr>
          <w:rFonts w:ascii="Trebuchet MS" w:hAnsi="Trebuchet MS" w:cstheme="minorHAnsi"/>
          <w:sz w:val="21"/>
          <w:szCs w:val="21"/>
        </w:rPr>
        <w:t>et les organismes intervenants.</w:t>
      </w:r>
    </w:p>
    <w:p w14:paraId="2A15ED72" w14:textId="77777777" w:rsidR="00981406" w:rsidRPr="00E6010F" w:rsidRDefault="00981406" w:rsidP="00981406">
      <w:pPr>
        <w:pStyle w:val="Corpsdetexte"/>
        <w:jc w:val="both"/>
        <w:rPr>
          <w:rFonts w:ascii="Trebuchet MS" w:hAnsi="Trebuchet MS" w:cstheme="minorHAnsi"/>
          <w:sz w:val="20"/>
          <w:szCs w:val="20"/>
        </w:rPr>
      </w:pPr>
    </w:p>
    <w:p w14:paraId="2642FD04"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L’agent remet, à l’issue du congé pour VAE, une attestation de fréquentation effective délivrée par l’organisme chargé de la certification.</w:t>
      </w:r>
    </w:p>
    <w:p w14:paraId="72F14AAE" w14:textId="77777777" w:rsidR="00981406" w:rsidRPr="00E6010F" w:rsidRDefault="00981406" w:rsidP="00981406">
      <w:pPr>
        <w:pStyle w:val="Corpsdetexte"/>
        <w:jc w:val="both"/>
        <w:rPr>
          <w:rFonts w:ascii="Trebuchet MS" w:hAnsi="Trebuchet MS" w:cstheme="minorHAnsi"/>
          <w:sz w:val="20"/>
          <w:szCs w:val="20"/>
        </w:rPr>
      </w:pPr>
    </w:p>
    <w:p w14:paraId="2DCAF950"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L’agent qui, sans motif valable, ne suit pas l’ensemble de l’action pour laquelle le congé a été accordé, perd le bénéfice de ce congé. Le cas échéant, il doit rembourser le montant de la prise en charge financière engagée par la collectivité</w:t>
      </w:r>
      <w:r w:rsidRPr="00E6010F">
        <w:rPr>
          <w:rFonts w:ascii="Trebuchet MS" w:hAnsi="Trebuchet MS" w:cstheme="minorHAnsi"/>
          <w:i/>
          <w:iCs/>
          <w:sz w:val="21"/>
          <w:szCs w:val="21"/>
        </w:rPr>
        <w:t>.</w:t>
      </w:r>
    </w:p>
    <w:p w14:paraId="5ECB2E87" w14:textId="77777777" w:rsidR="00981406" w:rsidRPr="00E6010F" w:rsidRDefault="00981406" w:rsidP="00981406">
      <w:pPr>
        <w:pStyle w:val="Corpsdetexte"/>
        <w:jc w:val="both"/>
        <w:rPr>
          <w:rFonts w:ascii="Trebuchet MS" w:hAnsi="Trebuchet MS" w:cstheme="minorHAnsi"/>
          <w:sz w:val="20"/>
          <w:szCs w:val="20"/>
        </w:rPr>
      </w:pPr>
    </w:p>
    <w:p w14:paraId="33C4E149"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L’agent ne peut prétendre à un autre congé pour VAE qu’à l’expiration d’un délai d’un an après le précédent.</w:t>
      </w:r>
    </w:p>
    <w:p w14:paraId="59FC5FA0" w14:textId="77777777" w:rsidR="00981406" w:rsidRPr="00E6010F" w:rsidRDefault="00981406" w:rsidP="00981406">
      <w:pPr>
        <w:pStyle w:val="Corpsdetexte"/>
        <w:jc w:val="both"/>
        <w:rPr>
          <w:rFonts w:ascii="Trebuchet MS" w:hAnsi="Trebuchet MS" w:cstheme="minorHAnsi"/>
          <w:sz w:val="21"/>
          <w:szCs w:val="21"/>
        </w:rPr>
      </w:pPr>
    </w:p>
    <w:p w14:paraId="50778746" w14:textId="77777777" w:rsidR="004F1AFC" w:rsidRDefault="004F1AFC" w:rsidP="004F1AFC">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i/>
          <w:iCs/>
          <w:color w:val="00B050"/>
          <w:sz w:val="21"/>
          <w:szCs w:val="21"/>
        </w:rPr>
      </w:pPr>
    </w:p>
    <w:p w14:paraId="148D595B" w14:textId="77777777" w:rsidR="004F1AFC" w:rsidRPr="003778FB" w:rsidRDefault="004F1AFC" w:rsidP="004F1AFC">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sz w:val="21"/>
          <w:szCs w:val="21"/>
        </w:rPr>
      </w:pPr>
      <w:r w:rsidRPr="003778FB">
        <w:rPr>
          <w:rFonts w:ascii="Trebuchet MS" w:hAnsi="Trebuchet MS" w:cstheme="minorHAnsi"/>
          <w:sz w:val="21"/>
          <w:szCs w:val="21"/>
        </w:rPr>
        <w:t>Dans la collectivité :</w:t>
      </w:r>
    </w:p>
    <w:p w14:paraId="0DA9B222" w14:textId="77777777" w:rsidR="004F1AFC" w:rsidRDefault="004F1AFC" w:rsidP="004F1AFC">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i/>
          <w:iCs/>
          <w:color w:val="00B050"/>
          <w:sz w:val="21"/>
          <w:szCs w:val="21"/>
        </w:rPr>
      </w:pPr>
    </w:p>
    <w:p w14:paraId="42236D10" w14:textId="77777777" w:rsidR="004F1AFC" w:rsidRDefault="004F1AFC" w:rsidP="004F1AFC">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i/>
          <w:iCs/>
          <w:color w:val="00B050"/>
          <w:sz w:val="21"/>
          <w:szCs w:val="21"/>
        </w:rPr>
      </w:pPr>
      <w:r w:rsidRPr="008526BD">
        <w:rPr>
          <w:rFonts w:ascii="Trebuchet MS" w:hAnsi="Trebuchet MS" w:cstheme="minorHAnsi"/>
          <w:i/>
          <w:iCs/>
          <w:color w:val="00B050"/>
          <w:sz w:val="21"/>
          <w:szCs w:val="21"/>
        </w:rPr>
        <w:t xml:space="preserve">La prise en charge des frais est à adapter en fonction des décisions prises par la collectivité. </w:t>
      </w:r>
    </w:p>
    <w:p w14:paraId="641BC6D1" w14:textId="77777777" w:rsidR="004F1AFC" w:rsidRDefault="004F1AFC" w:rsidP="004F1AFC">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i/>
          <w:iCs/>
          <w:color w:val="00B050"/>
          <w:sz w:val="21"/>
          <w:szCs w:val="21"/>
        </w:rPr>
      </w:pPr>
    </w:p>
    <w:p w14:paraId="18A72F1F" w14:textId="77777777" w:rsidR="004F1AFC" w:rsidRDefault="004F1AFC" w:rsidP="004F1AFC">
      <w:pPr>
        <w:pStyle w:val="Corpsdetexte"/>
        <w:jc w:val="both"/>
        <w:rPr>
          <w:rFonts w:ascii="Trebuchet MS" w:hAnsi="Trebuchet MS" w:cstheme="minorHAnsi"/>
          <w:i/>
          <w:iCs/>
          <w:color w:val="00B050"/>
          <w:sz w:val="21"/>
          <w:szCs w:val="21"/>
        </w:rPr>
      </w:pPr>
    </w:p>
    <w:p w14:paraId="0D02A30D" w14:textId="77777777" w:rsidR="004A1ED6" w:rsidRPr="00E6010F" w:rsidRDefault="004A1ED6" w:rsidP="00981406">
      <w:pPr>
        <w:pStyle w:val="Corpsdetexte"/>
        <w:jc w:val="both"/>
        <w:rPr>
          <w:rFonts w:ascii="Trebuchet MS" w:hAnsi="Trebuchet MS" w:cstheme="minorHAnsi"/>
          <w:sz w:val="21"/>
          <w:szCs w:val="21"/>
        </w:rPr>
      </w:pPr>
    </w:p>
    <w:p w14:paraId="55299704" w14:textId="77777777" w:rsidR="004A1ED6" w:rsidRPr="00E6010F" w:rsidRDefault="004A1ED6" w:rsidP="00981406">
      <w:pPr>
        <w:pStyle w:val="Corpsdetexte"/>
        <w:jc w:val="both"/>
        <w:rPr>
          <w:rFonts w:ascii="Trebuchet MS" w:hAnsi="Trebuchet MS" w:cstheme="minorHAnsi"/>
          <w:sz w:val="21"/>
          <w:szCs w:val="21"/>
        </w:rPr>
      </w:pPr>
    </w:p>
    <w:p w14:paraId="29210591" w14:textId="77777777" w:rsidR="004A1ED6" w:rsidRDefault="004A1ED6" w:rsidP="00981406">
      <w:pPr>
        <w:pStyle w:val="Corpsdetexte"/>
        <w:jc w:val="both"/>
        <w:rPr>
          <w:rFonts w:ascii="Trebuchet MS" w:hAnsi="Trebuchet MS" w:cstheme="minorHAnsi"/>
          <w:sz w:val="21"/>
          <w:szCs w:val="21"/>
        </w:rPr>
      </w:pPr>
    </w:p>
    <w:p w14:paraId="57ADF7E0" w14:textId="77777777" w:rsidR="004F1AFC" w:rsidRDefault="004F1AFC" w:rsidP="00981406">
      <w:pPr>
        <w:pStyle w:val="Corpsdetexte"/>
        <w:jc w:val="both"/>
        <w:rPr>
          <w:rFonts w:ascii="Trebuchet MS" w:hAnsi="Trebuchet MS" w:cstheme="minorHAnsi"/>
          <w:sz w:val="21"/>
          <w:szCs w:val="21"/>
        </w:rPr>
      </w:pPr>
    </w:p>
    <w:p w14:paraId="7201B867" w14:textId="77777777" w:rsidR="004F1AFC" w:rsidRDefault="004F1AFC" w:rsidP="00981406">
      <w:pPr>
        <w:pStyle w:val="Corpsdetexte"/>
        <w:jc w:val="both"/>
        <w:rPr>
          <w:rFonts w:ascii="Trebuchet MS" w:hAnsi="Trebuchet MS" w:cstheme="minorHAnsi"/>
          <w:sz w:val="21"/>
          <w:szCs w:val="21"/>
        </w:rPr>
      </w:pPr>
    </w:p>
    <w:p w14:paraId="3D6F2D26" w14:textId="77777777" w:rsidR="004F1AFC" w:rsidRDefault="004F1AFC" w:rsidP="00981406">
      <w:pPr>
        <w:pStyle w:val="Corpsdetexte"/>
        <w:jc w:val="both"/>
        <w:rPr>
          <w:rFonts w:ascii="Trebuchet MS" w:hAnsi="Trebuchet MS" w:cstheme="minorHAnsi"/>
          <w:sz w:val="21"/>
          <w:szCs w:val="21"/>
        </w:rPr>
      </w:pPr>
    </w:p>
    <w:p w14:paraId="117268DF" w14:textId="77777777" w:rsidR="004F1AFC" w:rsidRPr="00E6010F" w:rsidRDefault="004F1AFC" w:rsidP="00981406">
      <w:pPr>
        <w:pStyle w:val="Corpsdetexte"/>
        <w:jc w:val="both"/>
        <w:rPr>
          <w:rFonts w:ascii="Trebuchet MS" w:hAnsi="Trebuchet MS" w:cstheme="minorHAnsi"/>
          <w:sz w:val="21"/>
          <w:szCs w:val="21"/>
        </w:rPr>
      </w:pPr>
    </w:p>
    <w:p w14:paraId="7C8BCA0C" w14:textId="77777777" w:rsidR="004A1ED6" w:rsidRPr="00E6010F" w:rsidRDefault="004A1ED6" w:rsidP="00981406">
      <w:pPr>
        <w:pStyle w:val="Corpsdetexte"/>
        <w:jc w:val="both"/>
        <w:rPr>
          <w:rFonts w:ascii="Trebuchet MS" w:hAnsi="Trebuchet MS" w:cstheme="minorHAnsi"/>
          <w:sz w:val="21"/>
          <w:szCs w:val="21"/>
        </w:rPr>
      </w:pPr>
    </w:p>
    <w:p w14:paraId="563815DA" w14:textId="77777777" w:rsidR="004A1ED6" w:rsidRPr="00E6010F" w:rsidRDefault="004A1ED6" w:rsidP="00981406">
      <w:pPr>
        <w:pStyle w:val="Corpsdetexte"/>
        <w:jc w:val="both"/>
        <w:rPr>
          <w:rFonts w:ascii="Trebuchet MS" w:hAnsi="Trebuchet MS" w:cstheme="minorHAnsi"/>
          <w:sz w:val="21"/>
          <w:szCs w:val="21"/>
        </w:rPr>
      </w:pPr>
    </w:p>
    <w:p w14:paraId="00F3180A" w14:textId="77777777" w:rsidR="004A1ED6" w:rsidRPr="00E6010F" w:rsidRDefault="004A1ED6" w:rsidP="00981406">
      <w:pPr>
        <w:pStyle w:val="Corpsdetexte"/>
        <w:jc w:val="both"/>
        <w:rPr>
          <w:rFonts w:ascii="Trebuchet MS" w:hAnsi="Trebuchet MS" w:cstheme="minorHAnsi"/>
          <w:sz w:val="21"/>
          <w:szCs w:val="21"/>
        </w:rPr>
      </w:pPr>
    </w:p>
    <w:p w14:paraId="282C36E6" w14:textId="231B8830" w:rsidR="007D1CBB" w:rsidRPr="00E6010F" w:rsidRDefault="007D1CBB" w:rsidP="00ED7023">
      <w:pPr>
        <w:pStyle w:val="Titre3"/>
        <w:numPr>
          <w:ilvl w:val="1"/>
          <w:numId w:val="35"/>
        </w:numPr>
        <w:rPr>
          <w:rFonts w:ascii="Trebuchet MS" w:hAnsi="Trebuchet MS"/>
        </w:rPr>
      </w:pPr>
      <w:r w:rsidRPr="00E6010F">
        <w:rPr>
          <w:rFonts w:ascii="Trebuchet MS" w:hAnsi="Trebuchet MS"/>
        </w:rPr>
        <w:t xml:space="preserve">La Reconnaissance des Diplômes et la Reconnaissance de l’Expérience Professionnelle </w:t>
      </w:r>
    </w:p>
    <w:p w14:paraId="049D3DDC" w14:textId="77777777" w:rsidR="007D1CBB" w:rsidRPr="00E6010F" w:rsidRDefault="007D1CBB" w:rsidP="007D1CBB">
      <w:pPr>
        <w:rPr>
          <w:rFonts w:ascii="Trebuchet MS" w:hAnsi="Trebuchet MS"/>
        </w:rPr>
      </w:pPr>
    </w:p>
    <w:p w14:paraId="4342D1F2" w14:textId="77777777" w:rsidR="007D1CBB" w:rsidRPr="00E6010F" w:rsidRDefault="007D1CBB" w:rsidP="007D1CBB">
      <w:pPr>
        <w:rPr>
          <w:rFonts w:ascii="Trebuchet MS" w:hAnsi="Trebuchet MS" w:cstheme="minorHAnsi"/>
          <w:sz w:val="21"/>
          <w:szCs w:val="21"/>
        </w:rPr>
      </w:pPr>
      <w:r w:rsidRPr="00E6010F">
        <w:rPr>
          <w:rFonts w:ascii="Trebuchet MS" w:hAnsi="Trebuchet MS" w:cstheme="minorHAnsi"/>
          <w:sz w:val="21"/>
          <w:szCs w:val="21"/>
        </w:rPr>
        <w:t xml:space="preserve">La </w:t>
      </w:r>
      <w:r w:rsidRPr="00E6010F">
        <w:rPr>
          <w:rFonts w:ascii="Trebuchet MS" w:hAnsi="Trebuchet MS" w:cstheme="minorHAnsi"/>
          <w:b/>
          <w:bCs/>
          <w:sz w:val="21"/>
          <w:szCs w:val="21"/>
        </w:rPr>
        <w:t>Reconnaissance des Diplômes</w:t>
      </w:r>
      <w:r w:rsidRPr="00E6010F">
        <w:rPr>
          <w:rFonts w:ascii="Trebuchet MS" w:hAnsi="Trebuchet MS" w:cstheme="minorHAnsi"/>
          <w:sz w:val="21"/>
          <w:szCs w:val="21"/>
        </w:rPr>
        <w:t xml:space="preserve"> (RED) et la </w:t>
      </w:r>
      <w:r w:rsidRPr="00E6010F">
        <w:rPr>
          <w:rFonts w:ascii="Trebuchet MS" w:hAnsi="Trebuchet MS" w:cstheme="minorHAnsi"/>
          <w:b/>
          <w:bCs/>
          <w:sz w:val="21"/>
          <w:szCs w:val="21"/>
        </w:rPr>
        <w:t>Reconnaissance de l’Expérience Professionnelle</w:t>
      </w:r>
      <w:r w:rsidRPr="00E6010F">
        <w:rPr>
          <w:rFonts w:ascii="Trebuchet MS" w:hAnsi="Trebuchet MS" w:cstheme="minorHAnsi"/>
          <w:sz w:val="21"/>
          <w:szCs w:val="21"/>
        </w:rPr>
        <w:t xml:space="preserve"> (REP) sont des dispositifs qui permettent, à un candidat qui justifie d'une qualification au moins équivalente et/ou d'activités professionnelles équivalentes, de s'inscrire à un concours externe. </w:t>
      </w:r>
    </w:p>
    <w:p w14:paraId="7D114203" w14:textId="77777777" w:rsidR="007D1CBB" w:rsidRPr="00E6010F" w:rsidRDefault="007D1CBB" w:rsidP="007D1CBB">
      <w:pPr>
        <w:rPr>
          <w:rFonts w:ascii="Trebuchet MS" w:hAnsi="Trebuchet MS" w:cstheme="minorHAnsi"/>
          <w:sz w:val="21"/>
          <w:szCs w:val="21"/>
        </w:rPr>
      </w:pPr>
    </w:p>
    <w:p w14:paraId="757D1A2F" w14:textId="77777777" w:rsidR="007D1CBB" w:rsidRPr="00E6010F" w:rsidRDefault="007D1CBB" w:rsidP="007D1CBB">
      <w:pPr>
        <w:rPr>
          <w:rFonts w:ascii="Trebuchet MS" w:hAnsi="Trebuchet MS" w:cstheme="minorHAnsi"/>
          <w:sz w:val="21"/>
          <w:szCs w:val="21"/>
        </w:rPr>
      </w:pPr>
      <w:r w:rsidRPr="00E6010F">
        <w:rPr>
          <w:rFonts w:ascii="Trebuchet MS" w:hAnsi="Trebuchet MS" w:cstheme="minorHAnsi"/>
          <w:sz w:val="21"/>
          <w:szCs w:val="21"/>
        </w:rPr>
        <w:t xml:space="preserve">C'est la </w:t>
      </w:r>
      <w:r w:rsidRPr="00E6010F">
        <w:rPr>
          <w:rFonts w:ascii="Trebuchet MS" w:hAnsi="Trebuchet MS" w:cstheme="minorHAnsi"/>
          <w:b/>
          <w:bCs/>
          <w:sz w:val="21"/>
          <w:szCs w:val="21"/>
        </w:rPr>
        <w:t>Commission d'Equivalence de Diplôme</w:t>
      </w:r>
      <w:r w:rsidRPr="00E6010F">
        <w:rPr>
          <w:rFonts w:ascii="Trebuchet MS" w:hAnsi="Trebuchet MS" w:cstheme="minorHAnsi"/>
          <w:sz w:val="21"/>
          <w:szCs w:val="21"/>
        </w:rPr>
        <w:t xml:space="preserve"> (CED) placée auprès du </w:t>
      </w:r>
      <w:r w:rsidRPr="00E6010F">
        <w:rPr>
          <w:rFonts w:ascii="Trebuchet MS" w:hAnsi="Trebuchet MS" w:cstheme="minorHAnsi"/>
          <w:b/>
          <w:bCs/>
          <w:sz w:val="21"/>
          <w:szCs w:val="21"/>
        </w:rPr>
        <w:t>CNFPT</w:t>
      </w:r>
      <w:r w:rsidRPr="00E6010F">
        <w:rPr>
          <w:rFonts w:ascii="Trebuchet MS" w:hAnsi="Trebuchet MS" w:cstheme="minorHAnsi"/>
          <w:sz w:val="21"/>
          <w:szCs w:val="21"/>
        </w:rPr>
        <w:t xml:space="preserve"> qui est chargée d'instruire les demandes de personnes souhaitant s'inscrire à certains concours de la fonction publique territoriale sans posséder le diplôme requis. La CED procède pour cela à une analyse comparative des diplômes et/ou de l'expérience des candidats par rapport au contenu du diplôme requis au concours. </w:t>
      </w:r>
    </w:p>
    <w:p w14:paraId="1D229EAF" w14:textId="77777777" w:rsidR="007D1CBB" w:rsidRPr="00E6010F" w:rsidRDefault="007D1CBB" w:rsidP="007D1CBB">
      <w:pPr>
        <w:rPr>
          <w:rFonts w:ascii="Trebuchet MS" w:hAnsi="Trebuchet MS" w:cstheme="minorHAnsi"/>
          <w:sz w:val="21"/>
          <w:szCs w:val="21"/>
        </w:rPr>
      </w:pPr>
    </w:p>
    <w:p w14:paraId="5B628525" w14:textId="77777777" w:rsidR="007D1CBB" w:rsidRPr="00E6010F" w:rsidRDefault="007D1CBB" w:rsidP="007D1CBB">
      <w:pPr>
        <w:rPr>
          <w:rFonts w:ascii="Trebuchet MS" w:hAnsi="Trebuchet MS" w:cstheme="minorHAnsi"/>
          <w:sz w:val="21"/>
          <w:szCs w:val="21"/>
        </w:rPr>
      </w:pPr>
      <w:r w:rsidRPr="00E6010F">
        <w:rPr>
          <w:rFonts w:ascii="Trebuchet MS" w:hAnsi="Trebuchet MS" w:cstheme="minorHAnsi"/>
          <w:sz w:val="21"/>
          <w:szCs w:val="21"/>
        </w:rPr>
        <w:t xml:space="preserve">Ce dispositif ne concerne pas les concours donnant accès à des professions dont l’exercice est subordonné à la possession d’un diplôme (médecin territorial, assistant socio-éducatif territorial…). </w:t>
      </w:r>
    </w:p>
    <w:p w14:paraId="6DB256CC" w14:textId="77777777" w:rsidR="000063A8" w:rsidRPr="00E6010F" w:rsidRDefault="000063A8" w:rsidP="007D1CBB">
      <w:pPr>
        <w:rPr>
          <w:rFonts w:ascii="Trebuchet MS" w:hAnsi="Trebuchet MS" w:cstheme="minorHAnsi"/>
          <w:sz w:val="21"/>
          <w:szCs w:val="21"/>
        </w:rPr>
      </w:pPr>
    </w:p>
    <w:p w14:paraId="02D1D984" w14:textId="65684F2D" w:rsidR="00981406" w:rsidRPr="00E6010F" w:rsidRDefault="007D1CBB" w:rsidP="007D1CBB">
      <w:pPr>
        <w:rPr>
          <w:rFonts w:ascii="Trebuchet MS" w:hAnsi="Trebuchet MS" w:cstheme="minorHAnsi"/>
          <w:sz w:val="21"/>
          <w:szCs w:val="21"/>
        </w:rPr>
      </w:pPr>
      <w:r w:rsidRPr="00E6010F">
        <w:rPr>
          <w:rFonts w:ascii="Trebuchet MS" w:hAnsi="Trebuchet MS" w:cstheme="minorHAnsi"/>
          <w:sz w:val="21"/>
          <w:szCs w:val="21"/>
        </w:rPr>
        <w:t>L’équivalence peut être accordée par l’autorité organisatrice (les centres de gestion) pour certains concours à condition de diplôme généraliste. La saisine s’effectue alors au moment de l’inscription du candidat à une session du concours en question.</w:t>
      </w:r>
    </w:p>
    <w:p w14:paraId="47924916" w14:textId="77777777" w:rsidR="00981406" w:rsidRDefault="00981406" w:rsidP="00981406">
      <w:pPr>
        <w:rPr>
          <w:rFonts w:ascii="Trebuchet MS" w:hAnsi="Trebuchet MS" w:cstheme="minorHAnsi"/>
          <w:sz w:val="21"/>
          <w:szCs w:val="21"/>
        </w:rPr>
      </w:pPr>
    </w:p>
    <w:p w14:paraId="115B5211" w14:textId="77777777" w:rsidR="0087059E" w:rsidRPr="00E6010F" w:rsidRDefault="0087059E" w:rsidP="00981406">
      <w:pPr>
        <w:rPr>
          <w:rFonts w:ascii="Trebuchet MS" w:hAnsi="Trebuchet MS" w:cstheme="minorHAnsi"/>
          <w:sz w:val="21"/>
          <w:szCs w:val="21"/>
        </w:rPr>
      </w:pPr>
    </w:p>
    <w:p w14:paraId="520AAA4F" w14:textId="77777777" w:rsidR="00981406" w:rsidRPr="00E6010F" w:rsidRDefault="00981406" w:rsidP="00ED7023">
      <w:pPr>
        <w:pStyle w:val="Titre3"/>
        <w:numPr>
          <w:ilvl w:val="1"/>
          <w:numId w:val="35"/>
        </w:numPr>
        <w:rPr>
          <w:rFonts w:ascii="Trebuchet MS" w:hAnsi="Trebuchet MS"/>
        </w:rPr>
      </w:pPr>
      <w:r w:rsidRPr="00E6010F">
        <w:rPr>
          <w:rFonts w:ascii="Trebuchet MS" w:hAnsi="Trebuchet MS"/>
        </w:rPr>
        <w:t>Le congé de transition professionnelle</w:t>
      </w:r>
    </w:p>
    <w:p w14:paraId="7E3476F5" w14:textId="77777777" w:rsidR="00981406" w:rsidRPr="00E6010F" w:rsidRDefault="00981406" w:rsidP="00981406">
      <w:pPr>
        <w:pStyle w:val="Corpsdetexte"/>
        <w:rPr>
          <w:rFonts w:ascii="Trebuchet MS" w:hAnsi="Trebuchet MS" w:cstheme="minorHAnsi"/>
          <w:bCs/>
          <w:sz w:val="20"/>
          <w:szCs w:val="20"/>
        </w:rPr>
      </w:pPr>
    </w:p>
    <w:p w14:paraId="3DC4822D" w14:textId="3DD5696E"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 congé de transition professionnelle a pour objet de permettre à certains agents </w:t>
      </w:r>
      <w:r w:rsidR="001532A3">
        <w:rPr>
          <w:rFonts w:ascii="Trebuchet MS" w:hAnsi="Trebuchet MS" w:cstheme="minorHAnsi"/>
          <w:sz w:val="21"/>
          <w:szCs w:val="21"/>
        </w:rPr>
        <w:t xml:space="preserve">– public prioritaire mentionné à l’article L422-3 du CGFP - </w:t>
      </w:r>
      <w:r w:rsidRPr="00E6010F">
        <w:rPr>
          <w:rFonts w:ascii="Trebuchet MS" w:hAnsi="Trebuchet MS" w:cstheme="minorHAnsi"/>
          <w:sz w:val="21"/>
          <w:szCs w:val="21"/>
        </w:rPr>
        <w:t>de suivre une action ou un parcours de formation en vue d’exercer un nouveau métier au sein du secteur public ou du secteur privé.</w:t>
      </w:r>
    </w:p>
    <w:p w14:paraId="36C2C4DA" w14:textId="77777777" w:rsidR="00981406" w:rsidRPr="00E6010F" w:rsidRDefault="00981406" w:rsidP="00981406">
      <w:pPr>
        <w:pStyle w:val="Corpsdetexte"/>
        <w:rPr>
          <w:rFonts w:ascii="Trebuchet MS" w:hAnsi="Trebuchet MS" w:cstheme="minorHAnsi"/>
          <w:bCs/>
          <w:sz w:val="21"/>
          <w:szCs w:val="21"/>
        </w:rPr>
      </w:pPr>
    </w:p>
    <w:p w14:paraId="6906A421"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3ED36406"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Les agents titulaires et contractuels de droit public, assistants maternels et familiaux, appartenant à l’une des catégories suivantes :</w:t>
      </w:r>
    </w:p>
    <w:p w14:paraId="4EB11272" w14:textId="77777777" w:rsidR="00981406" w:rsidRPr="00E6010F" w:rsidRDefault="00981406" w:rsidP="00E901E4">
      <w:pPr>
        <w:pStyle w:val="Corpsdetexte"/>
        <w:numPr>
          <w:ilvl w:val="0"/>
          <w:numId w:val="12"/>
        </w:numPr>
        <w:jc w:val="both"/>
        <w:rPr>
          <w:rFonts w:ascii="Trebuchet MS" w:hAnsi="Trebuchet MS" w:cstheme="minorHAnsi"/>
          <w:sz w:val="21"/>
          <w:szCs w:val="21"/>
        </w:rPr>
      </w:pPr>
      <w:r w:rsidRPr="00E6010F">
        <w:rPr>
          <w:rFonts w:ascii="Trebuchet MS" w:hAnsi="Trebuchet MS" w:cstheme="minorHAnsi"/>
          <w:sz w:val="21"/>
          <w:szCs w:val="21"/>
        </w:rPr>
        <w:t>Agents de catégorie C n’ayant pas atteint un niveau de formation sanctionné par un diplôme ou un titre professionnel correspondant au niveau 4,</w:t>
      </w:r>
    </w:p>
    <w:p w14:paraId="7A1D7833" w14:textId="77777777" w:rsidR="00981406" w:rsidRPr="00E6010F" w:rsidRDefault="00981406" w:rsidP="00E901E4">
      <w:pPr>
        <w:pStyle w:val="Corpsdetexte"/>
        <w:numPr>
          <w:ilvl w:val="0"/>
          <w:numId w:val="12"/>
        </w:numPr>
        <w:jc w:val="both"/>
        <w:rPr>
          <w:rFonts w:ascii="Trebuchet MS" w:hAnsi="Trebuchet MS" w:cstheme="minorHAnsi"/>
          <w:sz w:val="21"/>
          <w:szCs w:val="21"/>
        </w:rPr>
      </w:pPr>
      <w:r w:rsidRPr="00E6010F">
        <w:rPr>
          <w:rFonts w:ascii="Trebuchet MS" w:hAnsi="Trebuchet MS" w:cstheme="minorHAnsi"/>
          <w:sz w:val="21"/>
          <w:szCs w:val="21"/>
        </w:rPr>
        <w:t>Agent en situation de handicap,</w:t>
      </w:r>
    </w:p>
    <w:p w14:paraId="57994618" w14:textId="77777777" w:rsidR="00981406" w:rsidRPr="00E6010F" w:rsidRDefault="00981406" w:rsidP="00E901E4">
      <w:pPr>
        <w:pStyle w:val="Corpsdetexte"/>
        <w:numPr>
          <w:ilvl w:val="0"/>
          <w:numId w:val="12"/>
        </w:numPr>
        <w:jc w:val="both"/>
        <w:rPr>
          <w:rFonts w:ascii="Trebuchet MS" w:hAnsi="Trebuchet MS" w:cstheme="minorHAnsi"/>
          <w:sz w:val="21"/>
          <w:szCs w:val="21"/>
        </w:rPr>
      </w:pPr>
      <w:r w:rsidRPr="00E6010F">
        <w:rPr>
          <w:rFonts w:ascii="Trebuchet MS" w:hAnsi="Trebuchet MS" w:cstheme="minorHAnsi"/>
          <w:sz w:val="21"/>
          <w:szCs w:val="21"/>
        </w:rPr>
        <w:t>Agent particulièrement exposé à un risque d’usure professionnelle (après avis du médecin du travail).</w:t>
      </w:r>
    </w:p>
    <w:p w14:paraId="2E22F371" w14:textId="77777777" w:rsidR="00981406" w:rsidRPr="00E6010F" w:rsidRDefault="00981406" w:rsidP="00981406">
      <w:pPr>
        <w:pStyle w:val="Corpsdetexte"/>
        <w:rPr>
          <w:rFonts w:ascii="Trebuchet MS" w:hAnsi="Trebuchet MS" w:cstheme="minorHAnsi"/>
          <w:bCs/>
          <w:sz w:val="21"/>
          <w:szCs w:val="21"/>
        </w:rPr>
      </w:pPr>
    </w:p>
    <w:p w14:paraId="0DE1FF09"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lastRenderedPageBreak/>
        <w:t>Mise en œuvre :</w:t>
      </w:r>
    </w:p>
    <w:p w14:paraId="3201AC99" w14:textId="0FAC9A2B"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demande doit être présentée au plus tard 3 mois avant le début de l’action ou du parcours de formation et doit préciser la nature de l’action ou des actions de formation, leur durée, le nom de l’organisme qui les dispense</w:t>
      </w:r>
      <w:r w:rsidR="00EC6E34" w:rsidRPr="00E6010F">
        <w:rPr>
          <w:rFonts w:ascii="Trebuchet MS" w:hAnsi="Trebuchet MS" w:cstheme="minorHAnsi"/>
          <w:sz w:val="21"/>
          <w:szCs w:val="21"/>
        </w:rPr>
        <w:t xml:space="preserve"> ainsi que</w:t>
      </w:r>
      <w:r w:rsidRPr="00E6010F">
        <w:rPr>
          <w:rFonts w:ascii="Trebuchet MS" w:hAnsi="Trebuchet MS" w:cstheme="minorHAnsi"/>
          <w:sz w:val="21"/>
          <w:szCs w:val="21"/>
        </w:rPr>
        <w:t xml:space="preserve"> l’objectif professionnel visé.</w:t>
      </w:r>
    </w:p>
    <w:p w14:paraId="0547497F" w14:textId="77777777" w:rsidR="00981406" w:rsidRPr="00E6010F" w:rsidRDefault="00981406" w:rsidP="00981406">
      <w:pPr>
        <w:pStyle w:val="Corpsdetexte"/>
        <w:jc w:val="both"/>
        <w:rPr>
          <w:rFonts w:ascii="Trebuchet MS" w:hAnsi="Trebuchet MS" w:cstheme="minorHAnsi"/>
          <w:sz w:val="21"/>
          <w:szCs w:val="21"/>
        </w:rPr>
      </w:pPr>
    </w:p>
    <w:p w14:paraId="1ADB2D6F"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durée du congé de transition professionnelle, pris de manière continue ou fractionnée (mois, semaines ou journées), est variable selon l’action de formation :</w:t>
      </w:r>
    </w:p>
    <w:p w14:paraId="656AB9D0" w14:textId="77777777" w:rsidR="00981406" w:rsidRPr="00E6010F" w:rsidRDefault="00981406" w:rsidP="00E901E4">
      <w:pPr>
        <w:pStyle w:val="Corpsdetexte"/>
        <w:numPr>
          <w:ilvl w:val="0"/>
          <w:numId w:val="12"/>
        </w:numPr>
        <w:jc w:val="both"/>
        <w:rPr>
          <w:rFonts w:ascii="Trebuchet MS" w:hAnsi="Trebuchet MS" w:cstheme="minorHAnsi"/>
          <w:sz w:val="21"/>
          <w:szCs w:val="21"/>
        </w:rPr>
      </w:pPr>
      <w:r w:rsidRPr="00E6010F">
        <w:rPr>
          <w:rFonts w:ascii="Trebuchet MS" w:hAnsi="Trebuchet MS" w:cstheme="minorHAnsi"/>
          <w:sz w:val="21"/>
          <w:szCs w:val="21"/>
        </w:rPr>
        <w:t>Elle est supérieure ou égale à 120 heures, lorsque le congé de transition professionnelle est sanctionné par une certification professionnelle, une attestation de validation de blocs de compétences ou une certification ou habilitation ;</w:t>
      </w:r>
    </w:p>
    <w:p w14:paraId="4A674D22" w14:textId="77777777" w:rsidR="00981406" w:rsidRPr="00E6010F" w:rsidRDefault="00981406" w:rsidP="00E901E4">
      <w:pPr>
        <w:pStyle w:val="Corpsdetexte"/>
        <w:numPr>
          <w:ilvl w:val="0"/>
          <w:numId w:val="12"/>
        </w:numPr>
        <w:jc w:val="both"/>
        <w:rPr>
          <w:rFonts w:ascii="Trebuchet MS" w:hAnsi="Trebuchet MS" w:cstheme="minorHAnsi"/>
          <w:sz w:val="21"/>
          <w:szCs w:val="21"/>
        </w:rPr>
      </w:pPr>
      <w:r w:rsidRPr="00E6010F">
        <w:rPr>
          <w:rFonts w:ascii="Trebuchet MS" w:hAnsi="Trebuchet MS" w:cstheme="minorHAnsi"/>
          <w:sz w:val="21"/>
          <w:szCs w:val="21"/>
        </w:rPr>
        <w:t>Elle est supérieure ou égale à 70 heures, lorsque le congé permet d’accompagner et de conseiller les créateurs ou repreneurs d’entreprises.</w:t>
      </w:r>
    </w:p>
    <w:p w14:paraId="7806F2C1" w14:textId="0F66BEA0" w:rsidR="00981406" w:rsidRPr="00E6010F" w:rsidRDefault="00981406" w:rsidP="00981406">
      <w:pPr>
        <w:pStyle w:val="Corpsdetexte"/>
        <w:jc w:val="both"/>
        <w:rPr>
          <w:rFonts w:ascii="Trebuchet MS" w:hAnsi="Trebuchet MS" w:cstheme="minorHAnsi"/>
          <w:i/>
          <w:iCs/>
          <w:sz w:val="21"/>
          <w:szCs w:val="21"/>
        </w:rPr>
      </w:pPr>
      <w:r w:rsidRPr="00E6010F">
        <w:rPr>
          <w:rFonts w:ascii="Trebuchet MS" w:hAnsi="Trebuchet MS" w:cstheme="minorHAnsi"/>
          <w:i/>
          <w:iCs/>
          <w:sz w:val="21"/>
          <w:szCs w:val="21"/>
        </w:rPr>
        <w:t>Lorsque le projet d’évolution professionnelle nécessite une ou des actions de formation dont la durée totale est supérieure à 12 mois, le congé de transition professionnelle peut être prolongé par un congé de formation professionnelle, dans la limite d’une durée cumulée de 5 ans sur l’ensemble de la carrière.</w:t>
      </w:r>
    </w:p>
    <w:p w14:paraId="3D9BDB69" w14:textId="77777777" w:rsidR="00981406" w:rsidRPr="00E6010F" w:rsidRDefault="00981406" w:rsidP="00981406">
      <w:pPr>
        <w:pStyle w:val="Corpsdetexte"/>
        <w:jc w:val="both"/>
        <w:rPr>
          <w:rFonts w:ascii="Trebuchet MS" w:hAnsi="Trebuchet MS" w:cstheme="minorHAnsi"/>
          <w:sz w:val="21"/>
          <w:szCs w:val="21"/>
        </w:rPr>
      </w:pPr>
    </w:p>
    <w:p w14:paraId="1F3D2A61" w14:textId="6BA3292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collectivité a 2 mois pour faire connaître son accord ou les raisons qui motivent son rejet ou son report.</w:t>
      </w:r>
    </w:p>
    <w:p w14:paraId="08F66ADD"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collectivité prend en charge financièrement les frais de formation, le cas échéant, dans la limite d’un plafond fixé par l’organe délibérant. La collectivité peut également prendre en charge les frais occasionnés par les déplacements.</w:t>
      </w:r>
    </w:p>
    <w:p w14:paraId="706E631E" w14:textId="77777777" w:rsidR="00981406" w:rsidRPr="00E6010F" w:rsidRDefault="00981406" w:rsidP="00981406">
      <w:pPr>
        <w:pStyle w:val="Corpsdetexte"/>
        <w:jc w:val="both"/>
        <w:rPr>
          <w:rFonts w:ascii="Trebuchet MS" w:hAnsi="Trebuchet MS" w:cstheme="minorHAnsi"/>
          <w:sz w:val="20"/>
          <w:szCs w:val="20"/>
        </w:rPr>
      </w:pPr>
    </w:p>
    <w:p w14:paraId="55DD7700"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Le temps passé en congé de transition professionnelle est considéré comme du temps passé dans le service. L’agent bénéficie des mêmes droits et est soumis aux mêmes obligations qu’un agent en activité.</w:t>
      </w:r>
    </w:p>
    <w:p w14:paraId="2C2B13A4"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rémunération est conservée.</w:t>
      </w:r>
    </w:p>
    <w:p w14:paraId="0B9D4FDA" w14:textId="77777777" w:rsidR="00981406" w:rsidRPr="00E6010F" w:rsidRDefault="00981406" w:rsidP="00981406">
      <w:pPr>
        <w:rPr>
          <w:rFonts w:ascii="Trebuchet MS" w:hAnsi="Trebuchet MS" w:cstheme="minorHAnsi"/>
          <w:sz w:val="21"/>
          <w:szCs w:val="21"/>
        </w:rPr>
      </w:pPr>
    </w:p>
    <w:p w14:paraId="2D0D066F"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Selon un calendrier fixé d’un commun accord avec la collectivité, l’agent transmet les attestations établies par l’organisme de formation, justifiant son assiduité à l’action de formation.</w:t>
      </w:r>
    </w:p>
    <w:p w14:paraId="67BC988E" w14:textId="77777777" w:rsidR="00981406" w:rsidRPr="00E6010F" w:rsidRDefault="00981406" w:rsidP="00981406">
      <w:pPr>
        <w:pStyle w:val="Corpsdetexte"/>
        <w:jc w:val="both"/>
        <w:rPr>
          <w:rFonts w:ascii="Trebuchet MS" w:hAnsi="Trebuchet MS" w:cstheme="minorHAnsi"/>
          <w:sz w:val="20"/>
          <w:szCs w:val="20"/>
        </w:rPr>
      </w:pPr>
    </w:p>
    <w:p w14:paraId="49355D52"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L’agent qui, sans motif valable, ne suit pas l’ensemble de l’action pour laquelle le congé a été accordé, perd le bénéfice de ce congé.</w:t>
      </w:r>
    </w:p>
    <w:p w14:paraId="1F49F58C" w14:textId="77777777" w:rsidR="00981406" w:rsidRPr="00E6010F" w:rsidRDefault="00981406" w:rsidP="00981406">
      <w:pPr>
        <w:pStyle w:val="Corpsdetexte"/>
        <w:jc w:val="both"/>
        <w:rPr>
          <w:rFonts w:ascii="Trebuchet MS" w:hAnsi="Trebuchet MS" w:cstheme="minorHAnsi"/>
          <w:sz w:val="21"/>
          <w:szCs w:val="21"/>
        </w:rPr>
      </w:pPr>
    </w:p>
    <w:p w14:paraId="166B8A04" w14:textId="77777777" w:rsidR="004F1AFC" w:rsidRDefault="004F1AFC" w:rsidP="004F1AFC">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color w:val="00B050"/>
          <w:sz w:val="21"/>
          <w:szCs w:val="21"/>
        </w:rPr>
      </w:pPr>
    </w:p>
    <w:p w14:paraId="676742C8" w14:textId="562D0AB0" w:rsidR="004F1AFC" w:rsidRPr="004F1AFC" w:rsidRDefault="004F1AFC" w:rsidP="004F1AFC">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sz w:val="21"/>
          <w:szCs w:val="21"/>
        </w:rPr>
      </w:pPr>
      <w:r w:rsidRPr="004F1AFC">
        <w:rPr>
          <w:rFonts w:ascii="Trebuchet MS" w:hAnsi="Trebuchet MS" w:cstheme="minorHAnsi"/>
          <w:sz w:val="21"/>
          <w:szCs w:val="21"/>
        </w:rPr>
        <w:t>Dans la collectivité :</w:t>
      </w:r>
    </w:p>
    <w:p w14:paraId="5C8A7E8C" w14:textId="77777777" w:rsidR="004F1AFC" w:rsidRPr="004F1AFC" w:rsidRDefault="004F1AFC" w:rsidP="004F1AFC">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sz w:val="21"/>
          <w:szCs w:val="21"/>
        </w:rPr>
      </w:pPr>
    </w:p>
    <w:p w14:paraId="735DBEC4" w14:textId="369A67BD" w:rsidR="00981406" w:rsidRPr="00B553F3" w:rsidRDefault="00981406" w:rsidP="004F1AFC">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i/>
          <w:iCs/>
          <w:color w:val="00B050"/>
          <w:sz w:val="21"/>
          <w:szCs w:val="21"/>
        </w:rPr>
      </w:pPr>
      <w:r w:rsidRPr="00B553F3">
        <w:rPr>
          <w:rFonts w:ascii="Trebuchet MS" w:hAnsi="Trebuchet MS" w:cstheme="minorHAnsi"/>
          <w:i/>
          <w:iCs/>
          <w:color w:val="00B050"/>
          <w:sz w:val="21"/>
          <w:szCs w:val="21"/>
        </w:rPr>
        <w:t>Une délibération du</w:t>
      </w:r>
      <w:r w:rsidRPr="00AC32A5">
        <w:rPr>
          <w:rFonts w:ascii="Trebuchet MS" w:hAnsi="Trebuchet MS" w:cstheme="minorHAnsi"/>
          <w:color w:val="00B050"/>
          <w:sz w:val="21"/>
          <w:szCs w:val="21"/>
        </w:rPr>
        <w:t xml:space="preserve"> </w:t>
      </w:r>
      <w:r w:rsidRPr="00AC32A5">
        <w:rPr>
          <w:rFonts w:ascii="Trebuchet MS" w:hAnsi="Trebuchet MS" w:cstheme="minorHAnsi"/>
          <w:i/>
          <w:iCs/>
          <w:color w:val="00B050"/>
          <w:sz w:val="21"/>
          <w:szCs w:val="21"/>
        </w:rPr>
        <w:t>Conseil Municipal / Communautaire</w:t>
      </w:r>
      <w:r w:rsidRPr="00AC32A5">
        <w:rPr>
          <w:rFonts w:ascii="Trebuchet MS" w:hAnsi="Trebuchet MS" w:cstheme="minorHAnsi"/>
          <w:color w:val="00B050"/>
          <w:sz w:val="21"/>
          <w:szCs w:val="21"/>
        </w:rPr>
        <w:t xml:space="preserve"> </w:t>
      </w:r>
      <w:r w:rsidRPr="00B553F3">
        <w:rPr>
          <w:rFonts w:ascii="Trebuchet MS" w:hAnsi="Trebuchet MS" w:cstheme="minorHAnsi"/>
          <w:i/>
          <w:iCs/>
          <w:color w:val="00B050"/>
          <w:sz w:val="21"/>
          <w:szCs w:val="21"/>
        </w:rPr>
        <w:t>précise les modalités de prise en charge financière du congé de transition professionnelle.</w:t>
      </w:r>
    </w:p>
    <w:p w14:paraId="6E6C6D45" w14:textId="77777777" w:rsidR="00981406" w:rsidRPr="00B553F3" w:rsidRDefault="00981406" w:rsidP="004F1AFC">
      <w:pPr>
        <w:pStyle w:val="Corpsdetexte"/>
        <w:pBdr>
          <w:top w:val="single" w:sz="4" w:space="1" w:color="auto"/>
          <w:left w:val="single" w:sz="4" w:space="4" w:color="auto"/>
          <w:bottom w:val="single" w:sz="4" w:space="1" w:color="auto"/>
          <w:right w:val="single" w:sz="4" w:space="4" w:color="auto"/>
        </w:pBdr>
        <w:rPr>
          <w:rFonts w:ascii="Trebuchet MS" w:hAnsi="Trebuchet MS" w:cstheme="minorHAnsi"/>
          <w:i/>
          <w:iCs/>
          <w:color w:val="00B050"/>
          <w:sz w:val="21"/>
          <w:szCs w:val="21"/>
        </w:rPr>
      </w:pPr>
      <w:r w:rsidRPr="00B553F3">
        <w:rPr>
          <w:rFonts w:ascii="Trebuchet MS" w:hAnsi="Trebuchet MS" w:cstheme="minorHAnsi"/>
          <w:i/>
          <w:iCs/>
          <w:color w:val="00B050"/>
          <w:sz w:val="21"/>
          <w:szCs w:val="21"/>
        </w:rPr>
        <w:t>[Indiquer la référence de la délibération.]</w:t>
      </w:r>
    </w:p>
    <w:p w14:paraId="7C8C3BCA" w14:textId="77777777" w:rsidR="00981406" w:rsidRDefault="00981406" w:rsidP="00981406">
      <w:pPr>
        <w:rPr>
          <w:rFonts w:ascii="Trebuchet MS" w:hAnsi="Trebuchet MS" w:cstheme="minorHAnsi"/>
          <w:sz w:val="21"/>
          <w:szCs w:val="21"/>
        </w:rPr>
      </w:pPr>
    </w:p>
    <w:p w14:paraId="2D5113EE" w14:textId="77777777" w:rsidR="004F1AFC" w:rsidRDefault="004F1AFC" w:rsidP="00981406">
      <w:pPr>
        <w:rPr>
          <w:rFonts w:ascii="Trebuchet MS" w:hAnsi="Trebuchet MS" w:cstheme="minorHAnsi"/>
          <w:sz w:val="21"/>
          <w:szCs w:val="21"/>
        </w:rPr>
      </w:pPr>
    </w:p>
    <w:p w14:paraId="708B97B4" w14:textId="77777777" w:rsidR="0087059E" w:rsidRPr="00E6010F" w:rsidRDefault="0087059E" w:rsidP="00981406">
      <w:pPr>
        <w:rPr>
          <w:rFonts w:ascii="Trebuchet MS" w:hAnsi="Trebuchet MS" w:cstheme="minorHAnsi"/>
          <w:sz w:val="21"/>
          <w:szCs w:val="21"/>
        </w:rPr>
      </w:pPr>
    </w:p>
    <w:p w14:paraId="2ADEB064" w14:textId="77777777" w:rsidR="00981406" w:rsidRPr="00E6010F" w:rsidRDefault="00981406" w:rsidP="00ED7023">
      <w:pPr>
        <w:pStyle w:val="Titre3"/>
        <w:numPr>
          <w:ilvl w:val="1"/>
          <w:numId w:val="35"/>
        </w:numPr>
        <w:rPr>
          <w:rFonts w:ascii="Trebuchet MS" w:hAnsi="Trebuchet MS"/>
        </w:rPr>
      </w:pPr>
      <w:r w:rsidRPr="00E6010F">
        <w:rPr>
          <w:rFonts w:ascii="Trebuchet MS" w:hAnsi="Trebuchet MS"/>
        </w:rPr>
        <w:t>La période d’immersion professionnelle</w:t>
      </w:r>
    </w:p>
    <w:p w14:paraId="3C21B77B" w14:textId="77777777" w:rsidR="00981406" w:rsidRPr="00E6010F" w:rsidRDefault="00981406" w:rsidP="00981406">
      <w:pPr>
        <w:pStyle w:val="Corpsdetexte"/>
        <w:rPr>
          <w:rFonts w:ascii="Trebuchet MS" w:hAnsi="Trebuchet MS" w:cstheme="minorHAnsi"/>
          <w:bCs/>
          <w:sz w:val="20"/>
          <w:szCs w:val="20"/>
        </w:rPr>
      </w:pPr>
    </w:p>
    <w:p w14:paraId="7488CAA3"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période d’immersion professionnelle permet à l’agent d’appréhender la réalité d’un métier, d’observer sa pratique et l’environnement professionnel dans lequel elle se déroule, en vue de confirmer son projet d’évolution professionnelle et de faire un choix éclairé de mobilité.</w:t>
      </w:r>
    </w:p>
    <w:p w14:paraId="3ED2D111" w14:textId="77777777" w:rsidR="00981406" w:rsidRPr="00E6010F" w:rsidRDefault="00981406" w:rsidP="00981406">
      <w:pPr>
        <w:rPr>
          <w:rFonts w:ascii="Trebuchet MS" w:hAnsi="Trebuchet MS" w:cstheme="minorHAnsi"/>
          <w:sz w:val="21"/>
          <w:szCs w:val="21"/>
        </w:rPr>
      </w:pPr>
    </w:p>
    <w:p w14:paraId="38AB4AC6"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1E60605A"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Tous les agents.</w:t>
      </w:r>
    </w:p>
    <w:p w14:paraId="725D2F0A" w14:textId="77777777" w:rsidR="00981406" w:rsidRPr="00E6010F" w:rsidRDefault="00981406" w:rsidP="00981406">
      <w:pPr>
        <w:pStyle w:val="Corpsdetexte"/>
        <w:rPr>
          <w:rFonts w:ascii="Trebuchet MS" w:hAnsi="Trebuchet MS" w:cstheme="minorHAnsi"/>
          <w:bCs/>
          <w:sz w:val="21"/>
          <w:szCs w:val="21"/>
        </w:rPr>
      </w:pPr>
    </w:p>
    <w:p w14:paraId="7BE2845F" w14:textId="77777777" w:rsidR="00981406" w:rsidRPr="00E6010F" w:rsidRDefault="00981406" w:rsidP="00981406">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Mise en œuvre :</w:t>
      </w:r>
    </w:p>
    <w:p w14:paraId="3BFD2686" w14:textId="6D6EAC95"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La demande doit être présentée au plus tard 3 mois avant la date de commencement de l’immersion souhaitée (le délai peut être réduit en cas d’accord entre l’agent et la collectivité) et doit préciser la structure d’accueil souhaitée (administration publique ou tout autre organisme public), la durée (entre 2 et 10 jours ouvrés, consécutifs ou non, dont la durée cumulée ne peut être supérieure à 20 jours sur une période </w:t>
      </w:r>
      <w:r w:rsidRPr="00E6010F">
        <w:rPr>
          <w:rFonts w:ascii="Trebuchet MS" w:hAnsi="Trebuchet MS" w:cstheme="minorHAnsi"/>
          <w:sz w:val="21"/>
          <w:szCs w:val="21"/>
        </w:rPr>
        <w:lastRenderedPageBreak/>
        <w:t>de 3 ans) et la période envisagée.</w:t>
      </w:r>
    </w:p>
    <w:p w14:paraId="79BBBFD0" w14:textId="77777777" w:rsidR="00981406" w:rsidRPr="00E6010F" w:rsidRDefault="00981406" w:rsidP="00981406">
      <w:pPr>
        <w:rPr>
          <w:rFonts w:ascii="Trebuchet MS" w:hAnsi="Trebuchet MS" w:cstheme="minorHAnsi"/>
          <w:sz w:val="21"/>
          <w:szCs w:val="21"/>
        </w:rPr>
      </w:pPr>
    </w:p>
    <w:p w14:paraId="32BA864D" w14:textId="49DFD43A"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collectivité a 1 mois pour faire connaître son accord ou les raisons qui motivent son rejet ou son report.</w:t>
      </w:r>
    </w:p>
    <w:p w14:paraId="10E25ADD"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Une convention tripartite entre l’agent, l’employeur et la structure d’accueil définit les fonctions observées par l’agent, le lieu, la durée, ainsi que les dates de déroulement de l’immersion.</w:t>
      </w:r>
    </w:p>
    <w:p w14:paraId="56C4924C" w14:textId="77777777" w:rsidR="00981406" w:rsidRPr="00E6010F" w:rsidRDefault="00981406" w:rsidP="00981406">
      <w:pPr>
        <w:rPr>
          <w:rFonts w:ascii="Trebuchet MS" w:hAnsi="Trebuchet MS" w:cstheme="minorHAnsi"/>
          <w:sz w:val="21"/>
          <w:szCs w:val="21"/>
        </w:rPr>
      </w:pPr>
    </w:p>
    <w:p w14:paraId="4E2D486C"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Le temps passé en période d’immersion professionnelle est considéré comme du temps passé dans le service. L’agent bénéficie des mêmes droits et est soumis aux mêmes obligations qu’un agent en activité.</w:t>
      </w:r>
    </w:p>
    <w:p w14:paraId="3A4036C5"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L’agent étant considéré en mission, la collectivité prend en charge les frais de déplacement.</w:t>
      </w:r>
    </w:p>
    <w:p w14:paraId="4C81EDBF"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rémunération est conservée.</w:t>
      </w:r>
    </w:p>
    <w:p w14:paraId="2F8A8B7C" w14:textId="77777777" w:rsidR="00981406" w:rsidRPr="00E6010F" w:rsidRDefault="00981406" w:rsidP="00981406">
      <w:pPr>
        <w:rPr>
          <w:rFonts w:ascii="Trebuchet MS" w:hAnsi="Trebuchet MS" w:cstheme="minorHAnsi"/>
          <w:sz w:val="21"/>
          <w:szCs w:val="21"/>
        </w:rPr>
      </w:pPr>
    </w:p>
    <w:p w14:paraId="2BBD3333" w14:textId="77777777" w:rsidR="004A1ED6" w:rsidRPr="00E6010F" w:rsidRDefault="004A1ED6" w:rsidP="00981406">
      <w:pPr>
        <w:rPr>
          <w:rFonts w:ascii="Trebuchet MS" w:hAnsi="Trebuchet MS" w:cstheme="minorHAnsi"/>
          <w:sz w:val="21"/>
          <w:szCs w:val="21"/>
        </w:rPr>
      </w:pPr>
    </w:p>
    <w:p w14:paraId="3E3B0BA5" w14:textId="77777777" w:rsidR="004A1ED6" w:rsidRDefault="004A1ED6" w:rsidP="00981406">
      <w:pPr>
        <w:rPr>
          <w:rFonts w:ascii="Trebuchet MS" w:hAnsi="Trebuchet MS" w:cstheme="minorHAnsi"/>
          <w:sz w:val="21"/>
          <w:szCs w:val="21"/>
        </w:rPr>
      </w:pPr>
    </w:p>
    <w:p w14:paraId="47702F27" w14:textId="77777777" w:rsidR="004F1AFC" w:rsidRDefault="004F1AFC" w:rsidP="00981406">
      <w:pPr>
        <w:rPr>
          <w:rFonts w:ascii="Trebuchet MS" w:hAnsi="Trebuchet MS" w:cstheme="minorHAnsi"/>
          <w:sz w:val="21"/>
          <w:szCs w:val="21"/>
        </w:rPr>
      </w:pPr>
    </w:p>
    <w:p w14:paraId="2FC149C8" w14:textId="77777777" w:rsidR="004F1AFC" w:rsidRDefault="004F1AFC" w:rsidP="00981406">
      <w:pPr>
        <w:rPr>
          <w:rFonts w:ascii="Trebuchet MS" w:hAnsi="Trebuchet MS" w:cstheme="minorHAnsi"/>
          <w:sz w:val="21"/>
          <w:szCs w:val="21"/>
        </w:rPr>
      </w:pPr>
    </w:p>
    <w:p w14:paraId="7CF1BB45" w14:textId="77777777" w:rsidR="004F1AFC" w:rsidRPr="00E6010F" w:rsidRDefault="004F1AFC" w:rsidP="00981406">
      <w:pPr>
        <w:rPr>
          <w:rFonts w:ascii="Trebuchet MS" w:hAnsi="Trebuchet MS" w:cstheme="minorHAnsi"/>
          <w:sz w:val="21"/>
          <w:szCs w:val="21"/>
        </w:rPr>
      </w:pPr>
    </w:p>
    <w:p w14:paraId="4C8F1468" w14:textId="58CB9AF6" w:rsidR="007D1CBB" w:rsidRPr="00E6010F" w:rsidRDefault="007D1CBB" w:rsidP="00ED7023">
      <w:pPr>
        <w:pStyle w:val="Titre3"/>
        <w:numPr>
          <w:ilvl w:val="1"/>
          <w:numId w:val="35"/>
        </w:numPr>
        <w:rPr>
          <w:rFonts w:ascii="Trebuchet MS" w:hAnsi="Trebuchet MS"/>
        </w:rPr>
      </w:pPr>
      <w:r w:rsidRPr="00E6010F">
        <w:rPr>
          <w:rFonts w:ascii="Trebuchet MS" w:hAnsi="Trebuchet MS"/>
        </w:rPr>
        <w:t>La mise en disponibilité pour effectuer des études ou recherches présentant un caractère d’intérêt général</w:t>
      </w:r>
    </w:p>
    <w:p w14:paraId="30C177AF" w14:textId="77777777" w:rsidR="007D1CBB" w:rsidRPr="00E6010F" w:rsidRDefault="007D1CBB" w:rsidP="00981406">
      <w:pPr>
        <w:rPr>
          <w:rFonts w:ascii="Trebuchet MS" w:hAnsi="Trebuchet MS" w:cstheme="minorHAnsi"/>
          <w:sz w:val="21"/>
          <w:szCs w:val="21"/>
        </w:rPr>
      </w:pPr>
    </w:p>
    <w:p w14:paraId="1BD1C91C" w14:textId="77777777" w:rsidR="007D1CBB" w:rsidRPr="00E6010F" w:rsidRDefault="007D1CBB" w:rsidP="00981406">
      <w:pPr>
        <w:rPr>
          <w:rFonts w:ascii="Trebuchet MS" w:hAnsi="Trebuchet MS" w:cstheme="minorHAnsi"/>
          <w:sz w:val="21"/>
          <w:szCs w:val="21"/>
        </w:rPr>
      </w:pPr>
      <w:r w:rsidRPr="00E6010F">
        <w:rPr>
          <w:rFonts w:ascii="Trebuchet MS" w:hAnsi="Trebuchet MS" w:cstheme="minorHAnsi"/>
          <w:sz w:val="21"/>
          <w:szCs w:val="21"/>
        </w:rPr>
        <w:t xml:space="preserve">Aucun délai n’est prescrit pour l’envoi de la demande écrite de l’agent mais la collectivité peut imposer un préavis de 3 mois maximum. </w:t>
      </w:r>
    </w:p>
    <w:p w14:paraId="24487E1F" w14:textId="77777777" w:rsidR="007D1CBB" w:rsidRPr="00E6010F" w:rsidRDefault="007D1CBB" w:rsidP="00981406">
      <w:pPr>
        <w:rPr>
          <w:rFonts w:ascii="Trebuchet MS" w:hAnsi="Trebuchet MS" w:cstheme="minorHAnsi"/>
          <w:sz w:val="21"/>
          <w:szCs w:val="21"/>
        </w:rPr>
      </w:pPr>
    </w:p>
    <w:p w14:paraId="38EC8F58" w14:textId="77777777" w:rsidR="007D1CBB" w:rsidRPr="00E6010F" w:rsidRDefault="007D1CBB" w:rsidP="007D1CBB">
      <w:pPr>
        <w:rPr>
          <w:rFonts w:ascii="Trebuchet MS" w:hAnsi="Trebuchet MS" w:cstheme="minorHAnsi"/>
          <w:sz w:val="21"/>
          <w:szCs w:val="21"/>
        </w:rPr>
      </w:pPr>
      <w:r w:rsidRPr="00E6010F">
        <w:rPr>
          <w:rFonts w:ascii="Trebuchet MS" w:hAnsi="Trebuchet MS" w:cstheme="minorHAnsi"/>
          <w:sz w:val="21"/>
          <w:szCs w:val="21"/>
        </w:rPr>
        <w:t xml:space="preserve">La disponibilité est la position du fonctionnaire qui cesse d’exercer son activité dans la fonction publique pendant une certaine période. Le fonctionnaire en disponibilité cesse de percevoir sa rémunération, perd ses droits à l’avancement et ses droits à la retraite. </w:t>
      </w:r>
    </w:p>
    <w:p w14:paraId="29258795" w14:textId="77777777" w:rsidR="007D1CBB" w:rsidRPr="00E6010F" w:rsidRDefault="007D1CBB" w:rsidP="007D1CBB">
      <w:pPr>
        <w:rPr>
          <w:rFonts w:ascii="Trebuchet MS" w:hAnsi="Trebuchet MS" w:cstheme="minorHAnsi"/>
          <w:sz w:val="21"/>
          <w:szCs w:val="21"/>
        </w:rPr>
      </w:pPr>
      <w:r w:rsidRPr="00E6010F">
        <w:rPr>
          <w:rFonts w:ascii="Trebuchet MS" w:hAnsi="Trebuchet MS" w:cstheme="minorHAnsi"/>
          <w:sz w:val="21"/>
          <w:szCs w:val="21"/>
        </w:rPr>
        <w:t xml:space="preserve">La disponibilité permet de quitter la fonction publique territoriale de façon temporaire sans démissionner. </w:t>
      </w:r>
    </w:p>
    <w:p w14:paraId="66B60E38" w14:textId="77777777" w:rsidR="007D1CBB" w:rsidRPr="00E6010F" w:rsidRDefault="007D1CBB" w:rsidP="007D1CBB">
      <w:pPr>
        <w:rPr>
          <w:rFonts w:ascii="Trebuchet MS" w:hAnsi="Trebuchet MS" w:cstheme="minorHAnsi"/>
          <w:sz w:val="21"/>
          <w:szCs w:val="21"/>
        </w:rPr>
      </w:pPr>
    </w:p>
    <w:p w14:paraId="30CF6468" w14:textId="77777777" w:rsidR="000063A8" w:rsidRPr="00E6010F" w:rsidRDefault="000063A8" w:rsidP="000063A8">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580AA786" w14:textId="1C686D39" w:rsidR="000063A8" w:rsidRPr="00E6010F" w:rsidRDefault="004D1A54" w:rsidP="007D1CBB">
      <w:pPr>
        <w:rPr>
          <w:rFonts w:ascii="Trebuchet MS" w:hAnsi="Trebuchet MS" w:cstheme="minorHAnsi"/>
          <w:sz w:val="21"/>
          <w:szCs w:val="21"/>
        </w:rPr>
      </w:pPr>
      <w:r w:rsidRPr="00E6010F">
        <w:rPr>
          <w:rFonts w:ascii="Trebuchet MS" w:hAnsi="Trebuchet MS" w:cstheme="minorHAnsi"/>
          <w:sz w:val="21"/>
          <w:szCs w:val="21"/>
        </w:rPr>
        <w:t>Les fonctionnaires exclusivement.</w:t>
      </w:r>
    </w:p>
    <w:p w14:paraId="79FB1A3E" w14:textId="77777777" w:rsidR="007D1CBB" w:rsidRPr="00E6010F" w:rsidRDefault="007D1CBB" w:rsidP="007D1CBB">
      <w:pPr>
        <w:rPr>
          <w:rFonts w:ascii="Trebuchet MS" w:hAnsi="Trebuchet MS" w:cstheme="minorHAnsi"/>
          <w:sz w:val="21"/>
          <w:szCs w:val="21"/>
        </w:rPr>
      </w:pPr>
    </w:p>
    <w:p w14:paraId="4DF06B6C" w14:textId="5E7AF562" w:rsidR="007D1CBB" w:rsidRPr="00E6010F" w:rsidRDefault="007D1CBB" w:rsidP="007D1CBB">
      <w:pPr>
        <w:rPr>
          <w:rFonts w:ascii="Trebuchet MS" w:hAnsi="Trebuchet MS" w:cstheme="minorHAnsi"/>
          <w:b/>
          <w:bCs/>
          <w:sz w:val="21"/>
          <w:szCs w:val="21"/>
        </w:rPr>
      </w:pPr>
      <w:r w:rsidRPr="00E6010F">
        <w:rPr>
          <w:rFonts w:ascii="Trebuchet MS" w:hAnsi="Trebuchet MS" w:cstheme="minorHAnsi"/>
          <w:b/>
          <w:bCs/>
          <w:sz w:val="21"/>
          <w:szCs w:val="21"/>
        </w:rPr>
        <w:t xml:space="preserve">Durée : </w:t>
      </w:r>
    </w:p>
    <w:p w14:paraId="4C2D561F" w14:textId="77777777" w:rsidR="007D1CBB" w:rsidRPr="00E6010F" w:rsidRDefault="007D1CBB" w:rsidP="007D1CBB">
      <w:pPr>
        <w:rPr>
          <w:rFonts w:ascii="Trebuchet MS" w:hAnsi="Trebuchet MS" w:cstheme="minorHAnsi"/>
          <w:sz w:val="21"/>
          <w:szCs w:val="21"/>
        </w:rPr>
      </w:pPr>
      <w:r w:rsidRPr="00E6010F">
        <w:rPr>
          <w:rFonts w:ascii="Trebuchet MS" w:hAnsi="Trebuchet MS" w:cstheme="minorHAnsi"/>
          <w:sz w:val="21"/>
          <w:szCs w:val="21"/>
        </w:rPr>
        <w:t xml:space="preserve">La durée de la disponibilité ne peut excéder </w:t>
      </w:r>
      <w:r w:rsidRPr="00E6010F">
        <w:rPr>
          <w:rFonts w:ascii="Trebuchet MS" w:hAnsi="Trebuchet MS" w:cstheme="minorHAnsi"/>
          <w:b/>
          <w:bCs/>
          <w:sz w:val="21"/>
          <w:szCs w:val="21"/>
        </w:rPr>
        <w:t>3 ans</w:t>
      </w:r>
      <w:r w:rsidRPr="00E6010F">
        <w:rPr>
          <w:rFonts w:ascii="Trebuchet MS" w:hAnsi="Trebuchet MS" w:cstheme="minorHAnsi"/>
          <w:sz w:val="21"/>
          <w:szCs w:val="21"/>
        </w:rPr>
        <w:t xml:space="preserve"> mais elle est renouvelable une fois pour une durée identique. </w:t>
      </w:r>
    </w:p>
    <w:p w14:paraId="6EA5AD9F" w14:textId="77777777" w:rsidR="004D1A54" w:rsidRPr="00E6010F" w:rsidRDefault="004D1A54" w:rsidP="004D1A54">
      <w:pPr>
        <w:rPr>
          <w:rFonts w:ascii="Trebuchet MS" w:hAnsi="Trebuchet MS" w:cstheme="minorHAnsi"/>
          <w:sz w:val="21"/>
          <w:szCs w:val="21"/>
        </w:rPr>
      </w:pPr>
    </w:p>
    <w:p w14:paraId="7DBA6791" w14:textId="77777777" w:rsidR="004D1A54" w:rsidRPr="00E6010F" w:rsidRDefault="007D1CBB" w:rsidP="004D1A54">
      <w:pPr>
        <w:rPr>
          <w:rFonts w:ascii="Trebuchet MS" w:hAnsi="Trebuchet MS" w:cstheme="minorHAnsi"/>
          <w:b/>
          <w:bCs/>
          <w:sz w:val="21"/>
          <w:szCs w:val="21"/>
        </w:rPr>
      </w:pPr>
      <w:r w:rsidRPr="00E6010F">
        <w:rPr>
          <w:rFonts w:ascii="Trebuchet MS" w:hAnsi="Trebuchet MS" w:cstheme="minorHAnsi"/>
          <w:b/>
          <w:bCs/>
          <w:sz w:val="21"/>
          <w:szCs w:val="21"/>
        </w:rPr>
        <w:t xml:space="preserve"> </w:t>
      </w:r>
      <w:r w:rsidR="004D1A54" w:rsidRPr="00E6010F">
        <w:rPr>
          <w:rFonts w:ascii="Trebuchet MS" w:hAnsi="Trebuchet MS" w:cstheme="minorHAnsi"/>
          <w:b/>
          <w:bCs/>
          <w:sz w:val="21"/>
          <w:szCs w:val="21"/>
        </w:rPr>
        <w:t xml:space="preserve">Mise en œuvre : </w:t>
      </w:r>
    </w:p>
    <w:p w14:paraId="07EF8065" w14:textId="77777777" w:rsidR="007D1CBB" w:rsidRPr="00E6010F" w:rsidRDefault="007D1CBB" w:rsidP="007D1CBB">
      <w:pPr>
        <w:rPr>
          <w:rFonts w:ascii="Trebuchet MS" w:hAnsi="Trebuchet MS" w:cstheme="minorHAnsi"/>
          <w:b/>
          <w:bCs/>
          <w:sz w:val="21"/>
          <w:szCs w:val="21"/>
        </w:rPr>
      </w:pPr>
      <w:r w:rsidRPr="00E6010F">
        <w:rPr>
          <w:rFonts w:ascii="Trebuchet MS" w:hAnsi="Trebuchet MS" w:cstheme="minorHAnsi"/>
          <w:sz w:val="21"/>
          <w:szCs w:val="21"/>
        </w:rPr>
        <w:t xml:space="preserve">La demande de mise en disponibilité pour effectuer des études ou recherches présentant un intérêt général doit être faite par courrier recommandé avec accusé de réception. </w:t>
      </w:r>
      <w:r w:rsidRPr="00E6010F">
        <w:rPr>
          <w:rFonts w:ascii="Trebuchet MS" w:hAnsi="Trebuchet MS" w:cstheme="minorHAnsi"/>
          <w:b/>
          <w:bCs/>
          <w:sz w:val="21"/>
          <w:szCs w:val="21"/>
        </w:rPr>
        <w:t xml:space="preserve">Le silence gardé par l’administration pendant 2 mois à compter de la réception de la demande vaut acceptation. </w:t>
      </w:r>
    </w:p>
    <w:p w14:paraId="4F7D4D92" w14:textId="77777777" w:rsidR="004D1A54" w:rsidRPr="00E6010F" w:rsidRDefault="004D1A54" w:rsidP="007D1CBB">
      <w:pPr>
        <w:rPr>
          <w:rFonts w:ascii="Trebuchet MS" w:hAnsi="Trebuchet MS" w:cstheme="minorHAnsi"/>
          <w:sz w:val="21"/>
          <w:szCs w:val="21"/>
        </w:rPr>
      </w:pPr>
    </w:p>
    <w:p w14:paraId="0A1D5905" w14:textId="4D927DFC" w:rsidR="007D1CBB" w:rsidRPr="00E6010F" w:rsidRDefault="00ED7023" w:rsidP="007D1CBB">
      <w:pPr>
        <w:rPr>
          <w:rFonts w:ascii="Trebuchet MS" w:hAnsi="Trebuchet MS" w:cstheme="minorHAnsi"/>
          <w:sz w:val="21"/>
          <w:szCs w:val="21"/>
        </w:rPr>
      </w:pPr>
      <w:r w:rsidRPr="00E6010F">
        <w:rPr>
          <w:rFonts w:ascii="Trebuchet MS" w:hAnsi="Trebuchet MS" w:cstheme="minorHAnsi"/>
          <w:sz w:val="21"/>
          <w:szCs w:val="21"/>
        </w:rPr>
        <w:t xml:space="preserve">L’agent peut saisir la CAP pour un avis préalable mais ce n’est plus une obligation. </w:t>
      </w:r>
      <w:r w:rsidR="007D1CBB" w:rsidRPr="00E6010F">
        <w:rPr>
          <w:rFonts w:ascii="Trebuchet MS" w:hAnsi="Trebuchet MS" w:cstheme="minorHAnsi"/>
          <w:sz w:val="21"/>
          <w:szCs w:val="21"/>
        </w:rPr>
        <w:t xml:space="preserve">L’autorité territoriale ne peut opposer deux refus consécutifs à une demande de formation personnelle qu’après avis de la CAP. </w:t>
      </w:r>
    </w:p>
    <w:p w14:paraId="22ECBC61" w14:textId="77777777" w:rsidR="007D1CBB" w:rsidRPr="00E6010F" w:rsidRDefault="007D1CBB" w:rsidP="007D1CBB">
      <w:pPr>
        <w:rPr>
          <w:rFonts w:ascii="Trebuchet MS" w:hAnsi="Trebuchet MS" w:cstheme="minorHAnsi"/>
          <w:sz w:val="21"/>
          <w:szCs w:val="21"/>
        </w:rPr>
      </w:pPr>
      <w:r w:rsidRPr="00E6010F">
        <w:rPr>
          <w:rFonts w:ascii="Trebuchet MS" w:hAnsi="Trebuchet MS" w:cstheme="minorHAnsi"/>
          <w:sz w:val="21"/>
          <w:szCs w:val="21"/>
        </w:rPr>
        <w:t xml:space="preserve">La collectivité peut refuser la demande pour des motifs liés aux nécessités de service. </w:t>
      </w:r>
    </w:p>
    <w:p w14:paraId="5D1D53E7" w14:textId="60AA540E" w:rsidR="000063A8" w:rsidRPr="00E6010F" w:rsidRDefault="007D1CBB" w:rsidP="007D1CBB">
      <w:pPr>
        <w:rPr>
          <w:rFonts w:ascii="Trebuchet MS" w:hAnsi="Trebuchet MS" w:cstheme="minorHAnsi"/>
          <w:sz w:val="21"/>
          <w:szCs w:val="21"/>
        </w:rPr>
      </w:pPr>
      <w:r w:rsidRPr="00E6010F">
        <w:rPr>
          <w:rFonts w:ascii="Trebuchet MS" w:hAnsi="Trebuchet MS" w:cstheme="minorHAnsi"/>
          <w:sz w:val="21"/>
          <w:szCs w:val="21"/>
        </w:rPr>
        <w:t>L’agent doit solliciter sa réintégration 3 mois avant le terme de la disponibilité. La réintégration est soumise à vérification de l’aptitude de l’agent</w:t>
      </w:r>
      <w:r w:rsidR="00ED7023" w:rsidRPr="00E6010F">
        <w:rPr>
          <w:rFonts w:ascii="Trebuchet MS" w:hAnsi="Trebuchet MS" w:cstheme="minorHAnsi"/>
          <w:sz w:val="21"/>
          <w:szCs w:val="21"/>
        </w:rPr>
        <w:t xml:space="preserve"> pour certains emploi</w:t>
      </w:r>
      <w:r w:rsidR="004F1AFC">
        <w:rPr>
          <w:rFonts w:ascii="Trebuchet MS" w:hAnsi="Trebuchet MS" w:cstheme="minorHAnsi"/>
          <w:sz w:val="21"/>
          <w:szCs w:val="21"/>
        </w:rPr>
        <w:t>s</w:t>
      </w:r>
      <w:r w:rsidR="00ED7023" w:rsidRPr="00E6010F">
        <w:rPr>
          <w:rFonts w:ascii="Trebuchet MS" w:hAnsi="Trebuchet MS" w:cstheme="minorHAnsi"/>
          <w:sz w:val="21"/>
          <w:szCs w:val="21"/>
        </w:rPr>
        <w:t xml:space="preserve"> seulement (L321.1 CGFP)</w:t>
      </w:r>
      <w:r w:rsidRPr="00E6010F">
        <w:rPr>
          <w:rFonts w:ascii="Trebuchet MS" w:hAnsi="Trebuchet MS" w:cstheme="minorHAnsi"/>
          <w:sz w:val="21"/>
          <w:szCs w:val="21"/>
        </w:rPr>
        <w:t xml:space="preserve">. </w:t>
      </w:r>
    </w:p>
    <w:p w14:paraId="38A3F006" w14:textId="77777777" w:rsidR="000063A8" w:rsidRPr="00E6010F" w:rsidRDefault="000063A8" w:rsidP="007D1CBB">
      <w:pPr>
        <w:rPr>
          <w:rFonts w:ascii="Trebuchet MS" w:hAnsi="Trebuchet MS" w:cstheme="minorHAnsi"/>
          <w:sz w:val="21"/>
          <w:szCs w:val="21"/>
        </w:rPr>
      </w:pPr>
    </w:p>
    <w:p w14:paraId="043BFB1D" w14:textId="77777777" w:rsidR="000063A8" w:rsidRPr="00E6010F" w:rsidRDefault="000063A8" w:rsidP="00ED7023">
      <w:pPr>
        <w:pStyle w:val="Titre3"/>
        <w:numPr>
          <w:ilvl w:val="1"/>
          <w:numId w:val="35"/>
        </w:numPr>
        <w:rPr>
          <w:rFonts w:ascii="Trebuchet MS" w:hAnsi="Trebuchet MS"/>
        </w:rPr>
      </w:pPr>
      <w:r w:rsidRPr="00E6010F">
        <w:rPr>
          <w:rFonts w:ascii="Trebuchet MS" w:hAnsi="Trebuchet MS"/>
        </w:rPr>
        <w:t>Les actions de lutte contre l’illettrisme et pour l’apprentissage de la langue française</w:t>
      </w:r>
    </w:p>
    <w:p w14:paraId="0C1D2E5A" w14:textId="77777777" w:rsidR="000063A8" w:rsidRPr="00E6010F" w:rsidRDefault="000063A8" w:rsidP="000063A8">
      <w:pPr>
        <w:pStyle w:val="Corpsdetexte"/>
        <w:rPr>
          <w:rFonts w:ascii="Trebuchet MS" w:hAnsi="Trebuchet MS" w:cstheme="minorHAnsi"/>
          <w:bCs/>
          <w:sz w:val="20"/>
          <w:szCs w:val="20"/>
        </w:rPr>
      </w:pPr>
    </w:p>
    <w:p w14:paraId="5687E99E" w14:textId="77777777" w:rsidR="000063A8" w:rsidRPr="00E6010F" w:rsidRDefault="000063A8" w:rsidP="000063A8">
      <w:pPr>
        <w:pStyle w:val="Corpsdetexte"/>
        <w:jc w:val="both"/>
        <w:rPr>
          <w:rFonts w:ascii="Trebuchet MS" w:hAnsi="Trebuchet MS" w:cstheme="minorHAnsi"/>
          <w:sz w:val="21"/>
          <w:szCs w:val="21"/>
        </w:rPr>
      </w:pPr>
      <w:r w:rsidRPr="00E6010F">
        <w:rPr>
          <w:rFonts w:ascii="Trebuchet MS" w:hAnsi="Trebuchet MS" w:cstheme="minorHAnsi"/>
          <w:sz w:val="21"/>
          <w:szCs w:val="21"/>
        </w:rPr>
        <w:t>L’action de lutte contre l’illettrisme et pour l’apprentissage de la langue française est inscrite comme formation à part entière.</w:t>
      </w:r>
    </w:p>
    <w:p w14:paraId="371A31B5" w14:textId="77777777" w:rsidR="000063A8" w:rsidRPr="00E6010F" w:rsidRDefault="000063A8" w:rsidP="000063A8">
      <w:pPr>
        <w:pStyle w:val="Corpsdetexte"/>
        <w:jc w:val="both"/>
        <w:rPr>
          <w:rFonts w:ascii="Trebuchet MS" w:hAnsi="Trebuchet MS" w:cstheme="minorHAnsi"/>
          <w:sz w:val="20"/>
          <w:szCs w:val="20"/>
        </w:rPr>
      </w:pPr>
    </w:p>
    <w:p w14:paraId="02F1C865" w14:textId="77777777" w:rsidR="000063A8" w:rsidRPr="00E6010F" w:rsidRDefault="000063A8" w:rsidP="000063A8">
      <w:pPr>
        <w:pStyle w:val="Corpsdetexte"/>
        <w:jc w:val="both"/>
        <w:rPr>
          <w:rFonts w:ascii="Trebuchet MS" w:hAnsi="Trebuchet MS" w:cstheme="minorHAnsi"/>
          <w:sz w:val="21"/>
          <w:szCs w:val="21"/>
        </w:rPr>
      </w:pPr>
      <w:r w:rsidRPr="00E6010F">
        <w:rPr>
          <w:rFonts w:ascii="Trebuchet MS" w:hAnsi="Trebuchet MS" w:cstheme="minorHAnsi"/>
          <w:sz w:val="21"/>
          <w:szCs w:val="21"/>
        </w:rPr>
        <w:t>Cette action a pour vocation de permettre la maîtrise des compétences de base.</w:t>
      </w:r>
    </w:p>
    <w:p w14:paraId="10A183CA" w14:textId="77777777" w:rsidR="000063A8" w:rsidRPr="00E6010F" w:rsidRDefault="000063A8" w:rsidP="000063A8">
      <w:pPr>
        <w:pStyle w:val="Corpsdetexte"/>
        <w:jc w:val="both"/>
        <w:rPr>
          <w:rFonts w:ascii="Trebuchet MS" w:hAnsi="Trebuchet MS" w:cstheme="minorHAnsi"/>
          <w:sz w:val="20"/>
          <w:szCs w:val="20"/>
        </w:rPr>
      </w:pPr>
    </w:p>
    <w:p w14:paraId="437D7C46" w14:textId="77777777" w:rsidR="0036089D" w:rsidRPr="00E6010F" w:rsidRDefault="0036089D" w:rsidP="0036089D">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1F499F99" w14:textId="77777777" w:rsidR="000063A8" w:rsidRPr="00E6010F" w:rsidRDefault="000063A8" w:rsidP="000063A8">
      <w:pPr>
        <w:pStyle w:val="Corpsdetexte"/>
        <w:jc w:val="both"/>
        <w:rPr>
          <w:rFonts w:ascii="Trebuchet MS" w:hAnsi="Trebuchet MS" w:cstheme="minorHAnsi"/>
          <w:sz w:val="21"/>
          <w:szCs w:val="21"/>
        </w:rPr>
      </w:pPr>
      <w:r w:rsidRPr="00E6010F">
        <w:rPr>
          <w:rFonts w:ascii="Trebuchet MS" w:hAnsi="Trebuchet MS" w:cstheme="minorHAnsi"/>
          <w:sz w:val="21"/>
          <w:szCs w:val="21"/>
        </w:rPr>
        <w:t>Tous les agents en difficulté en matière d’écrits professionnels, de lecture, de calculs, de mesures, peuvent bénéficier de cette formation. Cette remise à niveau permet à l’agent de progresser dans sa vie professionnelle et personnelle.</w:t>
      </w:r>
    </w:p>
    <w:p w14:paraId="0FD8DC61" w14:textId="77777777" w:rsidR="0036089D" w:rsidRPr="00E6010F" w:rsidRDefault="0036089D" w:rsidP="000063A8">
      <w:pPr>
        <w:pStyle w:val="Corpsdetexte"/>
        <w:jc w:val="both"/>
        <w:rPr>
          <w:rFonts w:ascii="Trebuchet MS" w:hAnsi="Trebuchet MS" w:cstheme="minorHAnsi"/>
          <w:sz w:val="21"/>
          <w:szCs w:val="21"/>
        </w:rPr>
      </w:pPr>
    </w:p>
    <w:p w14:paraId="2FC53939" w14:textId="50137782" w:rsidR="0036089D" w:rsidRPr="00E6010F" w:rsidRDefault="0036089D" w:rsidP="000063A8">
      <w:pPr>
        <w:pStyle w:val="Corpsdetexte"/>
        <w:jc w:val="both"/>
        <w:rPr>
          <w:rFonts w:ascii="Trebuchet MS" w:hAnsi="Trebuchet MS" w:cstheme="minorHAnsi"/>
          <w:b/>
          <w:bCs/>
          <w:sz w:val="21"/>
          <w:szCs w:val="21"/>
        </w:rPr>
      </w:pPr>
      <w:r w:rsidRPr="00E6010F">
        <w:rPr>
          <w:rFonts w:ascii="Trebuchet MS" w:hAnsi="Trebuchet MS" w:cstheme="minorHAnsi"/>
          <w:b/>
          <w:bCs/>
          <w:sz w:val="21"/>
          <w:szCs w:val="21"/>
        </w:rPr>
        <w:t>Durée :</w:t>
      </w:r>
    </w:p>
    <w:p w14:paraId="4BBD54C2" w14:textId="73AC8D22" w:rsidR="0036089D" w:rsidRPr="00E6010F" w:rsidRDefault="003B7B25" w:rsidP="000063A8">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Il </w:t>
      </w:r>
      <w:r w:rsidR="0036089D" w:rsidRPr="00E6010F">
        <w:rPr>
          <w:rFonts w:ascii="Trebuchet MS" w:hAnsi="Trebuchet MS" w:cstheme="minorHAnsi"/>
          <w:sz w:val="21"/>
          <w:szCs w:val="21"/>
        </w:rPr>
        <w:t>n’y a pas de durée prescrite légalement et le parcours doit être construit sur mesure.</w:t>
      </w:r>
    </w:p>
    <w:p w14:paraId="75FA58B7" w14:textId="77777777" w:rsidR="0036089D" w:rsidRPr="00E6010F" w:rsidRDefault="0036089D" w:rsidP="007D1CBB">
      <w:pPr>
        <w:rPr>
          <w:rFonts w:ascii="Trebuchet MS" w:hAnsi="Trebuchet MS" w:cstheme="minorHAnsi"/>
          <w:sz w:val="21"/>
          <w:szCs w:val="21"/>
        </w:rPr>
      </w:pPr>
    </w:p>
    <w:p w14:paraId="647229FD" w14:textId="77777777" w:rsidR="0036089D" w:rsidRPr="00E6010F" w:rsidRDefault="0036089D" w:rsidP="0036089D">
      <w:pPr>
        <w:pStyle w:val="Corpsdetexte"/>
        <w:jc w:val="both"/>
        <w:rPr>
          <w:rFonts w:ascii="Trebuchet MS" w:hAnsi="Trebuchet MS" w:cstheme="minorHAnsi"/>
          <w:sz w:val="21"/>
          <w:szCs w:val="21"/>
        </w:rPr>
      </w:pPr>
      <w:r w:rsidRPr="00E6010F">
        <w:rPr>
          <w:rFonts w:ascii="Trebuchet MS" w:hAnsi="Trebuchet MS" w:cstheme="minorHAnsi"/>
          <w:sz w:val="21"/>
          <w:szCs w:val="21"/>
        </w:rPr>
        <w:t>La formation peut être suivie à la demande de l’agent ou à la demande de la collectivité. Cette formation est éligible au Compte Personnel de Formation.</w:t>
      </w:r>
    </w:p>
    <w:p w14:paraId="137AAE01" w14:textId="0AC1AFA5" w:rsidR="0036089D" w:rsidRPr="00E6010F" w:rsidRDefault="0036089D">
      <w:pPr>
        <w:spacing w:after="200" w:line="276" w:lineRule="auto"/>
        <w:jc w:val="left"/>
        <w:rPr>
          <w:rFonts w:ascii="Trebuchet MS" w:hAnsi="Trebuchet MS" w:cstheme="minorHAnsi"/>
          <w:sz w:val="21"/>
          <w:szCs w:val="21"/>
        </w:rPr>
      </w:pPr>
      <w:r w:rsidRPr="00E6010F">
        <w:rPr>
          <w:rFonts w:ascii="Trebuchet MS" w:hAnsi="Trebuchet MS" w:cstheme="minorHAnsi"/>
          <w:sz w:val="21"/>
          <w:szCs w:val="21"/>
        </w:rPr>
        <w:br w:type="page"/>
      </w:r>
    </w:p>
    <w:p w14:paraId="1B193490" w14:textId="0BD23A30" w:rsidR="00981406" w:rsidRPr="00E6010F" w:rsidRDefault="00EA69BF" w:rsidP="004D10DA">
      <w:pPr>
        <w:pStyle w:val="Titre1"/>
      </w:pPr>
      <w:r>
        <w:lastRenderedPageBreak/>
        <w:t>E</w:t>
      </w:r>
      <w:r w:rsidR="004A1ED6" w:rsidRPr="00E6010F">
        <w:t xml:space="preserve">. </w:t>
      </w:r>
      <w:r w:rsidR="00981406" w:rsidRPr="00E6010F">
        <w:t>LES CONDITIONS D’EXERCICE DE LA FORMATION AU SEIN DE LA COLLECTIVITÉ.</w:t>
      </w:r>
    </w:p>
    <w:p w14:paraId="6E2F5510" w14:textId="77777777" w:rsidR="008647D2" w:rsidRPr="00E6010F" w:rsidRDefault="008647D2" w:rsidP="008647D2">
      <w:pPr>
        <w:pStyle w:val="Paragraphedeliste"/>
        <w:spacing w:line="240" w:lineRule="auto"/>
        <w:jc w:val="left"/>
        <w:rPr>
          <w:rFonts w:ascii="Trebuchet MS" w:hAnsi="Trebuchet MS" w:cstheme="minorHAnsi"/>
          <w:b/>
          <w:bCs/>
          <w:color w:val="0070C0"/>
          <w:sz w:val="21"/>
          <w:szCs w:val="21"/>
          <w:u w:val="single"/>
        </w:rPr>
      </w:pPr>
      <w:bookmarkStart w:id="11" w:name="_TOC_250011"/>
    </w:p>
    <w:p w14:paraId="5A19FB5F" w14:textId="7299862A" w:rsidR="00981406" w:rsidRPr="00AC32A5" w:rsidRDefault="00981406" w:rsidP="00E901E4">
      <w:pPr>
        <w:pStyle w:val="Titre2"/>
        <w:numPr>
          <w:ilvl w:val="0"/>
          <w:numId w:val="36"/>
        </w:numPr>
        <w:rPr>
          <w:rFonts w:ascii="Trebuchet MS" w:hAnsi="Trebuchet MS"/>
          <w:color w:val="auto"/>
        </w:rPr>
      </w:pPr>
      <w:r w:rsidRPr="00AC32A5">
        <w:rPr>
          <w:rFonts w:ascii="Trebuchet MS" w:hAnsi="Trebuchet MS"/>
          <w:color w:val="auto"/>
        </w:rPr>
        <w:t xml:space="preserve">Formation à la demande de </w:t>
      </w:r>
      <w:bookmarkEnd w:id="11"/>
      <w:r w:rsidRPr="00AC32A5">
        <w:rPr>
          <w:rFonts w:ascii="Trebuchet MS" w:hAnsi="Trebuchet MS"/>
          <w:color w:val="auto"/>
        </w:rPr>
        <w:t>l’agent</w:t>
      </w:r>
    </w:p>
    <w:p w14:paraId="31CD4B45" w14:textId="77777777" w:rsidR="00981406" w:rsidRPr="00E6010F" w:rsidRDefault="00981406" w:rsidP="00981406">
      <w:pPr>
        <w:pStyle w:val="Corpsdetexte"/>
        <w:jc w:val="both"/>
        <w:rPr>
          <w:rFonts w:ascii="Trebuchet MS" w:hAnsi="Trebuchet MS" w:cstheme="minorHAnsi"/>
          <w:sz w:val="21"/>
          <w:szCs w:val="21"/>
        </w:rPr>
      </w:pPr>
    </w:p>
    <w:p w14:paraId="26338FFF" w14:textId="77777777" w:rsidR="008647D2" w:rsidRPr="00E6010F" w:rsidRDefault="008647D2" w:rsidP="008647D2">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Toute demande de formation de l’agent doit faire l’objet d’une concertation avec l’employeur. Elle est notamment soumise lors de l’entretien annuel. </w:t>
      </w:r>
    </w:p>
    <w:p w14:paraId="2327EFB2" w14:textId="5F07CD58" w:rsidR="008647D2" w:rsidRPr="00E6010F" w:rsidRDefault="008647D2" w:rsidP="008647D2">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Afin d’élaborer son projet professionnel et identifier les actions nécessaires à sa mise en </w:t>
      </w:r>
      <w:r w:rsidR="00346F1B" w:rsidRPr="00E6010F">
        <w:rPr>
          <w:rFonts w:ascii="Trebuchet MS" w:hAnsi="Trebuchet MS" w:cstheme="minorHAnsi"/>
          <w:sz w:val="21"/>
          <w:szCs w:val="21"/>
        </w:rPr>
        <w:t>œuvre</w:t>
      </w:r>
      <w:r w:rsidRPr="00E6010F">
        <w:rPr>
          <w:rFonts w:ascii="Trebuchet MS" w:hAnsi="Trebuchet MS" w:cstheme="minorHAnsi"/>
          <w:sz w:val="21"/>
          <w:szCs w:val="21"/>
        </w:rPr>
        <w:t>, l’agent peut bénéficier d’un accompagnement personnalisé, auprès du Conseiller en Evolution Professionnelle placé au sein de sa propre collectivité/établissement ou du Centre de Gestion</w:t>
      </w:r>
      <w:r w:rsidR="001532A3">
        <w:rPr>
          <w:rFonts w:ascii="Trebuchet MS" w:hAnsi="Trebuchet MS" w:cstheme="minorHAnsi"/>
          <w:sz w:val="21"/>
          <w:szCs w:val="21"/>
        </w:rPr>
        <w:t>.</w:t>
      </w:r>
    </w:p>
    <w:p w14:paraId="7E085485" w14:textId="77777777" w:rsidR="008647D2" w:rsidRPr="00E6010F" w:rsidRDefault="008647D2" w:rsidP="008647D2">
      <w:pPr>
        <w:pStyle w:val="Corpsdetexte"/>
        <w:jc w:val="both"/>
        <w:rPr>
          <w:rFonts w:ascii="Trebuchet MS" w:hAnsi="Trebuchet MS" w:cstheme="minorHAnsi"/>
          <w:sz w:val="21"/>
          <w:szCs w:val="21"/>
        </w:rPr>
      </w:pPr>
    </w:p>
    <w:p w14:paraId="4E235322" w14:textId="77777777" w:rsidR="008647D2" w:rsidRPr="00E6010F" w:rsidRDefault="008647D2" w:rsidP="008647D2">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La demande de formation de l’agent doit être formulée par écrit : </w:t>
      </w:r>
    </w:p>
    <w:p w14:paraId="3C392687" w14:textId="749E4A87" w:rsidR="008647D2" w:rsidRPr="00E6010F" w:rsidRDefault="008647D2" w:rsidP="008647D2">
      <w:pPr>
        <w:pStyle w:val="Corpsdetexte"/>
        <w:jc w:val="both"/>
        <w:rPr>
          <w:rFonts w:ascii="Trebuchet MS" w:hAnsi="Trebuchet MS" w:cstheme="minorHAnsi"/>
          <w:sz w:val="21"/>
          <w:szCs w:val="21"/>
        </w:rPr>
      </w:pPr>
      <w:r w:rsidRPr="00E6010F">
        <w:rPr>
          <w:rFonts w:ascii="Trebuchet MS" w:hAnsi="Trebuchet MS" w:cstheme="minorHAnsi"/>
          <w:sz w:val="21"/>
          <w:szCs w:val="21"/>
        </w:rPr>
        <w:t>- en remplissant la fiche de recueil des besoins individuels de formation annexée à l’entretien professionnel</w:t>
      </w:r>
      <w:r w:rsidR="003B7B25" w:rsidRPr="00E6010F">
        <w:rPr>
          <w:rFonts w:ascii="Trebuchet MS" w:hAnsi="Trebuchet MS" w:cstheme="minorHAnsi"/>
          <w:sz w:val="21"/>
          <w:szCs w:val="21"/>
        </w:rPr>
        <w:t xml:space="preserve"> ou sur le formulaire du CREP</w:t>
      </w:r>
      <w:r w:rsidRPr="00E6010F">
        <w:rPr>
          <w:rFonts w:ascii="Trebuchet MS" w:hAnsi="Trebuchet MS" w:cstheme="minorHAnsi"/>
          <w:sz w:val="21"/>
          <w:szCs w:val="21"/>
        </w:rPr>
        <w:t xml:space="preserve">, </w:t>
      </w:r>
    </w:p>
    <w:p w14:paraId="7787E773" w14:textId="77777777" w:rsidR="008647D2" w:rsidRPr="00E6010F" w:rsidRDefault="008647D2" w:rsidP="008647D2">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par courrier en détaillant le plus possible les objectifs de la formation visée : contenu de la formation, les dates, le coût… </w:t>
      </w:r>
    </w:p>
    <w:p w14:paraId="33C721E3" w14:textId="77777777" w:rsidR="008647D2" w:rsidRPr="00E6010F" w:rsidRDefault="008647D2" w:rsidP="008647D2">
      <w:pPr>
        <w:pStyle w:val="Corpsdetexte"/>
        <w:jc w:val="both"/>
        <w:rPr>
          <w:rFonts w:ascii="Trebuchet MS" w:hAnsi="Trebuchet MS" w:cstheme="minorHAnsi"/>
          <w:sz w:val="21"/>
          <w:szCs w:val="21"/>
        </w:rPr>
      </w:pPr>
    </w:p>
    <w:p w14:paraId="796BC5B9" w14:textId="77993413" w:rsidR="008647D2" w:rsidRPr="00E6010F" w:rsidRDefault="008647D2" w:rsidP="008647D2">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Il est judicieux de préciser </w:t>
      </w:r>
      <w:r w:rsidR="003B7B25" w:rsidRPr="00E6010F">
        <w:rPr>
          <w:rFonts w:ascii="Trebuchet MS" w:hAnsi="Trebuchet MS" w:cstheme="minorHAnsi"/>
          <w:sz w:val="21"/>
          <w:szCs w:val="21"/>
        </w:rPr>
        <w:t>selon</w:t>
      </w:r>
      <w:r w:rsidRPr="00E6010F">
        <w:rPr>
          <w:rFonts w:ascii="Trebuchet MS" w:hAnsi="Trebuchet MS" w:cstheme="minorHAnsi"/>
          <w:sz w:val="21"/>
          <w:szCs w:val="21"/>
        </w:rPr>
        <w:t xml:space="preserve"> quelles modalités la formation est envisagée (formation en lien avec les missions = formation de professionnalisation, formation personnelle avec la mobilisation des droits au Compte Personnel de Formation, formation personnelle dans le cadre d’un Congé de Formation Professionnelle…). </w:t>
      </w:r>
    </w:p>
    <w:p w14:paraId="75397786" w14:textId="368D3641" w:rsidR="008647D2" w:rsidRPr="00E6010F" w:rsidRDefault="008647D2" w:rsidP="008647D2">
      <w:pPr>
        <w:pStyle w:val="Corpsdetexte"/>
        <w:jc w:val="both"/>
        <w:rPr>
          <w:rFonts w:ascii="Trebuchet MS" w:hAnsi="Trebuchet MS" w:cstheme="minorHAnsi"/>
          <w:sz w:val="21"/>
          <w:szCs w:val="21"/>
        </w:rPr>
      </w:pPr>
      <w:r w:rsidRPr="00E6010F">
        <w:rPr>
          <w:rFonts w:ascii="Trebuchet MS" w:hAnsi="Trebuchet MS" w:cstheme="minorHAnsi"/>
          <w:sz w:val="21"/>
          <w:szCs w:val="21"/>
        </w:rPr>
        <w:t>La demande est remise, pour avis, au supérieur hiérarchique.</w:t>
      </w:r>
    </w:p>
    <w:p w14:paraId="6CF47236" w14:textId="77777777" w:rsidR="008647D2" w:rsidRDefault="008647D2" w:rsidP="00981406">
      <w:pPr>
        <w:pStyle w:val="Corpsdetexte"/>
        <w:jc w:val="both"/>
        <w:rPr>
          <w:rFonts w:ascii="Trebuchet MS" w:hAnsi="Trebuchet MS" w:cstheme="minorHAnsi"/>
          <w:sz w:val="21"/>
          <w:szCs w:val="21"/>
        </w:rPr>
      </w:pPr>
    </w:p>
    <w:p w14:paraId="7CB100A9" w14:textId="77777777" w:rsidR="00AC32A5" w:rsidRPr="00AC32A5" w:rsidRDefault="00AC32A5" w:rsidP="00981406">
      <w:pPr>
        <w:pStyle w:val="Corpsdetexte"/>
        <w:jc w:val="both"/>
        <w:rPr>
          <w:rFonts w:ascii="Trebuchet MS" w:hAnsi="Trebuchet MS" w:cstheme="minorHAnsi"/>
          <w:sz w:val="21"/>
          <w:szCs w:val="21"/>
        </w:rPr>
      </w:pPr>
    </w:p>
    <w:p w14:paraId="4EAABDDA" w14:textId="77777777" w:rsidR="00981406" w:rsidRPr="00AC32A5" w:rsidRDefault="00981406" w:rsidP="00E901E4">
      <w:pPr>
        <w:pStyle w:val="Titre2"/>
        <w:numPr>
          <w:ilvl w:val="0"/>
          <w:numId w:val="36"/>
        </w:numPr>
        <w:rPr>
          <w:rFonts w:ascii="Trebuchet MS" w:hAnsi="Trebuchet MS"/>
          <w:color w:val="auto"/>
        </w:rPr>
      </w:pPr>
      <w:bookmarkStart w:id="12" w:name="_TOC_250010"/>
      <w:r w:rsidRPr="00AC32A5">
        <w:rPr>
          <w:rFonts w:ascii="Trebuchet MS" w:hAnsi="Trebuchet MS"/>
          <w:color w:val="auto"/>
        </w:rPr>
        <w:t xml:space="preserve">Formation à la demande de </w:t>
      </w:r>
      <w:bookmarkEnd w:id="12"/>
      <w:r w:rsidRPr="00AC32A5">
        <w:rPr>
          <w:rFonts w:ascii="Trebuchet MS" w:hAnsi="Trebuchet MS"/>
          <w:color w:val="auto"/>
        </w:rPr>
        <w:t>l’employeur</w:t>
      </w:r>
    </w:p>
    <w:p w14:paraId="074232D5" w14:textId="77777777" w:rsidR="00981406" w:rsidRPr="00E6010F" w:rsidRDefault="00981406" w:rsidP="00981406">
      <w:pPr>
        <w:pStyle w:val="Corpsdetexte"/>
        <w:jc w:val="both"/>
        <w:rPr>
          <w:rFonts w:ascii="Trebuchet MS" w:hAnsi="Trebuchet MS" w:cstheme="minorHAnsi"/>
          <w:sz w:val="21"/>
          <w:szCs w:val="21"/>
        </w:rPr>
      </w:pPr>
    </w:p>
    <w:p w14:paraId="11A4D8AB"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formation est une démarche personnelle et volontaire de l’agent mais ce dernier est tenu de suivre les formations obligatoires. La collectivité doit s’assurer de la mise en œuvre de ces formations obligatoires en informant l’agent sur ses obligations, en veillant au respect des délais.</w:t>
      </w:r>
    </w:p>
    <w:p w14:paraId="7C18CFF0" w14:textId="77777777" w:rsidR="00981406" w:rsidRPr="00E6010F" w:rsidRDefault="00981406" w:rsidP="00981406">
      <w:pPr>
        <w:pStyle w:val="Corpsdetexte"/>
        <w:jc w:val="both"/>
        <w:rPr>
          <w:rFonts w:ascii="Trebuchet MS" w:hAnsi="Trebuchet MS" w:cstheme="minorHAnsi"/>
          <w:sz w:val="21"/>
          <w:szCs w:val="21"/>
        </w:rPr>
      </w:pPr>
    </w:p>
    <w:p w14:paraId="5EEE36C0" w14:textId="77777777"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demande de formation peut être liée à un projet de service, à une obligation réglementaire. Le responsable hiérarchique informe alors l’agent sur les objectifs et le contenu de la formation.</w:t>
      </w:r>
    </w:p>
    <w:p w14:paraId="5C1DE959" w14:textId="77777777" w:rsidR="00981406" w:rsidRDefault="00981406" w:rsidP="00981406">
      <w:pPr>
        <w:pStyle w:val="Corpsdetexte"/>
        <w:jc w:val="both"/>
        <w:rPr>
          <w:rFonts w:ascii="Trebuchet MS" w:hAnsi="Trebuchet MS" w:cstheme="minorHAnsi"/>
          <w:sz w:val="21"/>
          <w:szCs w:val="21"/>
        </w:rPr>
      </w:pPr>
    </w:p>
    <w:p w14:paraId="57B713C3" w14:textId="77777777" w:rsidR="00AC32A5" w:rsidRPr="00E6010F" w:rsidRDefault="00AC32A5" w:rsidP="00981406">
      <w:pPr>
        <w:pStyle w:val="Corpsdetexte"/>
        <w:jc w:val="both"/>
        <w:rPr>
          <w:rFonts w:ascii="Trebuchet MS" w:hAnsi="Trebuchet MS" w:cstheme="minorHAnsi"/>
          <w:sz w:val="21"/>
          <w:szCs w:val="21"/>
        </w:rPr>
      </w:pPr>
    </w:p>
    <w:p w14:paraId="028DE12A" w14:textId="77777777" w:rsidR="00981406" w:rsidRPr="00AC32A5" w:rsidRDefault="00981406" w:rsidP="00E901E4">
      <w:pPr>
        <w:pStyle w:val="Titre2"/>
        <w:numPr>
          <w:ilvl w:val="0"/>
          <w:numId w:val="36"/>
        </w:numPr>
        <w:rPr>
          <w:rFonts w:ascii="Trebuchet MS" w:hAnsi="Trebuchet MS"/>
          <w:color w:val="auto"/>
        </w:rPr>
      </w:pPr>
      <w:r w:rsidRPr="00AC32A5">
        <w:rPr>
          <w:rFonts w:ascii="Trebuchet MS" w:hAnsi="Trebuchet MS"/>
          <w:color w:val="auto"/>
        </w:rPr>
        <w:t>Validation de la demande de formation et inscriptions</w:t>
      </w:r>
    </w:p>
    <w:p w14:paraId="1803B5F8" w14:textId="77777777" w:rsidR="00981406" w:rsidRPr="00E6010F" w:rsidRDefault="00981406" w:rsidP="00981406">
      <w:pPr>
        <w:pStyle w:val="Corpsdetexte"/>
        <w:rPr>
          <w:rFonts w:ascii="Trebuchet MS" w:hAnsi="Trebuchet MS" w:cstheme="minorHAnsi"/>
          <w:b/>
          <w:sz w:val="21"/>
          <w:szCs w:val="21"/>
        </w:rPr>
      </w:pPr>
    </w:p>
    <w:p w14:paraId="616896ED" w14:textId="723184CA" w:rsidR="00981406" w:rsidRPr="00E6010F" w:rsidRDefault="00981406"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 </w:t>
      </w:r>
      <w:r w:rsidR="003B7B25" w:rsidRPr="00C542B7">
        <w:rPr>
          <w:rFonts w:ascii="Trebuchet MS" w:hAnsi="Trebuchet MS" w:cstheme="minorHAnsi"/>
          <w:i/>
          <w:iCs/>
          <w:color w:val="00B050"/>
          <w:sz w:val="21"/>
          <w:szCs w:val="21"/>
        </w:rPr>
        <w:t>Supérieur hiérarchique/ le responsable RH/l’autorité territoriale</w:t>
      </w:r>
      <w:r w:rsidR="003B7B25" w:rsidRPr="00C542B7">
        <w:rPr>
          <w:rFonts w:ascii="Trebuchet MS" w:hAnsi="Trebuchet MS" w:cstheme="minorHAnsi"/>
          <w:i/>
          <w:iCs/>
          <w:sz w:val="21"/>
          <w:szCs w:val="21"/>
        </w:rPr>
        <w:t xml:space="preserve">… </w:t>
      </w:r>
      <w:r w:rsidRPr="00E6010F">
        <w:rPr>
          <w:rFonts w:ascii="Trebuchet MS" w:hAnsi="Trebuchet MS" w:cstheme="minorHAnsi"/>
          <w:sz w:val="21"/>
          <w:szCs w:val="21"/>
        </w:rPr>
        <w:t xml:space="preserve">transmet la demande de l’agent à </w:t>
      </w:r>
      <w:r w:rsidRPr="00C542B7">
        <w:rPr>
          <w:rFonts w:ascii="Trebuchet MS" w:hAnsi="Trebuchet MS" w:cstheme="minorHAnsi"/>
          <w:color w:val="00B050"/>
          <w:sz w:val="21"/>
          <w:szCs w:val="21"/>
        </w:rPr>
        <w:t xml:space="preserve">……………………………………… </w:t>
      </w:r>
      <w:r w:rsidRPr="00E6010F">
        <w:rPr>
          <w:rFonts w:ascii="Trebuchet MS" w:hAnsi="Trebuchet MS" w:cstheme="minorHAnsi"/>
          <w:sz w:val="21"/>
          <w:szCs w:val="21"/>
        </w:rPr>
        <w:t>qui traite la demande.</w:t>
      </w:r>
    </w:p>
    <w:p w14:paraId="0472FCE9" w14:textId="77777777" w:rsidR="00981406" w:rsidRPr="00E6010F" w:rsidRDefault="00981406" w:rsidP="00981406">
      <w:pPr>
        <w:pStyle w:val="Corpsdetexte"/>
        <w:jc w:val="both"/>
        <w:rPr>
          <w:rFonts w:ascii="Trebuchet MS" w:hAnsi="Trebuchet MS" w:cstheme="minorHAnsi"/>
          <w:sz w:val="21"/>
          <w:szCs w:val="21"/>
        </w:rPr>
      </w:pPr>
    </w:p>
    <w:p w14:paraId="56142DA0" w14:textId="77777777" w:rsidR="008647D2" w:rsidRPr="00E6010F" w:rsidRDefault="008647D2" w:rsidP="004D7BEF">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Les départs en formation sont subordonnés : </w:t>
      </w:r>
    </w:p>
    <w:p w14:paraId="5F273654" w14:textId="34218A1C" w:rsidR="008647D2" w:rsidRPr="00E6010F" w:rsidRDefault="008647D2" w:rsidP="00E901E4">
      <w:pPr>
        <w:pStyle w:val="Corpsdetexte"/>
        <w:numPr>
          <w:ilvl w:val="0"/>
          <w:numId w:val="7"/>
        </w:numPr>
        <w:jc w:val="both"/>
        <w:rPr>
          <w:rFonts w:ascii="Trebuchet MS" w:hAnsi="Trebuchet MS" w:cstheme="minorHAnsi"/>
          <w:sz w:val="21"/>
          <w:szCs w:val="21"/>
        </w:rPr>
      </w:pPr>
      <w:proofErr w:type="gramStart"/>
      <w:r w:rsidRPr="00E6010F">
        <w:rPr>
          <w:rFonts w:ascii="Trebuchet MS" w:hAnsi="Trebuchet MS" w:cstheme="minorHAnsi"/>
          <w:sz w:val="21"/>
          <w:szCs w:val="21"/>
        </w:rPr>
        <w:t>aux</w:t>
      </w:r>
      <w:proofErr w:type="gramEnd"/>
      <w:r w:rsidRPr="00E6010F">
        <w:rPr>
          <w:rFonts w:ascii="Trebuchet MS" w:hAnsi="Trebuchet MS" w:cstheme="minorHAnsi"/>
          <w:sz w:val="21"/>
          <w:szCs w:val="21"/>
        </w:rPr>
        <w:t xml:space="preserve"> nécessités de services, </w:t>
      </w:r>
    </w:p>
    <w:p w14:paraId="7E5C213C" w14:textId="1BF3C0A8" w:rsidR="008647D2" w:rsidRPr="00E6010F" w:rsidRDefault="008647D2" w:rsidP="00E901E4">
      <w:pPr>
        <w:pStyle w:val="Corpsdetexte"/>
        <w:numPr>
          <w:ilvl w:val="0"/>
          <w:numId w:val="7"/>
        </w:numPr>
        <w:jc w:val="both"/>
        <w:rPr>
          <w:rFonts w:ascii="Trebuchet MS" w:hAnsi="Trebuchet MS" w:cstheme="minorHAnsi"/>
          <w:sz w:val="21"/>
          <w:szCs w:val="21"/>
        </w:rPr>
      </w:pPr>
      <w:proofErr w:type="gramStart"/>
      <w:r w:rsidRPr="00E6010F">
        <w:rPr>
          <w:rFonts w:ascii="Trebuchet MS" w:hAnsi="Trebuchet MS" w:cstheme="minorHAnsi"/>
          <w:sz w:val="21"/>
          <w:szCs w:val="21"/>
        </w:rPr>
        <w:t>aux</w:t>
      </w:r>
      <w:proofErr w:type="gramEnd"/>
      <w:r w:rsidRPr="00E6010F">
        <w:rPr>
          <w:rFonts w:ascii="Trebuchet MS" w:hAnsi="Trebuchet MS" w:cstheme="minorHAnsi"/>
          <w:sz w:val="21"/>
          <w:szCs w:val="21"/>
        </w:rPr>
        <w:t xml:space="preserve"> orientations du plan de formation, </w:t>
      </w:r>
    </w:p>
    <w:p w14:paraId="22272FFA" w14:textId="01677F05" w:rsidR="004D7BEF" w:rsidRPr="00E6010F" w:rsidRDefault="008647D2" w:rsidP="00E901E4">
      <w:pPr>
        <w:pStyle w:val="Corpsdetexte"/>
        <w:numPr>
          <w:ilvl w:val="0"/>
          <w:numId w:val="7"/>
        </w:numPr>
        <w:jc w:val="both"/>
        <w:rPr>
          <w:rFonts w:ascii="Trebuchet MS" w:hAnsi="Trebuchet MS" w:cstheme="minorHAnsi"/>
          <w:sz w:val="21"/>
          <w:szCs w:val="21"/>
        </w:rPr>
      </w:pPr>
      <w:proofErr w:type="gramStart"/>
      <w:r w:rsidRPr="00E6010F">
        <w:rPr>
          <w:rFonts w:ascii="Trebuchet MS" w:hAnsi="Trebuchet MS" w:cstheme="minorHAnsi"/>
          <w:sz w:val="21"/>
          <w:szCs w:val="21"/>
        </w:rPr>
        <w:t>aux</w:t>
      </w:r>
      <w:proofErr w:type="gramEnd"/>
      <w:r w:rsidRPr="00E6010F">
        <w:rPr>
          <w:rFonts w:ascii="Trebuchet MS" w:hAnsi="Trebuchet MS" w:cstheme="minorHAnsi"/>
          <w:sz w:val="21"/>
          <w:szCs w:val="21"/>
        </w:rPr>
        <w:t xml:space="preserve"> disponibilités budgétaires</w:t>
      </w:r>
      <w:r w:rsidR="004D7BEF" w:rsidRPr="00E6010F">
        <w:rPr>
          <w:rFonts w:ascii="Trebuchet MS" w:hAnsi="Trebuchet MS" w:cstheme="minorHAnsi"/>
          <w:sz w:val="21"/>
          <w:szCs w:val="21"/>
        </w:rPr>
        <w:t>,</w:t>
      </w:r>
    </w:p>
    <w:p w14:paraId="0CEA3DEC" w14:textId="546846D0" w:rsidR="008647D2" w:rsidRPr="00C542B7" w:rsidRDefault="004D7BEF" w:rsidP="00E901E4">
      <w:pPr>
        <w:pStyle w:val="Corpsdetexte"/>
        <w:numPr>
          <w:ilvl w:val="0"/>
          <w:numId w:val="7"/>
        </w:numPr>
        <w:jc w:val="both"/>
        <w:rPr>
          <w:rFonts w:ascii="Trebuchet MS" w:hAnsi="Trebuchet MS" w:cstheme="minorHAnsi"/>
          <w:color w:val="00B050"/>
          <w:sz w:val="21"/>
          <w:szCs w:val="21"/>
        </w:rPr>
      </w:pPr>
      <w:r w:rsidRPr="00C542B7">
        <w:rPr>
          <w:rFonts w:ascii="Trebuchet MS" w:hAnsi="Trebuchet MS" w:cstheme="minorHAnsi"/>
          <w:color w:val="00B050"/>
          <w:sz w:val="21"/>
          <w:szCs w:val="21"/>
        </w:rPr>
        <w:t>………………………………………………………..</w:t>
      </w:r>
      <w:r w:rsidR="008647D2" w:rsidRPr="00C542B7">
        <w:rPr>
          <w:rFonts w:ascii="Trebuchet MS" w:hAnsi="Trebuchet MS" w:cstheme="minorHAnsi"/>
          <w:color w:val="00B050"/>
          <w:sz w:val="21"/>
          <w:szCs w:val="21"/>
        </w:rPr>
        <w:t xml:space="preserve"> </w:t>
      </w:r>
    </w:p>
    <w:p w14:paraId="50F39732" w14:textId="77777777" w:rsidR="00C542B7" w:rsidRDefault="00C542B7" w:rsidP="004D7BEF">
      <w:pPr>
        <w:pStyle w:val="Corpsdetexte"/>
        <w:jc w:val="both"/>
        <w:rPr>
          <w:rFonts w:ascii="Trebuchet MS" w:hAnsi="Trebuchet MS" w:cstheme="minorHAnsi"/>
          <w:sz w:val="21"/>
          <w:szCs w:val="21"/>
        </w:rPr>
      </w:pPr>
    </w:p>
    <w:p w14:paraId="530997FE" w14:textId="4CF43DCC" w:rsidR="00981406" w:rsidRPr="00C542B7" w:rsidRDefault="008647D2" w:rsidP="004D7BEF">
      <w:pPr>
        <w:pStyle w:val="Corpsdetexte"/>
        <w:jc w:val="both"/>
        <w:rPr>
          <w:rFonts w:ascii="Trebuchet MS" w:hAnsi="Trebuchet MS" w:cstheme="minorHAnsi"/>
          <w:color w:val="00B050"/>
          <w:sz w:val="21"/>
          <w:szCs w:val="21"/>
        </w:rPr>
      </w:pPr>
      <w:r w:rsidRPr="00E6010F">
        <w:rPr>
          <w:rFonts w:ascii="Trebuchet MS" w:hAnsi="Trebuchet MS" w:cstheme="minorHAnsi"/>
          <w:sz w:val="21"/>
          <w:szCs w:val="21"/>
        </w:rPr>
        <w:t xml:space="preserve">L’examen des demandes répond à des critères de priorité </w:t>
      </w:r>
      <w:r w:rsidRPr="00C542B7">
        <w:rPr>
          <w:rFonts w:ascii="Trebuchet MS" w:hAnsi="Trebuchet MS" w:cstheme="minorHAnsi"/>
          <w:color w:val="00B050"/>
          <w:sz w:val="21"/>
          <w:szCs w:val="21"/>
        </w:rPr>
        <w:t xml:space="preserve">(fixés par la collectivité). </w:t>
      </w:r>
    </w:p>
    <w:p w14:paraId="142C7E43" w14:textId="527F3BC2" w:rsidR="00981406" w:rsidRPr="00E6010F" w:rsidRDefault="004D7BEF" w:rsidP="00981406">
      <w:pPr>
        <w:pStyle w:val="Corpsdetexte"/>
        <w:jc w:val="both"/>
        <w:rPr>
          <w:rFonts w:ascii="Trebuchet MS" w:hAnsi="Trebuchet MS" w:cstheme="minorHAnsi"/>
          <w:sz w:val="21"/>
          <w:szCs w:val="21"/>
        </w:rPr>
      </w:pPr>
      <w:r w:rsidRPr="00E6010F">
        <w:rPr>
          <w:rFonts w:ascii="Trebuchet MS" w:hAnsi="Trebuchet MS" w:cstheme="minorHAnsi"/>
          <w:sz w:val="21"/>
          <w:szCs w:val="21"/>
        </w:rPr>
        <w:t>La collectivité informe l’agent de son accord ou de son refus par écrit dans les délais réglementaires et/ou lors d’un entretien. Le refus doit être motivé. Si une demande a été refusée 2 années consécutives, le rejet d’une 3ème demande pour une action de formation de même nature ne peut être prononcé qu’après avis la Commission Administrative Paritaire. La collectivité ne peut s’opposer à une demande de formation relevant du socle de connaissances et compétences.</w:t>
      </w:r>
    </w:p>
    <w:p w14:paraId="569D4017" w14:textId="77777777" w:rsidR="004D7BEF" w:rsidRPr="00E6010F" w:rsidRDefault="004D7BEF" w:rsidP="00981406">
      <w:pPr>
        <w:pStyle w:val="Corpsdetexte"/>
        <w:jc w:val="both"/>
        <w:rPr>
          <w:rFonts w:ascii="Trebuchet MS" w:hAnsi="Trebuchet MS" w:cstheme="minorHAnsi"/>
          <w:sz w:val="21"/>
          <w:szCs w:val="21"/>
        </w:rPr>
      </w:pPr>
    </w:p>
    <w:p w14:paraId="3D4D2815" w14:textId="445444B5" w:rsidR="004D7BEF" w:rsidRPr="00AC32A5" w:rsidRDefault="004D7BEF" w:rsidP="00E901E4">
      <w:pPr>
        <w:pStyle w:val="Titre2"/>
        <w:numPr>
          <w:ilvl w:val="0"/>
          <w:numId w:val="36"/>
        </w:numPr>
        <w:rPr>
          <w:rFonts w:ascii="Trebuchet MS" w:hAnsi="Trebuchet MS"/>
          <w:color w:val="auto"/>
        </w:rPr>
      </w:pPr>
      <w:r w:rsidRPr="00AC32A5">
        <w:rPr>
          <w:rFonts w:ascii="Trebuchet MS" w:hAnsi="Trebuchet MS"/>
          <w:color w:val="auto"/>
        </w:rPr>
        <w:lastRenderedPageBreak/>
        <w:t xml:space="preserve">La procédure d’inscription </w:t>
      </w:r>
    </w:p>
    <w:p w14:paraId="2E0BD9D9" w14:textId="77777777" w:rsidR="000476A7" w:rsidRPr="00E6010F" w:rsidRDefault="000476A7" w:rsidP="000476A7">
      <w:pPr>
        <w:rPr>
          <w:rFonts w:ascii="Trebuchet MS" w:hAnsi="Trebuchet MS"/>
          <w:lang w:eastAsia="en-US"/>
        </w:rPr>
      </w:pPr>
    </w:p>
    <w:p w14:paraId="540790AF" w14:textId="4C0BABC9" w:rsidR="004D7BEF" w:rsidRPr="00E6010F" w:rsidRDefault="004D7BEF" w:rsidP="004D7BEF">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 service Ressources Humaines ou le gestionnaire RH se charge des inscriptions aux formations obligatoires. Aucune inscription directe de l’agent n’est autorisée. </w:t>
      </w:r>
    </w:p>
    <w:p w14:paraId="4146685C" w14:textId="77777777" w:rsidR="004D7BEF" w:rsidRPr="00E6010F" w:rsidRDefault="004D7BEF" w:rsidP="004D7BEF">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Pour les formations CNFPT : </w:t>
      </w:r>
    </w:p>
    <w:p w14:paraId="451E62A5" w14:textId="1BB49BBA" w:rsidR="004D7BEF" w:rsidRPr="00E6010F" w:rsidRDefault="004D7BEF" w:rsidP="00E901E4">
      <w:pPr>
        <w:pStyle w:val="Corpsdetexte"/>
        <w:numPr>
          <w:ilvl w:val="0"/>
          <w:numId w:val="7"/>
        </w:numPr>
        <w:jc w:val="both"/>
        <w:rPr>
          <w:rFonts w:ascii="Trebuchet MS" w:hAnsi="Trebuchet MS" w:cstheme="minorHAnsi"/>
          <w:sz w:val="21"/>
          <w:szCs w:val="21"/>
        </w:rPr>
      </w:pPr>
      <w:proofErr w:type="gramStart"/>
      <w:r w:rsidRPr="00E6010F">
        <w:rPr>
          <w:rFonts w:ascii="Trebuchet MS" w:hAnsi="Trebuchet MS" w:cstheme="minorHAnsi"/>
          <w:sz w:val="21"/>
          <w:szCs w:val="21"/>
        </w:rPr>
        <w:t>le</w:t>
      </w:r>
      <w:proofErr w:type="gramEnd"/>
      <w:r w:rsidRPr="00E6010F">
        <w:rPr>
          <w:rFonts w:ascii="Trebuchet MS" w:hAnsi="Trebuchet MS" w:cstheme="minorHAnsi"/>
          <w:sz w:val="21"/>
          <w:szCs w:val="21"/>
        </w:rPr>
        <w:t xml:space="preserve"> service RH ou le gestionnaire RH saisit directement en ligne l’inscription à la formation sur la plateforme d’inscription https://inscription.cnfpt.fr/, </w:t>
      </w:r>
    </w:p>
    <w:p w14:paraId="39BB29E3" w14:textId="2058EEEC" w:rsidR="004D7BEF" w:rsidRPr="00E6010F" w:rsidRDefault="004D7BEF" w:rsidP="00E901E4">
      <w:pPr>
        <w:pStyle w:val="Corpsdetexte"/>
        <w:numPr>
          <w:ilvl w:val="0"/>
          <w:numId w:val="7"/>
        </w:numPr>
        <w:jc w:val="both"/>
        <w:rPr>
          <w:rFonts w:ascii="Trebuchet MS" w:hAnsi="Trebuchet MS" w:cstheme="minorHAnsi"/>
          <w:sz w:val="21"/>
          <w:szCs w:val="21"/>
        </w:rPr>
      </w:pPr>
      <w:proofErr w:type="gramStart"/>
      <w:r w:rsidRPr="00E6010F">
        <w:rPr>
          <w:rFonts w:ascii="Trebuchet MS" w:hAnsi="Trebuchet MS" w:cstheme="minorHAnsi"/>
          <w:sz w:val="21"/>
          <w:szCs w:val="21"/>
        </w:rPr>
        <w:t>l’agent</w:t>
      </w:r>
      <w:proofErr w:type="gramEnd"/>
      <w:r w:rsidRPr="00E6010F">
        <w:rPr>
          <w:rFonts w:ascii="Trebuchet MS" w:hAnsi="Trebuchet MS" w:cstheme="minorHAnsi"/>
          <w:sz w:val="21"/>
          <w:szCs w:val="21"/>
        </w:rPr>
        <w:t xml:space="preserve"> a également la possibilité d’avoir un accès direct à la plateforme pour effectuer ses demandes de formation. Cet accès, quand il est autorisé par la collectivité, permet à l’agent de prendre connaissance en ligne des décisions et suites données à sa préinscription. Une fois l’inscription validée par la collectivité, la demande est transmise au CNFPT par voie dématérialisée, </w:t>
      </w:r>
    </w:p>
    <w:p w14:paraId="5C42AA0D" w14:textId="3EF5C4A4" w:rsidR="004D7BEF" w:rsidRPr="00E6010F" w:rsidRDefault="004D7BEF" w:rsidP="00E901E4">
      <w:pPr>
        <w:pStyle w:val="Corpsdetexte"/>
        <w:numPr>
          <w:ilvl w:val="0"/>
          <w:numId w:val="7"/>
        </w:numPr>
        <w:jc w:val="both"/>
        <w:rPr>
          <w:rFonts w:ascii="Trebuchet MS" w:hAnsi="Trebuchet MS" w:cstheme="minorHAnsi"/>
          <w:sz w:val="21"/>
          <w:szCs w:val="21"/>
        </w:rPr>
      </w:pPr>
      <w:proofErr w:type="gramStart"/>
      <w:r w:rsidRPr="00E6010F">
        <w:rPr>
          <w:rFonts w:ascii="Trebuchet MS" w:hAnsi="Trebuchet MS" w:cstheme="minorHAnsi"/>
          <w:sz w:val="21"/>
          <w:szCs w:val="21"/>
        </w:rPr>
        <w:t>la</w:t>
      </w:r>
      <w:proofErr w:type="gramEnd"/>
      <w:r w:rsidRPr="00E6010F">
        <w:rPr>
          <w:rFonts w:ascii="Trebuchet MS" w:hAnsi="Trebuchet MS" w:cstheme="minorHAnsi"/>
          <w:sz w:val="21"/>
          <w:szCs w:val="21"/>
        </w:rPr>
        <w:t xml:space="preserve"> version papier du bulletin d’inscription reste disponible en parallèle du processus d’inscription en ligne ouvert aux collectivités pour faciliter le circuit des avis et validations internes avant transmission au CNFPT. </w:t>
      </w:r>
    </w:p>
    <w:p w14:paraId="0482A498" w14:textId="77777777" w:rsidR="004D7BEF" w:rsidRPr="00E6010F" w:rsidRDefault="004D7BEF" w:rsidP="004D7BEF">
      <w:pPr>
        <w:pStyle w:val="Corpsdetexte"/>
        <w:jc w:val="both"/>
        <w:rPr>
          <w:rFonts w:ascii="Trebuchet MS" w:hAnsi="Trebuchet MS" w:cstheme="minorHAnsi"/>
          <w:sz w:val="21"/>
          <w:szCs w:val="21"/>
        </w:rPr>
      </w:pPr>
    </w:p>
    <w:p w14:paraId="22F115F7" w14:textId="77777777" w:rsidR="004D7BEF" w:rsidRPr="00E6010F" w:rsidRDefault="004D7BEF" w:rsidP="004D7BEF">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 Service des Ressources Humaines s’assure du suivi des dossiers. </w:t>
      </w:r>
    </w:p>
    <w:p w14:paraId="34A8EFB7" w14:textId="15E467CB" w:rsidR="004D7BEF" w:rsidRPr="00E6010F" w:rsidRDefault="004D7BEF" w:rsidP="004D7BEF">
      <w:pPr>
        <w:pStyle w:val="Corpsdetexte"/>
        <w:jc w:val="both"/>
        <w:rPr>
          <w:rFonts w:ascii="Trebuchet MS" w:hAnsi="Trebuchet MS" w:cstheme="minorHAnsi"/>
          <w:sz w:val="21"/>
          <w:szCs w:val="21"/>
        </w:rPr>
      </w:pPr>
      <w:r w:rsidRPr="00E6010F">
        <w:rPr>
          <w:rFonts w:ascii="Trebuchet MS" w:hAnsi="Trebuchet MS" w:cstheme="minorHAnsi"/>
          <w:sz w:val="21"/>
          <w:szCs w:val="21"/>
        </w:rPr>
        <w:t>Pour les formations personnelles dans un organisme privé, le Service Ressources Humaines procède aux inscriptions sur remise d’un bulletin d’inscription délivré par le centre de formation.</w:t>
      </w:r>
    </w:p>
    <w:p w14:paraId="61C2CB93" w14:textId="77777777" w:rsidR="00981406" w:rsidRPr="00E6010F" w:rsidRDefault="00981406" w:rsidP="00981406">
      <w:pPr>
        <w:pStyle w:val="Corpsdetexte"/>
        <w:jc w:val="both"/>
        <w:rPr>
          <w:rFonts w:ascii="Trebuchet MS" w:hAnsi="Trebuchet MS" w:cstheme="minorHAnsi"/>
          <w:sz w:val="21"/>
          <w:szCs w:val="21"/>
        </w:rPr>
      </w:pPr>
    </w:p>
    <w:p w14:paraId="0908B274" w14:textId="77777777" w:rsidR="00981406" w:rsidRDefault="00981406" w:rsidP="00981406">
      <w:pPr>
        <w:pStyle w:val="Corpsdetexte"/>
        <w:jc w:val="both"/>
        <w:rPr>
          <w:rFonts w:ascii="Trebuchet MS" w:hAnsi="Trebuchet MS" w:cstheme="minorHAnsi"/>
          <w:sz w:val="21"/>
          <w:szCs w:val="21"/>
        </w:rPr>
      </w:pPr>
    </w:p>
    <w:p w14:paraId="22B2F5A5" w14:textId="77777777" w:rsidR="004840A9" w:rsidRPr="00AC32A5" w:rsidRDefault="004840A9" w:rsidP="00981406">
      <w:pPr>
        <w:pStyle w:val="Corpsdetexte"/>
        <w:jc w:val="both"/>
        <w:rPr>
          <w:rFonts w:ascii="Trebuchet MS" w:hAnsi="Trebuchet MS" w:cstheme="minorHAnsi"/>
          <w:sz w:val="21"/>
          <w:szCs w:val="21"/>
        </w:rPr>
      </w:pPr>
    </w:p>
    <w:p w14:paraId="2DB2D3C6" w14:textId="77777777" w:rsidR="00981406" w:rsidRPr="00AC32A5" w:rsidRDefault="00981406" w:rsidP="00E901E4">
      <w:pPr>
        <w:pStyle w:val="Titre2"/>
        <w:numPr>
          <w:ilvl w:val="0"/>
          <w:numId w:val="36"/>
        </w:numPr>
        <w:rPr>
          <w:rFonts w:ascii="Trebuchet MS" w:hAnsi="Trebuchet MS"/>
          <w:color w:val="auto"/>
        </w:rPr>
      </w:pPr>
      <w:bookmarkStart w:id="13" w:name="_TOC_250007"/>
      <w:r w:rsidRPr="00AC32A5">
        <w:rPr>
          <w:rFonts w:ascii="Trebuchet MS" w:hAnsi="Trebuchet MS"/>
          <w:color w:val="auto"/>
        </w:rPr>
        <w:t xml:space="preserve">Les modalités pratiques </w:t>
      </w:r>
      <w:bookmarkEnd w:id="13"/>
      <w:r w:rsidRPr="00AC32A5">
        <w:rPr>
          <w:rFonts w:ascii="Trebuchet MS" w:hAnsi="Trebuchet MS"/>
          <w:color w:val="auto"/>
        </w:rPr>
        <w:t>de départs en formation</w:t>
      </w:r>
    </w:p>
    <w:p w14:paraId="40731F48" w14:textId="77777777" w:rsidR="00981406" w:rsidRPr="00E6010F" w:rsidRDefault="00981406" w:rsidP="00981406">
      <w:pPr>
        <w:pStyle w:val="Corpsdetexte"/>
        <w:jc w:val="both"/>
        <w:rPr>
          <w:rFonts w:ascii="Trebuchet MS" w:hAnsi="Trebuchet MS" w:cstheme="minorHAnsi"/>
          <w:color w:val="000000" w:themeColor="text1"/>
          <w:sz w:val="21"/>
          <w:szCs w:val="21"/>
        </w:rPr>
      </w:pPr>
    </w:p>
    <w:p w14:paraId="22B1227C" w14:textId="29B79284" w:rsidR="004D7BEF" w:rsidRPr="00E6010F" w:rsidRDefault="004D7BEF" w:rsidP="00E901E4">
      <w:pPr>
        <w:pStyle w:val="Titre3"/>
        <w:numPr>
          <w:ilvl w:val="1"/>
          <w:numId w:val="36"/>
        </w:numPr>
        <w:rPr>
          <w:rFonts w:ascii="Trebuchet MS" w:eastAsia="Tahoma" w:hAnsi="Trebuchet MS"/>
        </w:rPr>
      </w:pPr>
      <w:r w:rsidRPr="00E6010F">
        <w:rPr>
          <w:rFonts w:ascii="Trebuchet MS" w:eastAsia="Tahoma" w:hAnsi="Trebuchet MS"/>
        </w:rPr>
        <w:t xml:space="preserve">L’ordre de mission </w:t>
      </w:r>
    </w:p>
    <w:p w14:paraId="06AA4635" w14:textId="77777777" w:rsidR="000476A7" w:rsidRPr="00E6010F" w:rsidRDefault="000476A7" w:rsidP="000476A7">
      <w:pPr>
        <w:rPr>
          <w:rFonts w:ascii="Trebuchet MS" w:hAnsi="Trebuchet MS"/>
        </w:rPr>
      </w:pPr>
    </w:p>
    <w:p w14:paraId="0084AD9E" w14:textId="77777777" w:rsidR="004D7BEF" w:rsidRPr="00E6010F" w:rsidRDefault="004D7BEF" w:rsidP="004D7BEF">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L’agent doit compléter et signer un ordre de mission pour tout déplacement en dehors de sa résidence administrative ou familiale. Il le remet à son responsable ou au service Ressources Humaines pour signature. </w:t>
      </w:r>
    </w:p>
    <w:p w14:paraId="7D052D35" w14:textId="77777777" w:rsidR="004D7BEF" w:rsidRPr="00E6010F" w:rsidRDefault="004D7BEF" w:rsidP="004D7BEF">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L’ordre de mission couvre l’agent en cas d’accident et permet un remboursement des frais de déplacement, lorsque ces derniers ne sont pas pris en charge par le CNFPT. </w:t>
      </w:r>
    </w:p>
    <w:p w14:paraId="6B4208D7" w14:textId="3D5A4305" w:rsidR="00981406" w:rsidRPr="00E6010F" w:rsidRDefault="004D7BEF" w:rsidP="004D7BEF">
      <w:pPr>
        <w:pStyle w:val="Corpsdetexte"/>
        <w:jc w:val="both"/>
        <w:rPr>
          <w:rFonts w:ascii="Trebuchet MS" w:hAnsi="Trebuchet MS" w:cstheme="minorHAnsi"/>
          <w:sz w:val="21"/>
          <w:szCs w:val="21"/>
        </w:rPr>
      </w:pPr>
      <w:r w:rsidRPr="00E6010F">
        <w:rPr>
          <w:rFonts w:ascii="Trebuchet MS" w:hAnsi="Trebuchet MS" w:cstheme="minorHAnsi"/>
          <w:sz w:val="21"/>
          <w:szCs w:val="21"/>
        </w:rPr>
        <w:t>Ce document doit être complété et transmis au service Ressources Humaines</w:t>
      </w:r>
      <w:r w:rsidR="003B7B25" w:rsidRPr="00E6010F">
        <w:rPr>
          <w:rFonts w:ascii="Trebuchet MS" w:hAnsi="Trebuchet MS" w:cstheme="minorHAnsi"/>
          <w:sz w:val="21"/>
          <w:szCs w:val="21"/>
        </w:rPr>
        <w:t xml:space="preserve"> ou à l’employeur</w:t>
      </w:r>
      <w:r w:rsidRPr="00E6010F">
        <w:rPr>
          <w:rFonts w:ascii="Trebuchet MS" w:hAnsi="Trebuchet MS" w:cstheme="minorHAnsi"/>
          <w:sz w:val="21"/>
          <w:szCs w:val="21"/>
        </w:rPr>
        <w:t xml:space="preserve"> au moins 15 jours avant le départ en formation. L’ordre de mission doit préciser les dates, le lieu de la formation et le mode de transport. L’utilisation des véhicules de service peut être autorisée en fonction des décisions prises par la collectivité. Le co-voiturage est fortement encouragé.</w:t>
      </w:r>
    </w:p>
    <w:p w14:paraId="454C29BF" w14:textId="77777777" w:rsidR="004D7BEF" w:rsidRPr="00E6010F" w:rsidRDefault="004D7BEF" w:rsidP="004D7BEF">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Lors d’une première demande, l’ordre de mission devra être accompagné de la photocopie recto-verso du permis de conduire ainsi que de la photocopie d’attestation d’assurance personnelle. </w:t>
      </w:r>
    </w:p>
    <w:p w14:paraId="231BBA04" w14:textId="77777777" w:rsidR="004D7BEF" w:rsidRDefault="004D7BEF" w:rsidP="004D7BEF">
      <w:pPr>
        <w:pStyle w:val="Corpsdetexte"/>
        <w:jc w:val="both"/>
        <w:rPr>
          <w:rFonts w:ascii="Trebuchet MS" w:hAnsi="Trebuchet MS" w:cstheme="minorHAnsi"/>
          <w:sz w:val="21"/>
          <w:szCs w:val="21"/>
        </w:rPr>
      </w:pPr>
    </w:p>
    <w:p w14:paraId="2EB40BA1" w14:textId="77777777" w:rsidR="004840A9" w:rsidRDefault="004840A9" w:rsidP="004D7BEF">
      <w:pPr>
        <w:pStyle w:val="Corpsdetexte"/>
        <w:jc w:val="both"/>
        <w:rPr>
          <w:rFonts w:ascii="Trebuchet MS" w:hAnsi="Trebuchet MS" w:cstheme="minorHAnsi"/>
          <w:sz w:val="21"/>
          <w:szCs w:val="21"/>
        </w:rPr>
      </w:pPr>
    </w:p>
    <w:p w14:paraId="2F564691" w14:textId="77777777" w:rsidR="004840A9" w:rsidRPr="00E6010F" w:rsidRDefault="004840A9" w:rsidP="004D7BEF">
      <w:pPr>
        <w:pStyle w:val="Corpsdetexte"/>
        <w:jc w:val="both"/>
        <w:rPr>
          <w:rFonts w:ascii="Trebuchet MS" w:hAnsi="Trebuchet MS" w:cstheme="minorHAnsi"/>
          <w:sz w:val="21"/>
          <w:szCs w:val="21"/>
        </w:rPr>
      </w:pPr>
    </w:p>
    <w:p w14:paraId="15EA6532" w14:textId="6E18B4F3" w:rsidR="004D7BEF" w:rsidRPr="00E6010F" w:rsidRDefault="004D7BEF" w:rsidP="00E901E4">
      <w:pPr>
        <w:pStyle w:val="Titre3"/>
        <w:numPr>
          <w:ilvl w:val="1"/>
          <w:numId w:val="36"/>
        </w:numPr>
        <w:rPr>
          <w:rFonts w:ascii="Trebuchet MS" w:eastAsia="Tahoma" w:hAnsi="Trebuchet MS"/>
        </w:rPr>
      </w:pPr>
      <w:r w:rsidRPr="00E6010F">
        <w:rPr>
          <w:rFonts w:ascii="Trebuchet MS" w:eastAsia="Tahoma" w:hAnsi="Trebuchet MS"/>
        </w:rPr>
        <w:t xml:space="preserve">Le statut de l’agent en formation </w:t>
      </w:r>
    </w:p>
    <w:p w14:paraId="3601D701" w14:textId="77777777" w:rsidR="000476A7" w:rsidRPr="00E6010F" w:rsidRDefault="000476A7" w:rsidP="000476A7">
      <w:pPr>
        <w:rPr>
          <w:rFonts w:ascii="Trebuchet MS" w:hAnsi="Trebuchet MS"/>
        </w:rPr>
      </w:pPr>
    </w:p>
    <w:p w14:paraId="5C38FCB7" w14:textId="44E2CE8E" w:rsidR="004D7BEF" w:rsidRPr="00E6010F" w:rsidRDefault="004D7BEF" w:rsidP="004D7BEF">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La formation qui se déroule sur le temps de travail de l’agent est considérée comme du temps de service. L’agent est maintenu en position d’activité. Il conserve donc sa rémunération. </w:t>
      </w:r>
    </w:p>
    <w:p w14:paraId="1143D23F" w14:textId="77777777" w:rsidR="004D7BEF" w:rsidRPr="00E6010F" w:rsidRDefault="004D7BEF" w:rsidP="004D7BEF">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La collectivité délivre les autorisations d’absence nécessaires pour suivre les actions de formations. </w:t>
      </w:r>
    </w:p>
    <w:p w14:paraId="71E58596" w14:textId="77777777" w:rsidR="004D7BEF" w:rsidRPr="00E6010F" w:rsidRDefault="004D7BEF" w:rsidP="004D7BEF">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Si l’agent se forme en dehors de son temps de service avec l’accord de son employeur, il bénéficie de la législation de la sécurité sociale relative à la protection en matière d’accident du travail et de maladies professionnelles. </w:t>
      </w:r>
    </w:p>
    <w:p w14:paraId="0D42CF5F" w14:textId="0AB070FA" w:rsidR="004D7BEF" w:rsidRDefault="004D7BEF" w:rsidP="004D7BEF">
      <w:pPr>
        <w:pStyle w:val="Corpsdetexte"/>
        <w:jc w:val="both"/>
        <w:rPr>
          <w:rFonts w:ascii="Trebuchet MS" w:hAnsi="Trebuchet MS" w:cstheme="minorHAnsi"/>
          <w:sz w:val="21"/>
          <w:szCs w:val="21"/>
        </w:rPr>
      </w:pPr>
      <w:r w:rsidRPr="00E6010F">
        <w:rPr>
          <w:rFonts w:ascii="Trebuchet MS" w:hAnsi="Trebuchet MS" w:cstheme="minorHAnsi"/>
          <w:sz w:val="21"/>
          <w:szCs w:val="21"/>
        </w:rPr>
        <w:t>Une journée de formation équivaut à une journée de travail. Les formations obligatoires suivies au-delà du temps de service donnent lieu à récupération.</w:t>
      </w:r>
    </w:p>
    <w:p w14:paraId="4223F630" w14:textId="22BA3ABB" w:rsidR="004840A9" w:rsidRPr="00EA5983" w:rsidRDefault="004840A9" w:rsidP="007A3886">
      <w:pPr>
        <w:spacing w:before="100" w:beforeAutospacing="1" w:line="240" w:lineRule="auto"/>
        <w:rPr>
          <w:rFonts w:ascii="Times New Roman" w:eastAsia="Times New Roman" w:hAnsi="Times New Roman" w:cs="Times New Roman"/>
          <w:color w:val="FFFFFF" w:themeColor="accent6"/>
          <w:sz w:val="20"/>
          <w:szCs w:val="20"/>
        </w:rPr>
      </w:pPr>
      <w:r>
        <w:rPr>
          <w:rFonts w:cs="Arial"/>
          <w:color w:val="FFFFFF" w:themeColor="accent6"/>
          <w:sz w:val="20"/>
          <w:szCs w:val="20"/>
        </w:rPr>
        <w:t>---------</w:t>
      </w:r>
      <w:r w:rsidRPr="00EA5983">
        <w:rPr>
          <w:rFonts w:cs="Arial"/>
          <w:color w:val="FFFFFF" w:themeColor="accent6"/>
          <w:sz w:val="20"/>
          <w:szCs w:val="20"/>
        </w:rPr>
        <w:t>la journée de formation est considérée équivalente à 7 heures</w:t>
      </w:r>
    </w:p>
    <w:p w14:paraId="78A87749" w14:textId="5D647D97" w:rsidR="004840A9" w:rsidRPr="00EA69BF" w:rsidRDefault="004840A9" w:rsidP="00EA69BF">
      <w:pPr>
        <w:pBdr>
          <w:top w:val="single" w:sz="4" w:space="1" w:color="auto"/>
          <w:left w:val="single" w:sz="4" w:space="4" w:color="auto"/>
          <w:bottom w:val="single" w:sz="4" w:space="1" w:color="auto"/>
          <w:right w:val="single" w:sz="4" w:space="4" w:color="auto"/>
        </w:pBdr>
        <w:spacing w:before="100" w:beforeAutospacing="1" w:line="240" w:lineRule="auto"/>
        <w:jc w:val="center"/>
        <w:rPr>
          <w:rFonts w:cs="Arial"/>
          <w:b/>
          <w:bCs/>
          <w:sz w:val="20"/>
          <w:szCs w:val="20"/>
        </w:rPr>
      </w:pPr>
      <w:r w:rsidRPr="00EA69BF">
        <w:rPr>
          <w:rFonts w:cs="Arial"/>
          <w:b/>
          <w:bCs/>
          <w:sz w:val="20"/>
          <w:szCs w:val="20"/>
        </w:rPr>
        <w:lastRenderedPageBreak/>
        <w:t>Décalage entre temps de formation et temps de travail</w:t>
      </w:r>
    </w:p>
    <w:p w14:paraId="7183A610" w14:textId="06979789" w:rsidR="000B20F2" w:rsidRPr="004F1AFC" w:rsidRDefault="000B20F2" w:rsidP="004840A9">
      <w:pPr>
        <w:spacing w:before="100" w:beforeAutospacing="1" w:line="240" w:lineRule="auto"/>
        <w:rPr>
          <w:rFonts w:cs="Arial"/>
          <w:color w:val="00B050"/>
          <w:szCs w:val="22"/>
        </w:rPr>
      </w:pPr>
      <w:r w:rsidRPr="004F1AFC">
        <w:rPr>
          <w:rFonts w:cs="Arial"/>
          <w:color w:val="00B050"/>
          <w:szCs w:val="22"/>
        </w:rPr>
        <w:t>A ADAPTER suivant les décisions de la collectivité</w:t>
      </w:r>
    </w:p>
    <w:p w14:paraId="71F52247" w14:textId="62869F08" w:rsidR="004840A9" w:rsidRPr="00300BB6" w:rsidRDefault="004840A9" w:rsidP="004F1AFC">
      <w:pPr>
        <w:spacing w:before="100" w:beforeAutospacing="1" w:line="240" w:lineRule="auto"/>
        <w:jc w:val="center"/>
        <w:rPr>
          <w:rFonts w:cs="Arial"/>
          <w:sz w:val="20"/>
          <w:szCs w:val="20"/>
        </w:rPr>
      </w:pPr>
      <w:r w:rsidRPr="00300BB6">
        <w:rPr>
          <w:rFonts w:cs="Arial"/>
          <w:sz w:val="20"/>
          <w:szCs w:val="20"/>
        </w:rPr>
        <w:t>Exemple deux options possibles pour résoudre cette situation :</w:t>
      </w:r>
    </w:p>
    <w:p w14:paraId="6430FA3F" w14:textId="77777777" w:rsidR="004840A9" w:rsidRDefault="004840A9" w:rsidP="004840A9">
      <w:pPr>
        <w:spacing w:before="100" w:beforeAutospacing="1" w:line="240" w:lineRule="auto"/>
        <w:rPr>
          <w:rFonts w:cs="Arial"/>
          <w:sz w:val="20"/>
          <w:szCs w:val="20"/>
        </w:rPr>
      </w:pPr>
      <w:r w:rsidRPr="00300BB6">
        <w:rPr>
          <w:rFonts w:cs="Arial"/>
          <w:sz w:val="20"/>
          <w:szCs w:val="20"/>
        </w:rPr>
        <w:t xml:space="preserve"> ►Appliquer un principe d'équivalence : partir en formation exige un effort de la part de l'agent et de l'employeur. Ainsi, alléger les contraintes liées au départ en formation constitue un enjeu fort. Par conséquent dans le cas où le temps consacré à la formation (temps de trajet, temps d'enseignement...) ne correspond pas au temps habituellement travaillé (décalage à la hausse ou à la baisse), il peut être opportun de considérer ces durées comme équivalentes, pour ne pas générer de</w:t>
      </w:r>
      <w:r>
        <w:rPr>
          <w:rFonts w:cs="Arial"/>
          <w:sz w:val="27"/>
          <w:szCs w:val="27"/>
        </w:rPr>
        <w:t xml:space="preserve"> </w:t>
      </w:r>
      <w:r w:rsidRPr="00300BB6">
        <w:rPr>
          <w:rFonts w:cs="Arial"/>
          <w:sz w:val="20"/>
          <w:szCs w:val="20"/>
        </w:rPr>
        <w:t>récupérations ou de rattrapages ultérieurs. Ainsi, une journée de formation sera décomptée à hauteur de la durée de travail habituelle sur une journée de l'agent.</w:t>
      </w:r>
    </w:p>
    <w:p w14:paraId="23FB511D" w14:textId="3664D461" w:rsidR="000B20F2" w:rsidRPr="000B20F2" w:rsidRDefault="000B20F2" w:rsidP="004840A9">
      <w:pPr>
        <w:spacing w:before="100" w:beforeAutospacing="1" w:line="240" w:lineRule="auto"/>
        <w:rPr>
          <w:rFonts w:cs="Arial"/>
          <w:color w:val="00B050"/>
          <w:sz w:val="20"/>
          <w:szCs w:val="20"/>
        </w:rPr>
      </w:pPr>
      <w:proofErr w:type="gramStart"/>
      <w:r w:rsidRPr="000B20F2">
        <w:rPr>
          <w:rFonts w:cs="Arial"/>
          <w:color w:val="00B050"/>
          <w:sz w:val="20"/>
          <w:szCs w:val="20"/>
        </w:rPr>
        <w:t>OU</w:t>
      </w:r>
      <w:proofErr w:type="gramEnd"/>
    </w:p>
    <w:p w14:paraId="45FD37DA" w14:textId="77777777" w:rsidR="004840A9" w:rsidRDefault="004840A9" w:rsidP="004840A9">
      <w:pPr>
        <w:spacing w:before="100" w:beforeAutospacing="1" w:line="240" w:lineRule="auto"/>
        <w:rPr>
          <w:rFonts w:cs="Arial"/>
          <w:sz w:val="20"/>
          <w:szCs w:val="20"/>
        </w:rPr>
      </w:pPr>
      <w:r w:rsidRPr="00300BB6">
        <w:rPr>
          <w:rFonts w:cs="Arial"/>
          <w:sz w:val="20"/>
          <w:szCs w:val="20"/>
        </w:rPr>
        <w:t xml:space="preserve"> ►Appliquer un principe de compensation : décompter la durée effective de la formation (avec possibilité ou non d’y intégrer les temps de trajet) et gérer l’écart : - Soit à hauteur de la journée normale de travail de l’agent - Soit à hauteur de la durée effective de la formation. Dans le cas où cette durée est inférieure à la durée normale de travail effectif de l’agent, ce dernier pourra être amené à compenser la différence auprès de son employeur. Si l’écart est en sa faveur on pourra poser une règle de récupération. </w:t>
      </w:r>
      <w:r w:rsidRPr="00300BB6">
        <w:rPr>
          <w:rFonts w:cs="Arial"/>
          <w:sz w:val="20"/>
          <w:szCs w:val="20"/>
        </w:rPr>
        <w:sym w:font="Symbol" w:char="F0E8"/>
      </w:r>
      <w:r w:rsidRPr="00300BB6">
        <w:rPr>
          <w:rFonts w:cs="Arial"/>
          <w:sz w:val="20"/>
          <w:szCs w:val="20"/>
        </w:rPr>
        <w:t xml:space="preserve"> Formation faite sur un jour normalement non travaillé (RTT, temps partiel, congé annuel), définir le droit à récupération : </w:t>
      </w:r>
    </w:p>
    <w:p w14:paraId="01C784A3" w14:textId="77777777" w:rsidR="004840A9" w:rsidRDefault="004840A9" w:rsidP="004840A9">
      <w:pPr>
        <w:spacing w:before="100" w:beforeAutospacing="1" w:line="240" w:lineRule="auto"/>
        <w:rPr>
          <w:rFonts w:cs="Arial"/>
          <w:sz w:val="20"/>
          <w:szCs w:val="20"/>
        </w:rPr>
      </w:pPr>
      <w:r w:rsidRPr="00300BB6">
        <w:rPr>
          <w:rFonts w:cs="Arial"/>
          <w:sz w:val="20"/>
          <w:szCs w:val="20"/>
        </w:rPr>
        <w:sym w:font="Symbol" w:char="F0E8"/>
      </w:r>
      <w:r w:rsidRPr="00300BB6">
        <w:rPr>
          <w:rFonts w:cs="Arial"/>
          <w:sz w:val="20"/>
          <w:szCs w:val="20"/>
        </w:rPr>
        <w:t xml:space="preserve"> Horaires de travail décalés dans la journée et formation le même jour : Les deux temps de travail et de formation peuvent ne pas se recouvrir dans la journée, et pourraient donc se cumuler (ex : travail de 6h à 12h, et formation de 14h30 à 17h30). Pour que la formation soit bénéfique il est conseillé d’éviter ce type de cumul qui engendre des difficultés à se concentrer et de l’inattention. Par exemple : sur ces postes de travail, déduction faite des heures de formation (qui sont comptées en heures de travail), les heures de travail restant seront déplacées sur d’autres dates. </w:t>
      </w:r>
    </w:p>
    <w:p w14:paraId="5E382420" w14:textId="77777777" w:rsidR="004840A9" w:rsidRPr="00300BB6" w:rsidRDefault="004840A9" w:rsidP="004840A9">
      <w:pPr>
        <w:spacing w:before="100" w:beforeAutospacing="1" w:line="240" w:lineRule="auto"/>
        <w:rPr>
          <w:rFonts w:cs="Arial"/>
          <w:sz w:val="20"/>
          <w:szCs w:val="20"/>
        </w:rPr>
      </w:pPr>
      <w:r w:rsidRPr="00300BB6">
        <w:rPr>
          <w:rFonts w:cs="Arial"/>
          <w:sz w:val="20"/>
          <w:szCs w:val="20"/>
        </w:rPr>
        <w:sym w:font="Symbol" w:char="F0E8"/>
      </w:r>
      <w:r w:rsidRPr="00300BB6">
        <w:rPr>
          <w:rFonts w:cs="Arial"/>
          <w:sz w:val="20"/>
          <w:szCs w:val="20"/>
        </w:rPr>
        <w:t xml:space="preserve"> Agents à temps partagé entre plusieurs collectivités (pluri-communaux, mis à disposition) : les deux collectivités doivent se concerter tout en prenant en compte les obligations de</w:t>
      </w:r>
    </w:p>
    <w:p w14:paraId="58DBC553" w14:textId="77777777" w:rsidR="004840A9" w:rsidRDefault="004840A9" w:rsidP="004840A9">
      <w:pPr>
        <w:spacing w:before="100" w:beforeAutospacing="1" w:line="240" w:lineRule="auto"/>
        <w:rPr>
          <w:rFonts w:cs="Arial"/>
          <w:sz w:val="20"/>
          <w:szCs w:val="20"/>
        </w:rPr>
      </w:pPr>
      <w:r w:rsidRPr="00300BB6">
        <w:rPr>
          <w:rFonts w:cs="Arial"/>
          <w:sz w:val="20"/>
          <w:szCs w:val="20"/>
        </w:rPr>
        <w:sym w:font="Symbol" w:char="F0E8"/>
      </w:r>
      <w:r w:rsidRPr="00300BB6">
        <w:rPr>
          <w:rFonts w:cs="Arial"/>
          <w:sz w:val="20"/>
          <w:szCs w:val="20"/>
        </w:rPr>
        <w:t xml:space="preserve"> Agents à temps incomplet (temps partiel ou temps non complet) ou sur un rythme scolaire ; cas où les jours de formation tombent les jours de repos : </w:t>
      </w:r>
    </w:p>
    <w:p w14:paraId="022DED21" w14:textId="77777777" w:rsidR="004840A9" w:rsidRDefault="004840A9" w:rsidP="000B20F2">
      <w:pPr>
        <w:spacing w:line="240" w:lineRule="auto"/>
        <w:rPr>
          <w:rFonts w:cs="Arial"/>
          <w:sz w:val="20"/>
          <w:szCs w:val="20"/>
        </w:rPr>
      </w:pPr>
      <w:r w:rsidRPr="00300BB6">
        <w:rPr>
          <w:rFonts w:cs="Arial"/>
          <w:sz w:val="20"/>
          <w:szCs w:val="20"/>
        </w:rPr>
        <w:t xml:space="preserve">►Récupération des heures de formation, </w:t>
      </w:r>
    </w:p>
    <w:p w14:paraId="36EEB4A6" w14:textId="77777777" w:rsidR="004840A9" w:rsidRDefault="004840A9" w:rsidP="000B20F2">
      <w:pPr>
        <w:spacing w:line="240" w:lineRule="auto"/>
        <w:rPr>
          <w:rFonts w:cs="Arial"/>
          <w:sz w:val="20"/>
          <w:szCs w:val="20"/>
        </w:rPr>
      </w:pPr>
      <w:r w:rsidRPr="00300BB6">
        <w:rPr>
          <w:rFonts w:cs="Arial"/>
          <w:sz w:val="20"/>
          <w:szCs w:val="20"/>
        </w:rPr>
        <w:t xml:space="preserve">►Récupération partielle des heures de formation (proportion à fixer, prendre des jours de congés ou RTT, ...), </w:t>
      </w:r>
    </w:p>
    <w:p w14:paraId="7E951DD8" w14:textId="77777777" w:rsidR="004840A9" w:rsidRDefault="004840A9" w:rsidP="000B20F2">
      <w:pPr>
        <w:spacing w:line="240" w:lineRule="auto"/>
        <w:rPr>
          <w:rFonts w:cs="Arial"/>
          <w:sz w:val="20"/>
          <w:szCs w:val="20"/>
        </w:rPr>
      </w:pPr>
      <w:r w:rsidRPr="00300BB6">
        <w:rPr>
          <w:rFonts w:cs="Arial"/>
          <w:sz w:val="20"/>
          <w:szCs w:val="20"/>
        </w:rPr>
        <w:t>►Pas de récupération des heures de formation,</w:t>
      </w:r>
    </w:p>
    <w:p w14:paraId="39A6DAA2" w14:textId="737CC51A" w:rsidR="004840A9" w:rsidRDefault="004840A9" w:rsidP="000B20F2">
      <w:pPr>
        <w:spacing w:line="240" w:lineRule="auto"/>
        <w:rPr>
          <w:rFonts w:cs="Arial"/>
          <w:sz w:val="20"/>
          <w:szCs w:val="20"/>
        </w:rPr>
      </w:pPr>
      <w:r w:rsidRPr="00300BB6">
        <w:rPr>
          <w:rFonts w:cs="Arial"/>
          <w:sz w:val="20"/>
          <w:szCs w:val="20"/>
        </w:rPr>
        <w:t xml:space="preserve">►Indemnisation </w:t>
      </w:r>
      <w:r w:rsidRPr="00300BB6">
        <w:rPr>
          <w:rFonts w:cs="Arial"/>
          <w:sz w:val="20"/>
          <w:szCs w:val="20"/>
        </w:rPr>
        <w:sym w:font="Symbol" w:char="F0E8"/>
      </w:r>
      <w:r w:rsidRPr="00300BB6">
        <w:rPr>
          <w:rFonts w:cs="Arial"/>
          <w:sz w:val="20"/>
          <w:szCs w:val="20"/>
        </w:rPr>
        <w:t xml:space="preserve"> Agents travaillant de nuit </w:t>
      </w:r>
    </w:p>
    <w:p w14:paraId="511E59BC" w14:textId="77777777" w:rsidR="004840A9" w:rsidRDefault="004840A9" w:rsidP="000B20F2">
      <w:pPr>
        <w:spacing w:line="240" w:lineRule="auto"/>
        <w:rPr>
          <w:rFonts w:cs="Arial"/>
          <w:sz w:val="20"/>
          <w:szCs w:val="20"/>
        </w:rPr>
      </w:pPr>
      <w:r w:rsidRPr="00300BB6">
        <w:rPr>
          <w:rFonts w:cs="Arial"/>
          <w:sz w:val="20"/>
          <w:szCs w:val="20"/>
        </w:rPr>
        <w:t xml:space="preserve">►Modification des plannings pour permettre l’absence de jour, </w:t>
      </w:r>
    </w:p>
    <w:p w14:paraId="146555D2" w14:textId="77777777" w:rsidR="004840A9" w:rsidRDefault="004840A9" w:rsidP="000B20F2">
      <w:pPr>
        <w:spacing w:line="240" w:lineRule="auto"/>
        <w:rPr>
          <w:rFonts w:cs="Arial"/>
          <w:sz w:val="20"/>
          <w:szCs w:val="20"/>
        </w:rPr>
      </w:pPr>
      <w:r w:rsidRPr="00300BB6">
        <w:rPr>
          <w:rFonts w:cs="Arial"/>
          <w:sz w:val="20"/>
          <w:szCs w:val="20"/>
        </w:rPr>
        <w:t xml:space="preserve">►Autorisation à suivre la totalité de la formation sur le temps de travail, </w:t>
      </w:r>
    </w:p>
    <w:p w14:paraId="0E9A0892" w14:textId="77777777" w:rsidR="004840A9" w:rsidRDefault="004840A9" w:rsidP="000B20F2">
      <w:pPr>
        <w:spacing w:line="240" w:lineRule="auto"/>
        <w:rPr>
          <w:rFonts w:cs="Arial"/>
          <w:sz w:val="20"/>
          <w:szCs w:val="20"/>
        </w:rPr>
      </w:pPr>
      <w:r w:rsidRPr="00300BB6">
        <w:rPr>
          <w:rFonts w:cs="Arial"/>
          <w:sz w:val="20"/>
          <w:szCs w:val="20"/>
        </w:rPr>
        <w:t xml:space="preserve">►Autorisation à suivre une partie de la formation sur le temps de travail : proportion à fixer, nombre de jours maximum, prendre des jours de congés ou RTT, ... </w:t>
      </w:r>
    </w:p>
    <w:p w14:paraId="430A1CE3" w14:textId="77777777" w:rsidR="004840A9" w:rsidRPr="00300BB6" w:rsidRDefault="004840A9" w:rsidP="000B20F2">
      <w:pPr>
        <w:spacing w:line="240" w:lineRule="auto"/>
        <w:rPr>
          <w:rFonts w:cs="Arial"/>
          <w:sz w:val="20"/>
          <w:szCs w:val="20"/>
        </w:rPr>
      </w:pPr>
      <w:r w:rsidRPr="00300BB6">
        <w:rPr>
          <w:rFonts w:cs="Arial"/>
          <w:sz w:val="20"/>
          <w:szCs w:val="20"/>
        </w:rPr>
        <w:t>►Indemnisati</w:t>
      </w:r>
      <w:r>
        <w:rPr>
          <w:rFonts w:cs="Arial"/>
          <w:sz w:val="20"/>
          <w:szCs w:val="20"/>
        </w:rPr>
        <w:t>on</w:t>
      </w:r>
    </w:p>
    <w:p w14:paraId="76031012" w14:textId="77777777" w:rsidR="004840A9" w:rsidRDefault="004840A9" w:rsidP="004840A9">
      <w:pPr>
        <w:spacing w:before="100" w:beforeAutospacing="1" w:line="240" w:lineRule="auto"/>
        <w:rPr>
          <w:rFonts w:cs="Arial"/>
          <w:sz w:val="20"/>
          <w:szCs w:val="20"/>
        </w:rPr>
      </w:pPr>
      <w:r w:rsidRPr="002339E6">
        <w:rPr>
          <w:rFonts w:cs="Arial"/>
          <w:sz w:val="20"/>
          <w:szCs w:val="20"/>
        </w:rPr>
        <w:t>En tout état de cause, les agents ne sont pas remplacés, hormis lors des formations professionnelles de longue durée si les conditions le permettent.</w:t>
      </w:r>
    </w:p>
    <w:p w14:paraId="243D3128" w14:textId="77777777" w:rsidR="004840A9" w:rsidRDefault="004840A9" w:rsidP="004D7BEF">
      <w:pPr>
        <w:pStyle w:val="Corpsdetexte"/>
        <w:jc w:val="both"/>
        <w:rPr>
          <w:rFonts w:ascii="Trebuchet MS" w:hAnsi="Trebuchet MS" w:cstheme="minorHAnsi"/>
          <w:sz w:val="21"/>
          <w:szCs w:val="21"/>
        </w:rPr>
      </w:pPr>
    </w:p>
    <w:p w14:paraId="59FE6F9F" w14:textId="77777777" w:rsidR="002672BF" w:rsidRPr="00E6010F" w:rsidRDefault="002672BF" w:rsidP="002672BF">
      <w:pPr>
        <w:pStyle w:val="Corpsdetexte"/>
        <w:jc w:val="both"/>
        <w:rPr>
          <w:rFonts w:ascii="Trebuchet MS" w:hAnsi="Trebuchet MS" w:cstheme="minorHAnsi"/>
          <w:sz w:val="21"/>
          <w:szCs w:val="21"/>
        </w:rPr>
      </w:pPr>
      <w:r w:rsidRPr="00E6010F">
        <w:rPr>
          <w:rFonts w:ascii="Trebuchet MS" w:hAnsi="Trebuchet MS" w:cstheme="minorHAnsi"/>
          <w:sz w:val="21"/>
          <w:szCs w:val="21"/>
        </w:rPr>
        <w:t>L’agent doit prévenir son responsable pour toute absence en formation.</w:t>
      </w:r>
    </w:p>
    <w:p w14:paraId="4507DEE2" w14:textId="77777777" w:rsidR="002672BF" w:rsidRDefault="002672BF" w:rsidP="004D7BEF">
      <w:pPr>
        <w:pStyle w:val="Corpsdetexte"/>
        <w:jc w:val="both"/>
        <w:rPr>
          <w:rFonts w:ascii="Trebuchet MS" w:hAnsi="Trebuchet MS" w:cstheme="minorHAnsi"/>
          <w:sz w:val="21"/>
          <w:szCs w:val="21"/>
        </w:rPr>
      </w:pPr>
    </w:p>
    <w:p w14:paraId="1528FD18" w14:textId="77777777" w:rsidR="00AC32A5" w:rsidRDefault="00AC32A5" w:rsidP="004D7BEF">
      <w:pPr>
        <w:pStyle w:val="Corpsdetexte"/>
        <w:jc w:val="both"/>
        <w:rPr>
          <w:rFonts w:ascii="Trebuchet MS" w:hAnsi="Trebuchet MS" w:cstheme="minorHAnsi"/>
          <w:sz w:val="21"/>
          <w:szCs w:val="21"/>
        </w:rPr>
      </w:pPr>
    </w:p>
    <w:p w14:paraId="3E9FDA4B" w14:textId="77777777" w:rsidR="002672BF" w:rsidRDefault="002672BF" w:rsidP="002672BF">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color w:val="00B050"/>
          <w:sz w:val="21"/>
          <w:szCs w:val="21"/>
        </w:rPr>
      </w:pPr>
    </w:p>
    <w:p w14:paraId="73B40947" w14:textId="428477BE" w:rsidR="002672BF" w:rsidRPr="002672BF" w:rsidRDefault="002672BF" w:rsidP="002672BF">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sz w:val="21"/>
          <w:szCs w:val="21"/>
        </w:rPr>
      </w:pPr>
      <w:r w:rsidRPr="002672BF">
        <w:rPr>
          <w:rFonts w:ascii="Trebuchet MS" w:hAnsi="Trebuchet MS" w:cstheme="minorHAnsi"/>
          <w:sz w:val="21"/>
          <w:szCs w:val="21"/>
        </w:rPr>
        <w:t>Dans la collectivité :</w:t>
      </w:r>
    </w:p>
    <w:p w14:paraId="7354293B" w14:textId="77777777" w:rsidR="002672BF" w:rsidRDefault="002672BF" w:rsidP="002672BF">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color w:val="00B050"/>
          <w:sz w:val="21"/>
          <w:szCs w:val="21"/>
        </w:rPr>
      </w:pPr>
    </w:p>
    <w:p w14:paraId="7CD84100" w14:textId="43E9970A" w:rsidR="00AC32A5" w:rsidRDefault="000B20F2" w:rsidP="002672BF">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sz w:val="21"/>
          <w:szCs w:val="21"/>
        </w:rPr>
      </w:pPr>
      <w:r w:rsidRPr="000B20F2">
        <w:rPr>
          <w:rFonts w:ascii="Trebuchet MS" w:hAnsi="Trebuchet MS" w:cstheme="minorHAnsi"/>
          <w:color w:val="00B050"/>
          <w:sz w:val="21"/>
          <w:szCs w:val="21"/>
        </w:rPr>
        <w:t>La collectivité doit clairement se positionner sur ces modalités</w:t>
      </w:r>
    </w:p>
    <w:p w14:paraId="063A2C3C" w14:textId="77777777" w:rsidR="00AC32A5" w:rsidRPr="00E6010F" w:rsidRDefault="00AC32A5" w:rsidP="002672BF">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sz w:val="21"/>
          <w:szCs w:val="21"/>
        </w:rPr>
      </w:pPr>
    </w:p>
    <w:p w14:paraId="5698AC34" w14:textId="77777777" w:rsidR="004D7BEF" w:rsidRDefault="004D7BEF" w:rsidP="002672BF">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sz w:val="21"/>
          <w:szCs w:val="21"/>
        </w:rPr>
      </w:pPr>
    </w:p>
    <w:p w14:paraId="39EBC8B0" w14:textId="77777777" w:rsidR="000B20F2" w:rsidRPr="00E6010F" w:rsidRDefault="000B20F2" w:rsidP="004D7BEF">
      <w:pPr>
        <w:pStyle w:val="Corpsdetexte"/>
        <w:jc w:val="both"/>
        <w:rPr>
          <w:rFonts w:ascii="Trebuchet MS" w:hAnsi="Trebuchet MS" w:cstheme="minorHAnsi"/>
          <w:sz w:val="21"/>
          <w:szCs w:val="21"/>
        </w:rPr>
      </w:pPr>
    </w:p>
    <w:p w14:paraId="1EF12A47" w14:textId="182E46E5" w:rsidR="004D7BEF" w:rsidRPr="00E6010F" w:rsidRDefault="004D7BEF" w:rsidP="00E901E4">
      <w:pPr>
        <w:pStyle w:val="Titre3"/>
        <w:numPr>
          <w:ilvl w:val="1"/>
          <w:numId w:val="36"/>
        </w:numPr>
        <w:rPr>
          <w:rFonts w:ascii="Trebuchet MS" w:eastAsia="Tahoma" w:hAnsi="Trebuchet MS"/>
        </w:rPr>
      </w:pPr>
      <w:r w:rsidRPr="00E6010F">
        <w:rPr>
          <w:rFonts w:ascii="Trebuchet MS" w:eastAsia="Tahoma" w:hAnsi="Trebuchet MS"/>
        </w:rPr>
        <w:t xml:space="preserve">L’attestation de présence </w:t>
      </w:r>
    </w:p>
    <w:p w14:paraId="24EFA004" w14:textId="77777777" w:rsidR="004D7BEF" w:rsidRPr="00E6010F" w:rsidRDefault="004D7BEF" w:rsidP="004D7BEF">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L’agent remet à la collectivité, à la fin de sa formation, une attestation de présence effective délivrée par l’organisme de formation. </w:t>
      </w:r>
    </w:p>
    <w:p w14:paraId="17DA721A" w14:textId="0A731F1D" w:rsidR="004D7BEF" w:rsidRPr="00E6010F" w:rsidRDefault="004D7BEF" w:rsidP="004D7BEF">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Cette attestation sera enregistrée par </w:t>
      </w:r>
      <w:proofErr w:type="gramStart"/>
      <w:r w:rsidR="000476A7" w:rsidRPr="00E6010F">
        <w:rPr>
          <w:rFonts w:ascii="Trebuchet MS" w:hAnsi="Trebuchet MS" w:cstheme="minorHAnsi"/>
          <w:sz w:val="21"/>
          <w:szCs w:val="21"/>
        </w:rPr>
        <w:t>l</w:t>
      </w:r>
      <w:r w:rsidR="000476A7" w:rsidRPr="00E6010F">
        <w:rPr>
          <w:rFonts w:ascii="Trebuchet MS" w:hAnsi="Trebuchet MS" w:cstheme="minorHAnsi"/>
          <w:i/>
          <w:iCs/>
          <w:sz w:val="21"/>
          <w:szCs w:val="21"/>
        </w:rPr>
        <w:t xml:space="preserve">a </w:t>
      </w:r>
      <w:r w:rsidR="0083609F">
        <w:rPr>
          <w:rFonts w:ascii="Trebuchet MS" w:hAnsi="Trebuchet MS" w:cstheme="minorHAnsi"/>
          <w:i/>
          <w:iCs/>
          <w:sz w:val="21"/>
          <w:szCs w:val="21"/>
        </w:rPr>
        <w:t xml:space="preserve"> </w:t>
      </w:r>
      <w:r w:rsidR="000476A7" w:rsidRPr="008408AF">
        <w:rPr>
          <w:rFonts w:ascii="Trebuchet MS" w:hAnsi="Trebuchet MS" w:cstheme="minorHAnsi"/>
          <w:i/>
          <w:iCs/>
          <w:color w:val="00B050"/>
          <w:sz w:val="21"/>
          <w:szCs w:val="21"/>
        </w:rPr>
        <w:t>Direction</w:t>
      </w:r>
      <w:proofErr w:type="gramEnd"/>
      <w:r w:rsidR="000476A7" w:rsidRPr="008408AF">
        <w:rPr>
          <w:rFonts w:ascii="Trebuchet MS" w:hAnsi="Trebuchet MS" w:cstheme="minorHAnsi"/>
          <w:i/>
          <w:iCs/>
          <w:color w:val="00B050"/>
          <w:sz w:val="21"/>
          <w:szCs w:val="21"/>
        </w:rPr>
        <w:t>/ le service formation / le responsable RH…</w:t>
      </w:r>
      <w:r w:rsidR="000476A7" w:rsidRPr="00E6010F">
        <w:rPr>
          <w:rFonts w:ascii="Trebuchet MS" w:hAnsi="Trebuchet MS" w:cstheme="minorHAnsi"/>
          <w:sz w:val="21"/>
          <w:szCs w:val="21"/>
        </w:rPr>
        <w:t xml:space="preserve"> </w:t>
      </w:r>
      <w:r w:rsidRPr="00E6010F">
        <w:rPr>
          <w:rFonts w:ascii="Trebuchet MS" w:hAnsi="Trebuchet MS" w:cstheme="minorHAnsi"/>
          <w:sz w:val="21"/>
          <w:szCs w:val="21"/>
        </w:rPr>
        <w:t xml:space="preserve">et sera classée dans le dossier individuel et personnel de l’agent. </w:t>
      </w:r>
    </w:p>
    <w:p w14:paraId="79CFDAF5" w14:textId="77777777" w:rsidR="000476A7" w:rsidRDefault="000476A7" w:rsidP="004D7BEF">
      <w:pPr>
        <w:pStyle w:val="Corpsdetexte"/>
        <w:jc w:val="both"/>
        <w:rPr>
          <w:rFonts w:ascii="Trebuchet MS" w:hAnsi="Trebuchet MS" w:cstheme="minorHAnsi"/>
          <w:sz w:val="18"/>
          <w:szCs w:val="18"/>
        </w:rPr>
      </w:pPr>
    </w:p>
    <w:p w14:paraId="3ECB4384" w14:textId="77777777" w:rsidR="00056964" w:rsidRDefault="00056964" w:rsidP="004D7BEF">
      <w:pPr>
        <w:pStyle w:val="Corpsdetexte"/>
        <w:jc w:val="both"/>
        <w:rPr>
          <w:rFonts w:ascii="Trebuchet MS" w:hAnsi="Trebuchet MS" w:cstheme="minorHAnsi"/>
          <w:sz w:val="18"/>
          <w:szCs w:val="18"/>
        </w:rPr>
      </w:pPr>
    </w:p>
    <w:p w14:paraId="75F70ACA" w14:textId="77777777" w:rsidR="00056964" w:rsidRPr="00E6010F" w:rsidRDefault="00056964" w:rsidP="004D7BEF">
      <w:pPr>
        <w:pStyle w:val="Corpsdetexte"/>
        <w:jc w:val="both"/>
        <w:rPr>
          <w:rFonts w:ascii="Trebuchet MS" w:hAnsi="Trebuchet MS" w:cstheme="minorHAnsi"/>
          <w:sz w:val="18"/>
          <w:szCs w:val="18"/>
        </w:rPr>
      </w:pPr>
    </w:p>
    <w:p w14:paraId="32580F36" w14:textId="28336308" w:rsidR="004D7BEF" w:rsidRPr="00E6010F" w:rsidRDefault="004D7BEF" w:rsidP="00E901E4">
      <w:pPr>
        <w:pStyle w:val="Titre3"/>
        <w:numPr>
          <w:ilvl w:val="1"/>
          <w:numId w:val="36"/>
        </w:numPr>
        <w:rPr>
          <w:rFonts w:ascii="Trebuchet MS" w:eastAsia="Tahoma" w:hAnsi="Trebuchet MS"/>
        </w:rPr>
      </w:pPr>
      <w:r w:rsidRPr="00E6010F">
        <w:rPr>
          <w:rFonts w:ascii="Trebuchet MS" w:eastAsia="Tahoma" w:hAnsi="Trebuchet MS"/>
        </w:rPr>
        <w:t xml:space="preserve">Les obligations </w:t>
      </w:r>
    </w:p>
    <w:p w14:paraId="774C5432" w14:textId="2312A072" w:rsidR="004D7BEF" w:rsidRPr="00E6010F" w:rsidRDefault="004D7BEF" w:rsidP="004D7BEF">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L’agent qui s’inscrit en formation s’engage à suivre cette dernière jusqu’à sa fin. </w:t>
      </w:r>
    </w:p>
    <w:p w14:paraId="44AA1CD1" w14:textId="4646EA3D" w:rsidR="004D7BEF" w:rsidRPr="00E6010F" w:rsidRDefault="004D7BEF" w:rsidP="004D7BEF">
      <w:pPr>
        <w:pStyle w:val="Corpsdetexte"/>
        <w:jc w:val="both"/>
        <w:rPr>
          <w:rFonts w:ascii="Trebuchet MS" w:hAnsi="Trebuchet MS" w:cstheme="minorHAnsi"/>
          <w:sz w:val="21"/>
          <w:szCs w:val="21"/>
        </w:rPr>
      </w:pPr>
      <w:r w:rsidRPr="00E6010F">
        <w:rPr>
          <w:rFonts w:ascii="Trebuchet MS" w:hAnsi="Trebuchet MS" w:cstheme="minorHAnsi"/>
          <w:sz w:val="21"/>
          <w:szCs w:val="21"/>
        </w:rPr>
        <w:t>Tout désistement doit être signalé et justifié par l’agent auprès du centre de formation, de son responsable de service, du Service des Ressources Humaines.</w:t>
      </w:r>
    </w:p>
    <w:p w14:paraId="1CDBDD97" w14:textId="77777777" w:rsidR="00123683" w:rsidRDefault="00123683" w:rsidP="004D7BEF">
      <w:pPr>
        <w:pStyle w:val="Corpsdetexte"/>
        <w:jc w:val="both"/>
        <w:rPr>
          <w:rFonts w:ascii="Trebuchet MS" w:hAnsi="Trebuchet MS" w:cstheme="minorHAnsi"/>
          <w:sz w:val="21"/>
          <w:szCs w:val="21"/>
        </w:rPr>
      </w:pPr>
    </w:p>
    <w:p w14:paraId="65DC38FF" w14:textId="77777777" w:rsidR="00056964" w:rsidRDefault="00056964" w:rsidP="004D7BEF">
      <w:pPr>
        <w:pStyle w:val="Corpsdetexte"/>
        <w:jc w:val="both"/>
        <w:rPr>
          <w:rFonts w:ascii="Trebuchet MS" w:hAnsi="Trebuchet MS" w:cstheme="minorHAnsi"/>
          <w:sz w:val="21"/>
          <w:szCs w:val="21"/>
        </w:rPr>
      </w:pPr>
    </w:p>
    <w:p w14:paraId="5CC89ECB" w14:textId="77777777" w:rsidR="00056964" w:rsidRDefault="00056964" w:rsidP="004D7BEF">
      <w:pPr>
        <w:pStyle w:val="Corpsdetexte"/>
        <w:jc w:val="both"/>
        <w:rPr>
          <w:rFonts w:ascii="Trebuchet MS" w:hAnsi="Trebuchet MS" w:cstheme="minorHAnsi"/>
          <w:sz w:val="21"/>
          <w:szCs w:val="21"/>
        </w:rPr>
      </w:pPr>
    </w:p>
    <w:p w14:paraId="06994F64" w14:textId="77777777" w:rsidR="00C542B7" w:rsidRDefault="00C542B7" w:rsidP="004D7BEF">
      <w:pPr>
        <w:pStyle w:val="Corpsdetexte"/>
        <w:jc w:val="both"/>
        <w:rPr>
          <w:rFonts w:ascii="Trebuchet MS" w:hAnsi="Trebuchet MS" w:cstheme="minorHAnsi"/>
          <w:sz w:val="21"/>
          <w:szCs w:val="21"/>
        </w:rPr>
      </w:pPr>
    </w:p>
    <w:p w14:paraId="5ED7EB27" w14:textId="77777777" w:rsidR="00C542B7" w:rsidRDefault="00C542B7" w:rsidP="004D7BEF">
      <w:pPr>
        <w:pStyle w:val="Corpsdetexte"/>
        <w:jc w:val="both"/>
        <w:rPr>
          <w:rFonts w:ascii="Trebuchet MS" w:hAnsi="Trebuchet MS" w:cstheme="minorHAnsi"/>
          <w:sz w:val="21"/>
          <w:szCs w:val="21"/>
        </w:rPr>
      </w:pPr>
    </w:p>
    <w:p w14:paraId="2787861A" w14:textId="77777777" w:rsidR="00056964" w:rsidRPr="00E6010F" w:rsidRDefault="00056964" w:rsidP="004D7BEF">
      <w:pPr>
        <w:pStyle w:val="Corpsdetexte"/>
        <w:jc w:val="both"/>
        <w:rPr>
          <w:rFonts w:ascii="Trebuchet MS" w:hAnsi="Trebuchet MS" w:cstheme="minorHAnsi"/>
          <w:sz w:val="21"/>
          <w:szCs w:val="21"/>
        </w:rPr>
      </w:pPr>
    </w:p>
    <w:p w14:paraId="02B26051" w14:textId="5C90AAE5" w:rsidR="000476A7" w:rsidRPr="00056964" w:rsidRDefault="000476A7" w:rsidP="00E901E4">
      <w:pPr>
        <w:pStyle w:val="Titre2"/>
        <w:numPr>
          <w:ilvl w:val="0"/>
          <w:numId w:val="36"/>
        </w:numPr>
        <w:rPr>
          <w:rFonts w:ascii="Trebuchet MS" w:hAnsi="Trebuchet MS"/>
          <w:color w:val="auto"/>
        </w:rPr>
      </w:pPr>
      <w:r w:rsidRPr="00056964">
        <w:rPr>
          <w:rFonts w:ascii="Trebuchet MS" w:hAnsi="Trebuchet MS"/>
          <w:color w:val="auto"/>
        </w:rPr>
        <w:t xml:space="preserve">La prise en charge des frais </w:t>
      </w:r>
    </w:p>
    <w:p w14:paraId="6F25C1DD" w14:textId="77777777" w:rsidR="000476A7" w:rsidRPr="00E6010F" w:rsidRDefault="000476A7" w:rsidP="000476A7">
      <w:pPr>
        <w:rPr>
          <w:rFonts w:ascii="Trebuchet MS" w:hAnsi="Trebuchet MS"/>
          <w:lang w:eastAsia="en-US"/>
        </w:rPr>
      </w:pPr>
    </w:p>
    <w:p w14:paraId="1025C3F1" w14:textId="581F9103" w:rsidR="000476A7" w:rsidRPr="00E6010F" w:rsidRDefault="000476A7" w:rsidP="00E901E4">
      <w:pPr>
        <w:pStyle w:val="Titre3"/>
        <w:numPr>
          <w:ilvl w:val="1"/>
          <w:numId w:val="36"/>
        </w:numPr>
        <w:rPr>
          <w:rFonts w:ascii="Trebuchet MS" w:eastAsia="Tahoma" w:hAnsi="Trebuchet MS"/>
        </w:rPr>
      </w:pPr>
      <w:r w:rsidRPr="00E6010F">
        <w:rPr>
          <w:rFonts w:ascii="Trebuchet MS" w:eastAsia="Tahoma" w:hAnsi="Trebuchet MS"/>
        </w:rPr>
        <w:t xml:space="preserve">Les frais pédagogiques </w:t>
      </w:r>
    </w:p>
    <w:p w14:paraId="47A4391A" w14:textId="77777777" w:rsidR="000476A7" w:rsidRPr="00E6010F" w:rsidRDefault="000476A7" w:rsidP="000476A7">
      <w:pPr>
        <w:rPr>
          <w:rFonts w:ascii="Trebuchet MS" w:hAnsi="Trebuchet MS"/>
        </w:rPr>
      </w:pPr>
    </w:p>
    <w:p w14:paraId="13DAB718" w14:textId="77777777" w:rsidR="000476A7" w:rsidRPr="00E6010F" w:rsidRDefault="000476A7" w:rsidP="000476A7">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Les formations CNFPT sont prises en charge dans le cadre de la cotisation versée par la collectivité. </w:t>
      </w:r>
    </w:p>
    <w:p w14:paraId="19FFC4A6" w14:textId="77777777" w:rsidR="000476A7" w:rsidRPr="00E6010F" w:rsidRDefault="000476A7" w:rsidP="000476A7">
      <w:pPr>
        <w:pStyle w:val="Corpsdetexte"/>
        <w:jc w:val="both"/>
        <w:rPr>
          <w:rFonts w:ascii="Trebuchet MS" w:hAnsi="Trebuchet MS" w:cstheme="minorHAnsi"/>
          <w:sz w:val="21"/>
          <w:szCs w:val="21"/>
        </w:rPr>
      </w:pPr>
    </w:p>
    <w:p w14:paraId="7B26E712" w14:textId="31CD0B15" w:rsidR="004D7BEF" w:rsidRPr="0083609F" w:rsidRDefault="000476A7" w:rsidP="000476A7">
      <w:pPr>
        <w:pStyle w:val="Corpsdetexte"/>
        <w:jc w:val="both"/>
        <w:rPr>
          <w:rFonts w:ascii="Trebuchet MS" w:hAnsi="Trebuchet MS" w:cstheme="minorHAnsi"/>
          <w:color w:val="00B050"/>
          <w:sz w:val="21"/>
          <w:szCs w:val="21"/>
        </w:rPr>
      </w:pPr>
      <w:r w:rsidRPr="00E6010F">
        <w:rPr>
          <w:rFonts w:ascii="Trebuchet MS" w:hAnsi="Trebuchet MS" w:cstheme="minorHAnsi"/>
          <w:sz w:val="21"/>
          <w:szCs w:val="21"/>
        </w:rPr>
        <w:t>Pour les formations personnelles, la collectivité peut prendre en charge, partiellement ou totalement, les frais pédagogiques et ce selon la nature de la prise en charge (Congé de Formation Professionnelle, Compte Personnel de Formation, Congé de Transition Professionnelle…). Ainsi dans le cadre du Compte Personnel de Formation et du Congé de Transition Professionnelle, la collectivité peut décider, par délibération, de fixer des plafonds de prise en charge.</w:t>
      </w:r>
      <w:r w:rsidR="001854AF" w:rsidRPr="00E6010F">
        <w:rPr>
          <w:rFonts w:ascii="Trebuchet MS" w:hAnsi="Trebuchet MS" w:cstheme="minorHAnsi"/>
          <w:sz w:val="21"/>
          <w:szCs w:val="21"/>
        </w:rPr>
        <w:t xml:space="preserve"> </w:t>
      </w:r>
      <w:r w:rsidR="001854AF" w:rsidRPr="0083609F">
        <w:rPr>
          <w:rFonts w:ascii="Trebuchet MS" w:hAnsi="Trebuchet MS" w:cstheme="minorHAnsi"/>
          <w:color w:val="00B050"/>
          <w:sz w:val="21"/>
          <w:szCs w:val="21"/>
        </w:rPr>
        <w:t>(Cf. délibération)</w:t>
      </w:r>
    </w:p>
    <w:p w14:paraId="04ECAFF8" w14:textId="77777777" w:rsidR="004D7BEF" w:rsidRDefault="004D7BEF" w:rsidP="00981406">
      <w:pPr>
        <w:pStyle w:val="Corpsdetexte"/>
        <w:jc w:val="both"/>
        <w:rPr>
          <w:rFonts w:ascii="Trebuchet MS" w:hAnsi="Trebuchet MS" w:cstheme="minorHAnsi"/>
          <w:sz w:val="21"/>
          <w:szCs w:val="21"/>
        </w:rPr>
      </w:pPr>
    </w:p>
    <w:p w14:paraId="6C95F096" w14:textId="77777777" w:rsidR="00056964" w:rsidRDefault="00056964" w:rsidP="00981406">
      <w:pPr>
        <w:pStyle w:val="Corpsdetexte"/>
        <w:jc w:val="both"/>
        <w:rPr>
          <w:rFonts w:ascii="Trebuchet MS" w:hAnsi="Trebuchet MS" w:cstheme="minorHAnsi"/>
          <w:sz w:val="21"/>
          <w:szCs w:val="21"/>
        </w:rPr>
      </w:pPr>
    </w:p>
    <w:p w14:paraId="7CFA4568" w14:textId="77777777" w:rsidR="00056964" w:rsidRPr="00E6010F" w:rsidRDefault="00056964" w:rsidP="00981406">
      <w:pPr>
        <w:pStyle w:val="Corpsdetexte"/>
        <w:jc w:val="both"/>
        <w:rPr>
          <w:rFonts w:ascii="Trebuchet MS" w:hAnsi="Trebuchet MS" w:cstheme="minorHAnsi"/>
          <w:sz w:val="21"/>
          <w:szCs w:val="21"/>
        </w:rPr>
      </w:pPr>
    </w:p>
    <w:p w14:paraId="66D7DEEC" w14:textId="0EACA22F" w:rsidR="000476A7" w:rsidRPr="00E6010F" w:rsidRDefault="000476A7" w:rsidP="00E901E4">
      <w:pPr>
        <w:pStyle w:val="Titre3"/>
        <w:numPr>
          <w:ilvl w:val="1"/>
          <w:numId w:val="36"/>
        </w:numPr>
        <w:rPr>
          <w:rFonts w:ascii="Trebuchet MS" w:eastAsia="Tahoma" w:hAnsi="Trebuchet MS"/>
        </w:rPr>
      </w:pPr>
      <w:r w:rsidRPr="00E6010F">
        <w:rPr>
          <w:rFonts w:ascii="Trebuchet MS" w:eastAsia="Tahoma" w:hAnsi="Trebuchet MS"/>
        </w:rPr>
        <w:t xml:space="preserve">Les autres frais </w:t>
      </w:r>
    </w:p>
    <w:p w14:paraId="32E0452A" w14:textId="77777777" w:rsidR="000476A7" w:rsidRPr="00E6010F" w:rsidRDefault="000476A7" w:rsidP="000476A7">
      <w:pPr>
        <w:rPr>
          <w:rFonts w:ascii="Trebuchet MS" w:hAnsi="Trebuchet MS"/>
        </w:rPr>
      </w:pPr>
    </w:p>
    <w:p w14:paraId="028FEDC3" w14:textId="77777777" w:rsidR="000476A7" w:rsidRPr="00E6010F" w:rsidRDefault="000476A7" w:rsidP="000476A7">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Si l’action de formation est organisée par le CNFPT, dans la majorité des cas, tous les frais sont pris en charge par lui. </w:t>
      </w:r>
    </w:p>
    <w:p w14:paraId="66A10623" w14:textId="77777777" w:rsidR="000476A7" w:rsidRPr="00E6010F" w:rsidRDefault="000476A7" w:rsidP="000476A7">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Si l’action de formation est à l’initiative de la collectivité, les frais inhérents à la formation (transport/déplacement, hébergement, repas) sont à la charge de la collectivité. </w:t>
      </w:r>
    </w:p>
    <w:p w14:paraId="0CB7DE01" w14:textId="4A7564AD" w:rsidR="004D7BEF" w:rsidRPr="00E6010F" w:rsidRDefault="000476A7" w:rsidP="000476A7">
      <w:pPr>
        <w:pStyle w:val="Corpsdetexte"/>
        <w:jc w:val="both"/>
        <w:rPr>
          <w:rFonts w:ascii="Trebuchet MS" w:hAnsi="Trebuchet MS" w:cstheme="minorHAnsi"/>
          <w:sz w:val="21"/>
          <w:szCs w:val="21"/>
        </w:rPr>
      </w:pPr>
      <w:r w:rsidRPr="00E6010F">
        <w:rPr>
          <w:rFonts w:ascii="Trebuchet MS" w:hAnsi="Trebuchet MS" w:cstheme="minorHAnsi"/>
          <w:sz w:val="21"/>
          <w:szCs w:val="21"/>
        </w:rPr>
        <w:t>Si la formation est à l’initiative de l’agent, la collectivité fixe les niveaux de prise en charge.</w:t>
      </w:r>
    </w:p>
    <w:p w14:paraId="5C7D3EE9" w14:textId="77777777" w:rsidR="004D7BEF" w:rsidRDefault="004D7BEF" w:rsidP="00981406">
      <w:pPr>
        <w:pStyle w:val="Corpsdetexte"/>
        <w:jc w:val="both"/>
        <w:rPr>
          <w:rFonts w:ascii="Trebuchet MS" w:hAnsi="Trebuchet MS" w:cstheme="minorHAnsi"/>
          <w:sz w:val="21"/>
          <w:szCs w:val="21"/>
        </w:rPr>
      </w:pPr>
    </w:p>
    <w:p w14:paraId="40237591" w14:textId="77777777" w:rsidR="00056964" w:rsidRDefault="00056964" w:rsidP="00981406">
      <w:pPr>
        <w:pStyle w:val="Corpsdetexte"/>
        <w:jc w:val="both"/>
        <w:rPr>
          <w:rFonts w:ascii="Trebuchet MS" w:hAnsi="Trebuchet MS" w:cstheme="minorHAnsi"/>
          <w:sz w:val="21"/>
          <w:szCs w:val="21"/>
        </w:rPr>
      </w:pPr>
    </w:p>
    <w:p w14:paraId="6D281764" w14:textId="77777777" w:rsidR="00056964" w:rsidRDefault="00056964" w:rsidP="00981406">
      <w:pPr>
        <w:pStyle w:val="Corpsdetexte"/>
        <w:jc w:val="both"/>
        <w:rPr>
          <w:rFonts w:ascii="Trebuchet MS" w:hAnsi="Trebuchet MS" w:cstheme="minorHAnsi"/>
          <w:sz w:val="21"/>
          <w:szCs w:val="21"/>
        </w:rPr>
      </w:pPr>
    </w:p>
    <w:p w14:paraId="0E269C67" w14:textId="77777777" w:rsidR="00056964" w:rsidRDefault="00056964" w:rsidP="00981406">
      <w:pPr>
        <w:pStyle w:val="Corpsdetexte"/>
        <w:jc w:val="both"/>
        <w:rPr>
          <w:rFonts w:ascii="Trebuchet MS" w:hAnsi="Trebuchet MS" w:cstheme="minorHAnsi"/>
          <w:sz w:val="21"/>
          <w:szCs w:val="21"/>
        </w:rPr>
      </w:pPr>
    </w:p>
    <w:p w14:paraId="21382CA7" w14:textId="77777777" w:rsidR="00056964" w:rsidRDefault="00056964" w:rsidP="0083609F">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sz w:val="21"/>
          <w:szCs w:val="21"/>
        </w:rPr>
      </w:pPr>
    </w:p>
    <w:p w14:paraId="1EC46842" w14:textId="02CC03BA" w:rsidR="0083609F" w:rsidRDefault="0083609F" w:rsidP="0083609F">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sz w:val="21"/>
          <w:szCs w:val="21"/>
        </w:rPr>
      </w:pPr>
      <w:r>
        <w:rPr>
          <w:rFonts w:ascii="Trebuchet MS" w:hAnsi="Trebuchet MS" w:cstheme="minorHAnsi"/>
          <w:sz w:val="21"/>
          <w:szCs w:val="21"/>
        </w:rPr>
        <w:t xml:space="preserve">Dans la collectivité : </w:t>
      </w:r>
    </w:p>
    <w:p w14:paraId="0B2EA99B" w14:textId="77777777" w:rsidR="0083609F" w:rsidRDefault="0083609F" w:rsidP="0083609F">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sz w:val="21"/>
          <w:szCs w:val="21"/>
        </w:rPr>
      </w:pPr>
    </w:p>
    <w:p w14:paraId="20E43721" w14:textId="77777777" w:rsidR="0083609F" w:rsidRDefault="0083609F" w:rsidP="0083609F">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sz w:val="21"/>
          <w:szCs w:val="21"/>
        </w:rPr>
      </w:pPr>
    </w:p>
    <w:p w14:paraId="6A620949" w14:textId="77777777" w:rsidR="0083609F" w:rsidRDefault="0083609F" w:rsidP="0083609F">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sz w:val="21"/>
          <w:szCs w:val="21"/>
        </w:rPr>
      </w:pPr>
    </w:p>
    <w:p w14:paraId="1B97F43B" w14:textId="77777777" w:rsidR="0083609F" w:rsidRDefault="0083609F" w:rsidP="0083609F">
      <w:pPr>
        <w:pStyle w:val="Corpsdetexte"/>
        <w:pBdr>
          <w:top w:val="single" w:sz="4" w:space="1" w:color="auto"/>
          <w:left w:val="single" w:sz="4" w:space="4" w:color="auto"/>
          <w:bottom w:val="single" w:sz="4" w:space="1" w:color="auto"/>
          <w:right w:val="single" w:sz="4" w:space="4" w:color="auto"/>
        </w:pBdr>
        <w:jc w:val="both"/>
        <w:rPr>
          <w:rFonts w:ascii="Trebuchet MS" w:hAnsi="Trebuchet MS" w:cstheme="minorHAnsi"/>
          <w:sz w:val="21"/>
          <w:szCs w:val="21"/>
        </w:rPr>
      </w:pPr>
    </w:p>
    <w:p w14:paraId="756C1EEB" w14:textId="77777777" w:rsidR="00056964" w:rsidRDefault="00056964" w:rsidP="00981406">
      <w:pPr>
        <w:pStyle w:val="Corpsdetexte"/>
        <w:jc w:val="both"/>
        <w:rPr>
          <w:rFonts w:ascii="Trebuchet MS" w:hAnsi="Trebuchet MS" w:cstheme="minorHAnsi"/>
          <w:sz w:val="21"/>
          <w:szCs w:val="21"/>
        </w:rPr>
      </w:pPr>
    </w:p>
    <w:p w14:paraId="2BA910F6" w14:textId="478F92F6" w:rsidR="008408AF" w:rsidRDefault="008408AF">
      <w:pPr>
        <w:spacing w:after="200" w:line="276" w:lineRule="auto"/>
        <w:jc w:val="left"/>
        <w:rPr>
          <w:rFonts w:ascii="Trebuchet MS" w:eastAsia="Tahoma" w:hAnsi="Trebuchet MS" w:cstheme="minorHAnsi"/>
          <w:sz w:val="21"/>
          <w:szCs w:val="21"/>
          <w:lang w:eastAsia="en-US"/>
        </w:rPr>
      </w:pPr>
      <w:r>
        <w:rPr>
          <w:rFonts w:ascii="Trebuchet MS" w:hAnsi="Trebuchet MS" w:cstheme="minorHAnsi"/>
          <w:sz w:val="21"/>
          <w:szCs w:val="21"/>
        </w:rPr>
        <w:br w:type="page"/>
      </w:r>
    </w:p>
    <w:p w14:paraId="3184E8A6" w14:textId="1C65252A" w:rsidR="000476A7" w:rsidRPr="008408AF" w:rsidRDefault="00C542B7" w:rsidP="00C542B7">
      <w:pPr>
        <w:pStyle w:val="Titre2"/>
        <w:ind w:left="567" w:firstLine="0"/>
        <w:rPr>
          <w:rFonts w:ascii="Trebuchet MS" w:hAnsi="Trebuchet MS"/>
          <w:color w:val="auto"/>
        </w:rPr>
      </w:pPr>
      <w:r>
        <w:rPr>
          <w:rFonts w:ascii="Trebuchet MS" w:hAnsi="Trebuchet MS"/>
          <w:color w:val="auto"/>
        </w:rPr>
        <w:lastRenderedPageBreak/>
        <w:t>7</w:t>
      </w:r>
      <w:r w:rsidR="006F7B7B">
        <w:rPr>
          <w:rFonts w:ascii="Trebuchet MS" w:hAnsi="Trebuchet MS"/>
          <w:color w:val="auto"/>
        </w:rPr>
        <w:t xml:space="preserve">- </w:t>
      </w:r>
      <w:r w:rsidR="000476A7" w:rsidRPr="008408AF">
        <w:rPr>
          <w:rFonts w:ascii="Trebuchet MS" w:hAnsi="Trebuchet MS"/>
          <w:color w:val="auto"/>
        </w:rPr>
        <w:t>Les</w:t>
      </w:r>
      <w:r w:rsidR="004D7839" w:rsidRPr="008408AF">
        <w:rPr>
          <w:rFonts w:ascii="Trebuchet MS" w:hAnsi="Trebuchet MS"/>
          <w:color w:val="auto"/>
        </w:rPr>
        <w:t xml:space="preserve"> nouveaux modes de formation à distance</w:t>
      </w:r>
    </w:p>
    <w:p w14:paraId="6B44255D" w14:textId="77777777" w:rsidR="004D7839" w:rsidRPr="00C542B7" w:rsidRDefault="004D7839" w:rsidP="004D10DA">
      <w:pPr>
        <w:pStyle w:val="Titre1"/>
        <w:rPr>
          <w:sz w:val="21"/>
          <w:szCs w:val="21"/>
        </w:rPr>
      </w:pPr>
    </w:p>
    <w:p w14:paraId="17740A21" w14:textId="6C01C9E1" w:rsidR="004D7839" w:rsidRPr="00C542B7" w:rsidRDefault="004D7839" w:rsidP="004D7839">
      <w:pPr>
        <w:spacing w:before="100" w:beforeAutospacing="1" w:line="240" w:lineRule="auto"/>
        <w:rPr>
          <w:rFonts w:ascii="Trebuchet MS" w:hAnsi="Trebuchet MS" w:cs="Arial"/>
          <w:sz w:val="21"/>
          <w:szCs w:val="21"/>
        </w:rPr>
      </w:pPr>
      <w:r w:rsidRPr="00C542B7">
        <w:rPr>
          <w:rFonts w:ascii="Trebuchet MS" w:hAnsi="Trebuchet MS" w:cs="Arial"/>
          <w:sz w:val="21"/>
          <w:szCs w:val="21"/>
        </w:rPr>
        <w:t>Par ailleurs, le développement des usages numériques transforme les pratiques pédagogiques via des plateformes de formation en ligne par la mise à disposition de e-ressources, par l’organisation de e-formation en format mixte (présentiel et distanciel) ou en format complètement distanciel (ex : cours en ligne, classe virtuelle</w:t>
      </w:r>
      <w:r w:rsidR="0083609F">
        <w:rPr>
          <w:rFonts w:ascii="Trebuchet MS" w:hAnsi="Trebuchet MS" w:cs="Arial"/>
          <w:sz w:val="21"/>
          <w:szCs w:val="21"/>
        </w:rPr>
        <w:t>, webinaires</w:t>
      </w:r>
      <w:r w:rsidRPr="00C542B7">
        <w:rPr>
          <w:rFonts w:ascii="Trebuchet MS" w:hAnsi="Trebuchet MS" w:cs="Arial"/>
          <w:sz w:val="21"/>
          <w:szCs w:val="21"/>
        </w:rPr>
        <w:t xml:space="preserve">...). </w:t>
      </w:r>
    </w:p>
    <w:p w14:paraId="59B55001" w14:textId="77777777" w:rsidR="004D7839" w:rsidRPr="00C542B7" w:rsidRDefault="004D7839" w:rsidP="004D7839">
      <w:pPr>
        <w:spacing w:before="100" w:beforeAutospacing="1" w:line="240" w:lineRule="auto"/>
        <w:rPr>
          <w:rFonts w:ascii="Trebuchet MS" w:hAnsi="Trebuchet MS" w:cs="Arial"/>
          <w:sz w:val="21"/>
          <w:szCs w:val="21"/>
        </w:rPr>
      </w:pPr>
      <w:r w:rsidRPr="00C542B7">
        <w:rPr>
          <w:rFonts w:ascii="Trebuchet MS" w:hAnsi="Trebuchet MS" w:cs="Arial"/>
          <w:sz w:val="21"/>
          <w:szCs w:val="21"/>
        </w:rPr>
        <w:t xml:space="preserve">Ces formations ont vocation à s’exercer pendant le temps de travail dès lors qu’une attestation d’heures est délivrée par l’organisme de formation (le calcul des heures à récupérer ou à devoir est donc réalisé </w:t>
      </w:r>
      <w:proofErr w:type="spellStart"/>
      <w:r w:rsidRPr="00C542B7">
        <w:rPr>
          <w:rFonts w:ascii="Trebuchet MS" w:hAnsi="Trebuchet MS" w:cs="Arial"/>
          <w:sz w:val="21"/>
          <w:szCs w:val="21"/>
        </w:rPr>
        <w:t>aposteriori</w:t>
      </w:r>
      <w:proofErr w:type="spellEnd"/>
      <w:r w:rsidRPr="00C542B7">
        <w:rPr>
          <w:rFonts w:ascii="Trebuchet MS" w:hAnsi="Trebuchet MS" w:cs="Arial"/>
          <w:sz w:val="21"/>
          <w:szCs w:val="21"/>
        </w:rPr>
        <w:t xml:space="preserve">). Néanmoins, pour faciliter la gestion de ces temps de formation à distance, l’agent, le chef de service et la direction des ressources humaines définissent, au préalable et sur la base des informations fournies par l’organisme, les heures et le calendrier nécessaire. </w:t>
      </w:r>
    </w:p>
    <w:p w14:paraId="5405AAD2" w14:textId="77777777" w:rsidR="00053C64" w:rsidRPr="00C542B7" w:rsidRDefault="004D7839" w:rsidP="004D7839">
      <w:pPr>
        <w:spacing w:before="100" w:beforeAutospacing="1" w:line="240" w:lineRule="auto"/>
        <w:rPr>
          <w:rFonts w:ascii="Trebuchet MS" w:hAnsi="Trebuchet MS" w:cs="Arial"/>
          <w:sz w:val="21"/>
          <w:szCs w:val="21"/>
        </w:rPr>
      </w:pPr>
      <w:r w:rsidRPr="00C542B7">
        <w:rPr>
          <w:rFonts w:ascii="Trebuchet MS" w:hAnsi="Trebuchet MS" w:cs="Arial"/>
          <w:sz w:val="21"/>
          <w:szCs w:val="21"/>
        </w:rPr>
        <w:t xml:space="preserve">En ce qui concerne les modalités pratiques de suivi de ces formations à distance, plusieurs possibilités sont offertes. Elles peuvent ainsi se réaliser : </w:t>
      </w:r>
    </w:p>
    <w:p w14:paraId="0CFE1423" w14:textId="77777777" w:rsidR="00053C64" w:rsidRPr="00C542B7" w:rsidRDefault="004D7839" w:rsidP="004D7839">
      <w:pPr>
        <w:spacing w:before="100" w:beforeAutospacing="1" w:line="240" w:lineRule="auto"/>
        <w:rPr>
          <w:rFonts w:ascii="Trebuchet MS" w:hAnsi="Trebuchet MS" w:cs="Arial"/>
          <w:sz w:val="21"/>
          <w:szCs w:val="21"/>
        </w:rPr>
      </w:pPr>
      <w:r w:rsidRPr="00C542B7">
        <w:rPr>
          <w:rFonts w:ascii="Trebuchet MS" w:hAnsi="Trebuchet MS" w:cs="Arial"/>
          <w:sz w:val="21"/>
          <w:szCs w:val="21"/>
        </w:rPr>
        <w:t xml:space="preserve">- Sur le poste de travail lorsque l’agent est équipé et que les conditions matérielles le permettent, avec accord préalable du chef de service, </w:t>
      </w:r>
    </w:p>
    <w:p w14:paraId="1BCB2329" w14:textId="78771F70" w:rsidR="004D7839" w:rsidRPr="00C542B7" w:rsidRDefault="004D7839" w:rsidP="004D7839">
      <w:pPr>
        <w:spacing w:before="100" w:beforeAutospacing="1" w:line="240" w:lineRule="auto"/>
        <w:rPr>
          <w:rFonts w:ascii="Trebuchet MS" w:hAnsi="Trebuchet MS" w:cs="Arial"/>
          <w:sz w:val="21"/>
          <w:szCs w:val="21"/>
        </w:rPr>
      </w:pPr>
      <w:r w:rsidRPr="00C542B7">
        <w:rPr>
          <w:rFonts w:ascii="Trebuchet MS" w:hAnsi="Trebuchet MS" w:cs="Arial"/>
          <w:sz w:val="21"/>
          <w:szCs w:val="21"/>
        </w:rPr>
        <w:t xml:space="preserve">- Dans une salle dédiée à la formation dotée d’ordinateurs. </w:t>
      </w:r>
    </w:p>
    <w:p w14:paraId="4D7396BC" w14:textId="196BC6CA" w:rsidR="00053C64" w:rsidRPr="00C542B7" w:rsidRDefault="00053C64" w:rsidP="004D7839">
      <w:pPr>
        <w:spacing w:before="100" w:beforeAutospacing="1" w:line="240" w:lineRule="auto"/>
        <w:rPr>
          <w:rFonts w:ascii="Trebuchet MS" w:eastAsia="Times New Roman" w:hAnsi="Trebuchet MS" w:cs="Times New Roman"/>
          <w:sz w:val="21"/>
          <w:szCs w:val="21"/>
        </w:rPr>
      </w:pPr>
      <w:r w:rsidRPr="00C542B7">
        <w:rPr>
          <w:rFonts w:ascii="Trebuchet MS" w:hAnsi="Trebuchet MS" w:cs="Arial"/>
          <w:sz w:val="21"/>
          <w:szCs w:val="21"/>
        </w:rPr>
        <w:t>- Sur le lieu de télétravail</w:t>
      </w:r>
    </w:p>
    <w:p w14:paraId="7E7B8E2D" w14:textId="77777777" w:rsidR="0083609F" w:rsidRDefault="0083609F" w:rsidP="0083609F">
      <w:pPr>
        <w:pBdr>
          <w:top w:val="single" w:sz="4" w:space="1" w:color="auto"/>
          <w:left w:val="single" w:sz="4" w:space="4" w:color="auto"/>
          <w:bottom w:val="single" w:sz="4" w:space="1" w:color="auto"/>
          <w:right w:val="single" w:sz="4" w:space="4" w:color="auto"/>
        </w:pBdr>
        <w:spacing w:before="100" w:beforeAutospacing="1" w:line="240" w:lineRule="auto"/>
        <w:rPr>
          <w:rFonts w:ascii="Trebuchet MS" w:eastAsia="Times New Roman" w:hAnsi="Trebuchet MS" w:cs="Arial"/>
          <w:b/>
          <w:bCs/>
          <w:color w:val="00B050"/>
          <w:sz w:val="21"/>
          <w:szCs w:val="21"/>
        </w:rPr>
      </w:pPr>
    </w:p>
    <w:p w14:paraId="5782E098" w14:textId="1001E81B" w:rsidR="0083609F" w:rsidRPr="0083609F" w:rsidRDefault="0083609F" w:rsidP="0083609F">
      <w:pPr>
        <w:pBdr>
          <w:top w:val="single" w:sz="4" w:space="1" w:color="auto"/>
          <w:left w:val="single" w:sz="4" w:space="4" w:color="auto"/>
          <w:bottom w:val="single" w:sz="4" w:space="1" w:color="auto"/>
          <w:right w:val="single" w:sz="4" w:space="4" w:color="auto"/>
        </w:pBdr>
        <w:spacing w:before="100" w:beforeAutospacing="1" w:line="240" w:lineRule="auto"/>
        <w:rPr>
          <w:rFonts w:ascii="Trebuchet MS" w:eastAsia="Times New Roman" w:hAnsi="Trebuchet MS" w:cs="Arial"/>
          <w:color w:val="000000" w:themeColor="text1"/>
          <w:sz w:val="21"/>
          <w:szCs w:val="21"/>
        </w:rPr>
      </w:pPr>
      <w:r w:rsidRPr="0083609F">
        <w:rPr>
          <w:rFonts w:ascii="Trebuchet MS" w:eastAsia="Times New Roman" w:hAnsi="Trebuchet MS" w:cs="Arial"/>
          <w:color w:val="000000" w:themeColor="text1"/>
          <w:sz w:val="21"/>
          <w:szCs w:val="21"/>
        </w:rPr>
        <w:t xml:space="preserve">Dans la collectivité : </w:t>
      </w:r>
    </w:p>
    <w:p w14:paraId="5B10ABD7" w14:textId="650A4EEE" w:rsidR="004D7839" w:rsidRPr="0083609F" w:rsidRDefault="00053C64" w:rsidP="0083609F">
      <w:pPr>
        <w:pBdr>
          <w:top w:val="single" w:sz="4" w:space="1" w:color="auto"/>
          <w:left w:val="single" w:sz="4" w:space="4" w:color="auto"/>
          <w:bottom w:val="single" w:sz="4" w:space="1" w:color="auto"/>
          <w:right w:val="single" w:sz="4" w:space="4" w:color="auto"/>
        </w:pBdr>
        <w:spacing w:before="100" w:beforeAutospacing="1" w:line="240" w:lineRule="auto"/>
        <w:rPr>
          <w:rFonts w:ascii="Trebuchet MS" w:eastAsia="Times New Roman" w:hAnsi="Trebuchet MS" w:cs="Arial"/>
          <w:color w:val="00B050"/>
          <w:sz w:val="21"/>
          <w:szCs w:val="21"/>
        </w:rPr>
      </w:pPr>
      <w:r w:rsidRPr="0083609F">
        <w:rPr>
          <w:rFonts w:ascii="Trebuchet MS" w:eastAsia="Times New Roman" w:hAnsi="Trebuchet MS" w:cs="Arial"/>
          <w:color w:val="00B050"/>
          <w:sz w:val="21"/>
          <w:szCs w:val="21"/>
        </w:rPr>
        <w:t>La collectivité doit se positionner sur ces différentes modalités</w:t>
      </w:r>
    </w:p>
    <w:p w14:paraId="3A875D01" w14:textId="77777777" w:rsidR="0083609F" w:rsidRPr="0083609F" w:rsidRDefault="0083609F" w:rsidP="0083609F">
      <w:pPr>
        <w:pBdr>
          <w:top w:val="single" w:sz="4" w:space="1" w:color="auto"/>
          <w:left w:val="single" w:sz="4" w:space="4" w:color="auto"/>
          <w:bottom w:val="single" w:sz="4" w:space="1" w:color="auto"/>
          <w:right w:val="single" w:sz="4" w:space="4" w:color="auto"/>
        </w:pBdr>
        <w:spacing w:before="100" w:beforeAutospacing="1" w:line="240" w:lineRule="auto"/>
        <w:rPr>
          <w:rFonts w:ascii="Trebuchet MS" w:eastAsia="Times New Roman" w:hAnsi="Trebuchet MS" w:cs="Arial"/>
          <w:color w:val="00B050"/>
          <w:sz w:val="21"/>
          <w:szCs w:val="21"/>
        </w:rPr>
      </w:pPr>
    </w:p>
    <w:p w14:paraId="4453D8BD" w14:textId="77777777" w:rsidR="00053C64" w:rsidRPr="00C542B7" w:rsidRDefault="00053C64" w:rsidP="004D7839">
      <w:pPr>
        <w:spacing w:before="100" w:beforeAutospacing="1" w:line="240" w:lineRule="auto"/>
        <w:rPr>
          <w:rFonts w:ascii="Trebuchet MS" w:eastAsia="Times New Roman" w:hAnsi="Trebuchet MS" w:cs="Arial"/>
          <w:b/>
          <w:bCs/>
          <w:color w:val="00B050"/>
          <w:sz w:val="21"/>
          <w:szCs w:val="21"/>
        </w:rPr>
      </w:pPr>
    </w:p>
    <w:p w14:paraId="299D500B" w14:textId="6D20FFD3" w:rsidR="004D7839" w:rsidRPr="00C542B7" w:rsidRDefault="0083609F" w:rsidP="004D7839">
      <w:pPr>
        <w:spacing w:before="100" w:beforeAutospacing="1" w:line="240" w:lineRule="auto"/>
        <w:rPr>
          <w:rFonts w:ascii="Trebuchet MS" w:hAnsi="Trebuchet MS" w:cs="Arial"/>
          <w:sz w:val="21"/>
          <w:szCs w:val="21"/>
        </w:rPr>
      </w:pPr>
      <w:r>
        <w:rPr>
          <w:rFonts w:ascii="Trebuchet MS" w:hAnsi="Trebuchet MS" w:cs="Arial"/>
          <w:sz w:val="21"/>
          <w:szCs w:val="21"/>
        </w:rPr>
        <w:t xml:space="preserve">Comme pour </w:t>
      </w:r>
      <w:r w:rsidR="00AE0E87">
        <w:rPr>
          <w:rFonts w:ascii="Trebuchet MS" w:hAnsi="Trebuchet MS" w:cs="Arial"/>
          <w:sz w:val="21"/>
          <w:szCs w:val="21"/>
        </w:rPr>
        <w:t>les sessions</w:t>
      </w:r>
      <w:r>
        <w:rPr>
          <w:rFonts w:ascii="Trebuchet MS" w:hAnsi="Trebuchet MS" w:cs="Arial"/>
          <w:sz w:val="21"/>
          <w:szCs w:val="21"/>
        </w:rPr>
        <w:t xml:space="preserve"> de formation classiques,</w:t>
      </w:r>
      <w:r w:rsidR="004D7839" w:rsidRPr="00C542B7">
        <w:rPr>
          <w:rFonts w:ascii="Trebuchet MS" w:hAnsi="Trebuchet MS" w:cs="Arial"/>
          <w:sz w:val="21"/>
          <w:szCs w:val="21"/>
        </w:rPr>
        <w:t xml:space="preserve"> </w:t>
      </w:r>
      <w:r>
        <w:rPr>
          <w:rFonts w:ascii="Trebuchet MS" w:hAnsi="Trebuchet MS" w:cs="Arial"/>
          <w:sz w:val="21"/>
          <w:szCs w:val="21"/>
        </w:rPr>
        <w:t>u</w:t>
      </w:r>
      <w:r w:rsidR="004D7839" w:rsidRPr="00C542B7">
        <w:rPr>
          <w:rFonts w:ascii="Trebuchet MS" w:hAnsi="Trebuchet MS" w:cs="Arial"/>
          <w:sz w:val="21"/>
          <w:szCs w:val="21"/>
        </w:rPr>
        <w:t xml:space="preserve">ne attestation de fin de </w:t>
      </w:r>
      <w:r>
        <w:rPr>
          <w:rFonts w:ascii="Trebuchet MS" w:hAnsi="Trebuchet MS" w:cs="Arial"/>
          <w:sz w:val="21"/>
          <w:szCs w:val="21"/>
        </w:rPr>
        <w:t>formation</w:t>
      </w:r>
      <w:r w:rsidR="004D7839" w:rsidRPr="00C542B7">
        <w:rPr>
          <w:rFonts w:ascii="Trebuchet MS" w:hAnsi="Trebuchet MS" w:cs="Arial"/>
          <w:sz w:val="21"/>
          <w:szCs w:val="21"/>
        </w:rPr>
        <w:t xml:space="preserve"> est délivrée par l’organisme de formation. Elle figure dans le dossier administratif de l’agent. Ces attestations servent :</w:t>
      </w:r>
    </w:p>
    <w:p w14:paraId="13146FEB" w14:textId="77777777" w:rsidR="004D7839" w:rsidRPr="00C542B7" w:rsidRDefault="004D7839" w:rsidP="00AE0E87">
      <w:pPr>
        <w:spacing w:line="240" w:lineRule="auto"/>
        <w:rPr>
          <w:rFonts w:ascii="Trebuchet MS" w:hAnsi="Trebuchet MS" w:cs="Arial"/>
          <w:sz w:val="21"/>
          <w:szCs w:val="21"/>
        </w:rPr>
      </w:pPr>
      <w:r w:rsidRPr="00C542B7">
        <w:rPr>
          <w:rFonts w:ascii="Trebuchet MS" w:hAnsi="Trebuchet MS" w:cs="Arial"/>
          <w:sz w:val="21"/>
          <w:szCs w:val="21"/>
        </w:rPr>
        <w:t xml:space="preserve"> • A indiquer la présence de l’agent,</w:t>
      </w:r>
    </w:p>
    <w:p w14:paraId="12164D83" w14:textId="77777777" w:rsidR="004D7839" w:rsidRPr="00C542B7" w:rsidRDefault="004D7839" w:rsidP="00AE0E87">
      <w:pPr>
        <w:spacing w:line="240" w:lineRule="auto"/>
        <w:rPr>
          <w:rFonts w:ascii="Trebuchet MS" w:hAnsi="Trebuchet MS" w:cs="Arial"/>
          <w:sz w:val="21"/>
          <w:szCs w:val="21"/>
        </w:rPr>
      </w:pPr>
      <w:r w:rsidRPr="00C542B7">
        <w:rPr>
          <w:rFonts w:ascii="Trebuchet MS" w:hAnsi="Trebuchet MS" w:cs="Arial"/>
          <w:sz w:val="21"/>
          <w:szCs w:val="21"/>
        </w:rPr>
        <w:t xml:space="preserve"> • Pour la titularisation,</w:t>
      </w:r>
    </w:p>
    <w:p w14:paraId="7CA84479" w14:textId="77777777" w:rsidR="004D7839" w:rsidRPr="00C542B7" w:rsidRDefault="004D7839" w:rsidP="00AE0E87">
      <w:pPr>
        <w:spacing w:line="240" w:lineRule="auto"/>
        <w:rPr>
          <w:rFonts w:ascii="Trebuchet MS" w:hAnsi="Trebuchet MS" w:cs="Arial"/>
          <w:sz w:val="21"/>
          <w:szCs w:val="21"/>
        </w:rPr>
      </w:pPr>
      <w:r w:rsidRPr="00C542B7">
        <w:rPr>
          <w:rFonts w:ascii="Trebuchet MS" w:hAnsi="Trebuchet MS" w:cs="Arial"/>
          <w:sz w:val="21"/>
          <w:szCs w:val="21"/>
        </w:rPr>
        <w:t xml:space="preserve"> • Comme justificatif pour le remboursement de frais si nécessaire,</w:t>
      </w:r>
    </w:p>
    <w:p w14:paraId="5E57C466" w14:textId="77777777" w:rsidR="004D7839" w:rsidRPr="00C542B7" w:rsidRDefault="004D7839" w:rsidP="00AE0E87">
      <w:pPr>
        <w:spacing w:line="240" w:lineRule="auto"/>
        <w:rPr>
          <w:rFonts w:ascii="Trebuchet MS" w:eastAsia="Times New Roman" w:hAnsi="Trebuchet MS" w:cs="Arial"/>
          <w:b/>
          <w:bCs/>
          <w:sz w:val="21"/>
          <w:szCs w:val="21"/>
        </w:rPr>
      </w:pPr>
      <w:r w:rsidRPr="00C542B7">
        <w:rPr>
          <w:rFonts w:ascii="Trebuchet MS" w:hAnsi="Trebuchet MS" w:cs="Arial"/>
          <w:sz w:val="21"/>
          <w:szCs w:val="21"/>
        </w:rPr>
        <w:t xml:space="preserve"> • Pour la promotion interne : l’agent doit avoir rempli l’ensemble de ses obligations statutaires de formation</w:t>
      </w:r>
    </w:p>
    <w:p w14:paraId="6816735D" w14:textId="77777777" w:rsidR="004D7839" w:rsidRPr="00C542B7" w:rsidRDefault="004D7839" w:rsidP="00AE0E87">
      <w:pPr>
        <w:spacing w:line="240" w:lineRule="auto"/>
        <w:rPr>
          <w:rFonts w:ascii="Trebuchet MS" w:eastAsia="Times New Roman" w:hAnsi="Trebuchet MS" w:cs="Arial"/>
          <w:b/>
          <w:bCs/>
          <w:sz w:val="21"/>
          <w:szCs w:val="21"/>
        </w:rPr>
      </w:pPr>
    </w:p>
    <w:p w14:paraId="16617A6C" w14:textId="77777777" w:rsidR="004D7839" w:rsidRPr="00C542B7" w:rsidRDefault="004D7839" w:rsidP="004D10DA">
      <w:pPr>
        <w:pStyle w:val="Titre1"/>
        <w:rPr>
          <w:sz w:val="21"/>
          <w:szCs w:val="21"/>
        </w:rPr>
      </w:pPr>
    </w:p>
    <w:p w14:paraId="4DEC9A5E" w14:textId="77777777" w:rsidR="004D7839" w:rsidRPr="00C542B7" w:rsidRDefault="004D7839" w:rsidP="004D10DA">
      <w:pPr>
        <w:pStyle w:val="Titre1"/>
        <w:rPr>
          <w:sz w:val="21"/>
          <w:szCs w:val="21"/>
        </w:rPr>
      </w:pPr>
    </w:p>
    <w:p w14:paraId="34CFE563" w14:textId="77777777" w:rsidR="004D7839" w:rsidRPr="00C542B7" w:rsidRDefault="004D7839" w:rsidP="004D10DA">
      <w:pPr>
        <w:pStyle w:val="Titre1"/>
        <w:rPr>
          <w:sz w:val="21"/>
          <w:szCs w:val="21"/>
        </w:rPr>
      </w:pPr>
    </w:p>
    <w:p w14:paraId="5C554977" w14:textId="77777777" w:rsidR="004D7839" w:rsidRPr="00C542B7" w:rsidRDefault="004D7839" w:rsidP="004D10DA">
      <w:pPr>
        <w:pStyle w:val="Titre1"/>
        <w:rPr>
          <w:sz w:val="21"/>
          <w:szCs w:val="21"/>
        </w:rPr>
      </w:pPr>
    </w:p>
    <w:p w14:paraId="742F187D" w14:textId="77777777" w:rsidR="004D7839" w:rsidRPr="00C542B7" w:rsidRDefault="004D7839" w:rsidP="004D10DA">
      <w:pPr>
        <w:pStyle w:val="Titre1"/>
        <w:rPr>
          <w:sz w:val="21"/>
          <w:szCs w:val="21"/>
        </w:rPr>
      </w:pPr>
    </w:p>
    <w:p w14:paraId="0D61EAED" w14:textId="77777777" w:rsidR="004D7839" w:rsidRPr="00C542B7" w:rsidRDefault="004D7839" w:rsidP="004D10DA">
      <w:pPr>
        <w:pStyle w:val="Titre1"/>
        <w:rPr>
          <w:sz w:val="21"/>
          <w:szCs w:val="21"/>
        </w:rPr>
      </w:pPr>
    </w:p>
    <w:p w14:paraId="0628A5EE" w14:textId="77777777" w:rsidR="004D7839" w:rsidRPr="00C542B7" w:rsidRDefault="004D7839" w:rsidP="004D10DA">
      <w:pPr>
        <w:pStyle w:val="Titre1"/>
        <w:rPr>
          <w:sz w:val="21"/>
          <w:szCs w:val="21"/>
        </w:rPr>
      </w:pPr>
    </w:p>
    <w:p w14:paraId="22FF2384" w14:textId="5BDC3706" w:rsidR="00726D9C" w:rsidRPr="00E6010F" w:rsidRDefault="006F7B7B" w:rsidP="004D10DA">
      <w:pPr>
        <w:pStyle w:val="Titre1"/>
      </w:pPr>
      <w:r>
        <w:t>f</w:t>
      </w:r>
      <w:r w:rsidR="00726D9C" w:rsidRPr="00E6010F">
        <w:t>. Les cas particuliers (police municipale &amp; secrétaire général de mairie)</w:t>
      </w:r>
    </w:p>
    <w:p w14:paraId="3C7DB5D3" w14:textId="77777777" w:rsidR="00726D9C" w:rsidRPr="00E6010F" w:rsidRDefault="00726D9C" w:rsidP="00726D9C">
      <w:pPr>
        <w:pStyle w:val="Corpsdetexte"/>
        <w:jc w:val="both"/>
        <w:rPr>
          <w:rFonts w:ascii="Trebuchet MS" w:hAnsi="Trebuchet MS" w:cstheme="minorHAnsi"/>
          <w:sz w:val="21"/>
          <w:szCs w:val="21"/>
        </w:rPr>
      </w:pPr>
    </w:p>
    <w:p w14:paraId="3DB525B6" w14:textId="77777777" w:rsidR="00726D9C" w:rsidRPr="006F7B7B" w:rsidRDefault="00726D9C" w:rsidP="00726D9C">
      <w:pPr>
        <w:pStyle w:val="Titre2"/>
        <w:numPr>
          <w:ilvl w:val="0"/>
          <w:numId w:val="43"/>
        </w:numPr>
        <w:rPr>
          <w:rFonts w:ascii="Trebuchet MS" w:hAnsi="Trebuchet MS"/>
          <w:color w:val="000000" w:themeColor="text1"/>
        </w:rPr>
      </w:pPr>
      <w:r w:rsidRPr="006F7B7B">
        <w:rPr>
          <w:rFonts w:ascii="Trebuchet MS" w:hAnsi="Trebuchet MS"/>
          <w:color w:val="000000" w:themeColor="text1"/>
        </w:rPr>
        <w:t xml:space="preserve">Les formations des policiers municipaux </w:t>
      </w:r>
    </w:p>
    <w:p w14:paraId="36F583AB" w14:textId="77777777" w:rsidR="00726D9C" w:rsidRPr="00E6010F" w:rsidRDefault="00726D9C" w:rsidP="00726D9C">
      <w:pPr>
        <w:pStyle w:val="Titre3"/>
        <w:numPr>
          <w:ilvl w:val="1"/>
          <w:numId w:val="43"/>
        </w:numPr>
        <w:rPr>
          <w:rFonts w:ascii="Trebuchet MS" w:eastAsia="Tahoma" w:hAnsi="Trebuchet MS"/>
        </w:rPr>
      </w:pPr>
      <w:r w:rsidRPr="00E6010F">
        <w:rPr>
          <w:rFonts w:ascii="Trebuchet MS" w:eastAsia="Tahoma" w:hAnsi="Trebuchet MS"/>
        </w:rPr>
        <w:t>La formation initiale</w:t>
      </w:r>
    </w:p>
    <w:p w14:paraId="03C91589" w14:textId="77777777" w:rsidR="00726D9C" w:rsidRPr="00E6010F" w:rsidRDefault="00726D9C" w:rsidP="00726D9C">
      <w:pPr>
        <w:rPr>
          <w:rFonts w:ascii="Trebuchet MS" w:hAnsi="Trebuchet MS"/>
        </w:rPr>
      </w:pPr>
    </w:p>
    <w:p w14:paraId="544BD726"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 CNFPT est chargé de la mise en œuvre des formations initiales obligatoires de la filière Police Municipale. </w:t>
      </w:r>
    </w:p>
    <w:p w14:paraId="7C89B759" w14:textId="77777777" w:rsidR="00726D9C" w:rsidRPr="00E6010F" w:rsidRDefault="00726D9C" w:rsidP="00726D9C">
      <w:pPr>
        <w:pStyle w:val="Corpsdetexte"/>
        <w:jc w:val="both"/>
        <w:rPr>
          <w:rFonts w:ascii="Trebuchet MS" w:hAnsi="Trebuchet MS" w:cstheme="minorHAnsi"/>
          <w:sz w:val="21"/>
          <w:szCs w:val="21"/>
        </w:rPr>
      </w:pPr>
    </w:p>
    <w:p w14:paraId="4A4BDCC6" w14:textId="77777777" w:rsidR="00726D9C" w:rsidRPr="00E6010F" w:rsidRDefault="00726D9C" w:rsidP="00726D9C">
      <w:pPr>
        <w:pStyle w:val="Corpsdetexte"/>
        <w:numPr>
          <w:ilvl w:val="0"/>
          <w:numId w:val="20"/>
        </w:numPr>
        <w:jc w:val="both"/>
        <w:rPr>
          <w:rFonts w:ascii="Trebuchet MS" w:hAnsi="Trebuchet MS" w:cstheme="minorHAnsi"/>
          <w:b/>
          <w:bCs/>
        </w:rPr>
      </w:pPr>
      <w:r w:rsidRPr="00E6010F">
        <w:rPr>
          <w:rFonts w:ascii="Trebuchet MS" w:hAnsi="Trebuchet MS" w:cstheme="minorHAnsi"/>
          <w:b/>
          <w:bCs/>
        </w:rPr>
        <w:t xml:space="preserve">La formation initiale obligatoire des agents de police municipale (catégorie C) : </w:t>
      </w:r>
    </w:p>
    <w:p w14:paraId="5B61731E" w14:textId="77777777" w:rsidR="00726D9C" w:rsidRPr="00E6010F" w:rsidRDefault="00726D9C" w:rsidP="00726D9C">
      <w:pPr>
        <w:pStyle w:val="Corpsdetexte"/>
        <w:jc w:val="both"/>
        <w:rPr>
          <w:rFonts w:ascii="Trebuchet MS" w:hAnsi="Trebuchet MS" w:cstheme="minorHAnsi"/>
          <w:b/>
          <w:bCs/>
        </w:rPr>
      </w:pPr>
    </w:p>
    <w:p w14:paraId="448A21E9" w14:textId="77777777" w:rsidR="00726D9C" w:rsidRPr="00E6010F" w:rsidRDefault="00726D9C" w:rsidP="00726D9C">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0243C396" w14:textId="2D15AD0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Les lauréats du concours de gardien-brigadier de police municipale et les personnels détachés (fonctionnaires, militaires) dans le cadre d’emplois des agents de police</w:t>
      </w:r>
      <w:r w:rsidR="00900C6B">
        <w:rPr>
          <w:rFonts w:ascii="Trebuchet MS" w:hAnsi="Trebuchet MS" w:cstheme="minorHAnsi"/>
          <w:sz w:val="21"/>
          <w:szCs w:val="21"/>
        </w:rPr>
        <w:t xml:space="preserve"> municipale</w:t>
      </w:r>
      <w:r w:rsidRPr="00E6010F">
        <w:rPr>
          <w:rFonts w:ascii="Trebuchet MS" w:hAnsi="Trebuchet MS" w:cstheme="minorHAnsi"/>
          <w:sz w:val="21"/>
          <w:szCs w:val="21"/>
        </w:rPr>
        <w:t xml:space="preserve"> doivent suivre une formation initiale dispensée par le CNFPT. </w:t>
      </w:r>
    </w:p>
    <w:p w14:paraId="7CB30018" w14:textId="77777777" w:rsidR="00726D9C" w:rsidRPr="00E6010F" w:rsidRDefault="00726D9C" w:rsidP="00726D9C">
      <w:pPr>
        <w:pStyle w:val="Corpsdetexte"/>
        <w:jc w:val="both"/>
        <w:rPr>
          <w:rFonts w:ascii="Trebuchet MS" w:hAnsi="Trebuchet MS" w:cstheme="minorHAnsi"/>
          <w:b/>
          <w:bCs/>
        </w:rPr>
      </w:pPr>
    </w:p>
    <w:p w14:paraId="7A17982C" w14:textId="77777777" w:rsidR="00726D9C" w:rsidRPr="00E6010F" w:rsidRDefault="00726D9C" w:rsidP="00726D9C">
      <w:pPr>
        <w:pStyle w:val="Corpsdetexte"/>
        <w:jc w:val="both"/>
        <w:rPr>
          <w:rFonts w:ascii="Trebuchet MS" w:hAnsi="Trebuchet MS" w:cstheme="minorHAnsi"/>
          <w:b/>
          <w:bCs/>
        </w:rPr>
      </w:pPr>
      <w:r w:rsidRPr="00E6010F">
        <w:rPr>
          <w:rFonts w:ascii="Trebuchet MS" w:hAnsi="Trebuchet MS" w:cstheme="minorHAnsi"/>
          <w:sz w:val="21"/>
          <w:szCs w:val="21"/>
        </w:rPr>
        <w:t>Cette formation permet l’acquisition des connaissances nécessaires à l’exercice des missions d’un policier municipal, la mise en application de ces connaissances et l’intégration dans la collectivité employeur, dans la fonction publique territoriale et en tant qu’acteur de la politique de la ville.</w:t>
      </w:r>
    </w:p>
    <w:p w14:paraId="7635BFB3" w14:textId="77777777" w:rsidR="00726D9C" w:rsidRPr="00E6010F" w:rsidRDefault="00726D9C" w:rsidP="00726D9C">
      <w:pPr>
        <w:pStyle w:val="Corpsdetexte"/>
        <w:jc w:val="both"/>
        <w:rPr>
          <w:rFonts w:ascii="Trebuchet MS" w:hAnsi="Trebuchet MS" w:cstheme="minorHAnsi"/>
          <w:sz w:val="21"/>
          <w:szCs w:val="21"/>
        </w:rPr>
      </w:pPr>
    </w:p>
    <w:p w14:paraId="07082FA4" w14:textId="77777777" w:rsidR="00726D9C" w:rsidRPr="00E6010F" w:rsidRDefault="00726D9C" w:rsidP="00726D9C">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 xml:space="preserve">Durée : </w:t>
      </w:r>
    </w:p>
    <w:p w14:paraId="6018528F"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La formation dure 120 jours au total (</w:t>
      </w:r>
      <w:r w:rsidRPr="00900C6B">
        <w:rPr>
          <w:rFonts w:ascii="Trebuchet MS" w:hAnsi="Trebuchet MS" w:cstheme="minorHAnsi"/>
          <w:b/>
          <w:bCs/>
          <w:sz w:val="21"/>
          <w:szCs w:val="21"/>
        </w:rPr>
        <w:t>6 mois</w:t>
      </w:r>
      <w:r w:rsidRPr="00E6010F">
        <w:rPr>
          <w:rFonts w:ascii="Trebuchet MS" w:hAnsi="Trebuchet MS" w:cstheme="minorHAnsi"/>
          <w:sz w:val="21"/>
          <w:szCs w:val="21"/>
        </w:rPr>
        <w:t xml:space="preserve">) et alterne : </w:t>
      </w:r>
    </w:p>
    <w:p w14:paraId="202429B1"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- 76 jours de sessions d’enseignement théorique, </w:t>
      </w:r>
    </w:p>
    <w:p w14:paraId="26603ACD"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- 24 jours de stages pratiques d’application en collectivité </w:t>
      </w:r>
    </w:p>
    <w:p w14:paraId="54BC9999" w14:textId="77777777" w:rsidR="00726D9C"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- 20 jours de stages pratiques d’observation au sein de structures partenaires (gendarmerie nationale, police nationale, administration des douanes, administration pénitentiaire, sapeurs-pompiers, services sociaux, tribunal de police, maison de justice etc…). </w:t>
      </w:r>
    </w:p>
    <w:p w14:paraId="20F05570" w14:textId="77777777" w:rsidR="00900C6B" w:rsidRDefault="00900C6B" w:rsidP="00726D9C">
      <w:pPr>
        <w:pStyle w:val="Corpsdetexte"/>
        <w:jc w:val="both"/>
        <w:rPr>
          <w:rFonts w:ascii="Trebuchet MS" w:hAnsi="Trebuchet MS" w:cstheme="minorHAnsi"/>
          <w:sz w:val="21"/>
          <w:szCs w:val="21"/>
        </w:rPr>
      </w:pPr>
    </w:p>
    <w:p w14:paraId="0E98E3EC" w14:textId="72C4B7AB" w:rsidR="00900C6B" w:rsidRPr="009C0410" w:rsidRDefault="00900C6B" w:rsidP="00726D9C">
      <w:pPr>
        <w:pStyle w:val="Corpsdetexte"/>
        <w:jc w:val="both"/>
        <w:rPr>
          <w:rFonts w:ascii="Trebuchet MS" w:hAnsi="Trebuchet MS" w:cstheme="minorHAnsi"/>
          <w:sz w:val="20"/>
          <w:szCs w:val="20"/>
        </w:rPr>
      </w:pPr>
      <w:r w:rsidRPr="00900C6B">
        <w:rPr>
          <w:rFonts w:ascii="Trebuchet MS" w:hAnsi="Trebuchet MS" w:cstheme="minorHAnsi"/>
          <w:b/>
          <w:bCs/>
          <w:sz w:val="21"/>
          <w:szCs w:val="21"/>
          <w:u w:val="single"/>
        </w:rPr>
        <w:t>A noter</w:t>
      </w:r>
      <w:r>
        <w:rPr>
          <w:rFonts w:ascii="Trebuchet MS" w:hAnsi="Trebuchet MS" w:cstheme="minorHAnsi"/>
          <w:sz w:val="21"/>
          <w:szCs w:val="21"/>
        </w:rPr>
        <w:t xml:space="preserve"> : </w:t>
      </w:r>
      <w:r w:rsidRPr="009C0410">
        <w:rPr>
          <w:rFonts w:ascii="Trebuchet MS" w:hAnsi="Trebuchet MS" w:cstheme="minorHAnsi"/>
          <w:sz w:val="20"/>
          <w:szCs w:val="20"/>
        </w:rPr>
        <w:t>Article 13 du décret n°2006-1391 du 17 novembre 2006 portant statut particulier du cadre d’emplois des agents de police municipale</w:t>
      </w:r>
    </w:p>
    <w:p w14:paraId="4F2E42BF" w14:textId="11935032" w:rsidR="00900C6B" w:rsidRPr="009C0410" w:rsidRDefault="00900C6B" w:rsidP="00726D9C">
      <w:pPr>
        <w:pStyle w:val="Corpsdetexte"/>
        <w:jc w:val="both"/>
        <w:rPr>
          <w:rFonts w:ascii="Trebuchet MS" w:hAnsi="Trebuchet MS" w:cstheme="minorHAnsi"/>
          <w:sz w:val="20"/>
          <w:szCs w:val="20"/>
        </w:rPr>
      </w:pPr>
      <w:r w:rsidRPr="009C0410">
        <w:rPr>
          <w:rFonts w:ascii="Trebuchet MS" w:hAnsi="Trebuchet MS" w:cstheme="minorHAnsi"/>
          <w:sz w:val="20"/>
          <w:szCs w:val="20"/>
        </w:rPr>
        <w:t>« …</w:t>
      </w:r>
      <w:r w:rsidRPr="009C0410">
        <w:rPr>
          <w:rFonts w:ascii="Trebuchet MS" w:hAnsi="Trebuchet MS" w:cs="Arial"/>
          <w:color w:val="000000"/>
          <w:sz w:val="20"/>
          <w:szCs w:val="20"/>
          <w:shd w:val="clear" w:color="auto" w:fill="FFFFFF"/>
        </w:rPr>
        <w:t xml:space="preserve"> Pour les fonctionnaires d'un corps des services actifs de la police nationale et pour les militaires de la gendarmerie nationale, la durée de cette formation est réduite à </w:t>
      </w:r>
      <w:r w:rsidRPr="009C0410">
        <w:rPr>
          <w:rFonts w:ascii="Trebuchet MS" w:hAnsi="Trebuchet MS" w:cs="Arial"/>
          <w:b/>
          <w:bCs/>
          <w:color w:val="000000"/>
          <w:sz w:val="20"/>
          <w:szCs w:val="20"/>
          <w:shd w:val="clear" w:color="auto" w:fill="FFFFFF"/>
        </w:rPr>
        <w:t>trois mois</w:t>
      </w:r>
      <w:r w:rsidR="009C0410" w:rsidRPr="009C0410">
        <w:rPr>
          <w:rFonts w:ascii="Trebuchet MS" w:hAnsi="Trebuchet MS" w:cs="Arial"/>
          <w:color w:val="000000"/>
          <w:sz w:val="20"/>
          <w:szCs w:val="20"/>
          <w:shd w:val="clear" w:color="auto" w:fill="FFFFFF"/>
        </w:rPr>
        <w:t>… »</w:t>
      </w:r>
    </w:p>
    <w:p w14:paraId="33F9C948" w14:textId="77777777" w:rsidR="00900C6B" w:rsidRPr="009C0410" w:rsidRDefault="00900C6B" w:rsidP="00726D9C">
      <w:pPr>
        <w:pStyle w:val="Corpsdetexte"/>
        <w:jc w:val="both"/>
        <w:rPr>
          <w:rFonts w:ascii="Trebuchet MS" w:hAnsi="Trebuchet MS" w:cstheme="minorHAnsi"/>
          <w:sz w:val="20"/>
          <w:szCs w:val="20"/>
        </w:rPr>
      </w:pPr>
    </w:p>
    <w:p w14:paraId="625D553A" w14:textId="77777777" w:rsidR="00726D9C" w:rsidRPr="00E6010F" w:rsidRDefault="00726D9C" w:rsidP="00726D9C">
      <w:pPr>
        <w:pStyle w:val="Corpsdetexte"/>
        <w:jc w:val="both"/>
        <w:rPr>
          <w:rFonts w:ascii="Trebuchet MS" w:hAnsi="Trebuchet MS" w:cstheme="minorHAnsi"/>
          <w:sz w:val="21"/>
          <w:szCs w:val="21"/>
        </w:rPr>
      </w:pPr>
    </w:p>
    <w:p w14:paraId="319B7953" w14:textId="5B69DA7E" w:rsidR="00726D9C" w:rsidRPr="009C0410" w:rsidRDefault="00726D9C" w:rsidP="00726D9C">
      <w:pPr>
        <w:pStyle w:val="Corpsdetexte"/>
        <w:numPr>
          <w:ilvl w:val="0"/>
          <w:numId w:val="20"/>
        </w:numPr>
        <w:jc w:val="both"/>
        <w:rPr>
          <w:rFonts w:ascii="Trebuchet MS" w:hAnsi="Trebuchet MS" w:cstheme="minorHAnsi"/>
          <w:b/>
          <w:bCs/>
          <w:sz w:val="20"/>
          <w:szCs w:val="20"/>
        </w:rPr>
      </w:pPr>
      <w:r w:rsidRPr="00E6010F">
        <w:rPr>
          <w:rFonts w:ascii="Trebuchet MS" w:hAnsi="Trebuchet MS" w:cstheme="minorHAnsi"/>
          <w:b/>
          <w:bCs/>
        </w:rPr>
        <w:t xml:space="preserve">La formation initiale obligatoire de chef ou cheffe de service de police municipale </w:t>
      </w:r>
      <w:r w:rsidRPr="009C0410">
        <w:rPr>
          <w:rFonts w:ascii="Trebuchet MS" w:hAnsi="Trebuchet MS" w:cstheme="minorHAnsi"/>
          <w:b/>
          <w:bCs/>
          <w:sz w:val="20"/>
          <w:szCs w:val="20"/>
        </w:rPr>
        <w:t>(</w:t>
      </w:r>
      <w:r w:rsidR="009C0410">
        <w:rPr>
          <w:rFonts w:ascii="Trebuchet MS" w:hAnsi="Trebuchet MS" w:cstheme="minorHAnsi"/>
          <w:b/>
          <w:bCs/>
          <w:sz w:val="20"/>
          <w:szCs w:val="20"/>
        </w:rPr>
        <w:t>C</w:t>
      </w:r>
      <w:r w:rsidRPr="009C0410">
        <w:rPr>
          <w:rFonts w:ascii="Trebuchet MS" w:hAnsi="Trebuchet MS" w:cstheme="minorHAnsi"/>
          <w:b/>
          <w:bCs/>
          <w:sz w:val="20"/>
          <w:szCs w:val="20"/>
        </w:rPr>
        <w:t>at</w:t>
      </w:r>
      <w:r w:rsidR="009C0410" w:rsidRPr="009C0410">
        <w:rPr>
          <w:rFonts w:ascii="Trebuchet MS" w:hAnsi="Trebuchet MS" w:cstheme="minorHAnsi"/>
          <w:b/>
          <w:bCs/>
          <w:sz w:val="20"/>
          <w:szCs w:val="20"/>
        </w:rPr>
        <w:t>.</w:t>
      </w:r>
      <w:r w:rsidRPr="009C0410">
        <w:rPr>
          <w:rFonts w:ascii="Trebuchet MS" w:hAnsi="Trebuchet MS" w:cstheme="minorHAnsi"/>
          <w:b/>
          <w:bCs/>
          <w:sz w:val="20"/>
          <w:szCs w:val="20"/>
        </w:rPr>
        <w:t xml:space="preserve"> B) : </w:t>
      </w:r>
    </w:p>
    <w:p w14:paraId="348A242B" w14:textId="77777777" w:rsidR="00726D9C" w:rsidRPr="009C0410" w:rsidRDefault="00726D9C" w:rsidP="00726D9C">
      <w:pPr>
        <w:pStyle w:val="Corpsdetexte"/>
        <w:jc w:val="both"/>
        <w:rPr>
          <w:rFonts w:ascii="Trebuchet MS" w:hAnsi="Trebuchet MS" w:cstheme="minorHAnsi"/>
          <w:b/>
          <w:bCs/>
          <w:sz w:val="18"/>
          <w:szCs w:val="18"/>
        </w:rPr>
      </w:pPr>
    </w:p>
    <w:p w14:paraId="329A563F" w14:textId="77777777" w:rsidR="00726D9C" w:rsidRPr="00E6010F" w:rsidRDefault="00726D9C" w:rsidP="00726D9C">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65EB7372" w14:textId="4F01E8D4" w:rsidR="00726D9C" w:rsidRPr="00E6010F" w:rsidRDefault="00726D9C" w:rsidP="00726D9C">
      <w:pPr>
        <w:pStyle w:val="Corpsdetexte"/>
        <w:jc w:val="both"/>
        <w:rPr>
          <w:rFonts w:ascii="Trebuchet MS" w:hAnsi="Trebuchet MS" w:cstheme="minorHAnsi"/>
          <w:b/>
          <w:bCs/>
        </w:rPr>
      </w:pPr>
      <w:r w:rsidRPr="00E6010F">
        <w:rPr>
          <w:rFonts w:ascii="Trebuchet MS" w:hAnsi="Trebuchet MS" w:cstheme="minorHAnsi"/>
          <w:sz w:val="21"/>
          <w:szCs w:val="21"/>
        </w:rPr>
        <w:t xml:space="preserve">Les lauréats des concours ou examens professionnels de chef ou cheffe de service de police municipale ainsi que ceux relevant de la promotion interne et aux </w:t>
      </w:r>
      <w:r w:rsidR="009C0410">
        <w:rPr>
          <w:rFonts w:ascii="Trebuchet MS" w:hAnsi="Trebuchet MS" w:cstheme="minorHAnsi"/>
          <w:sz w:val="21"/>
          <w:szCs w:val="21"/>
        </w:rPr>
        <w:t>personnels</w:t>
      </w:r>
      <w:r w:rsidRPr="00E6010F">
        <w:rPr>
          <w:rFonts w:ascii="Trebuchet MS" w:hAnsi="Trebuchet MS" w:cstheme="minorHAnsi"/>
          <w:sz w:val="21"/>
          <w:szCs w:val="21"/>
        </w:rPr>
        <w:t xml:space="preserve"> détachés dans le cadre d’emplois de chef ou cheffe de service de police municipale.</w:t>
      </w:r>
    </w:p>
    <w:p w14:paraId="14B8BDF9" w14:textId="77777777" w:rsidR="00726D9C" w:rsidRPr="00E6010F" w:rsidRDefault="00726D9C" w:rsidP="00726D9C">
      <w:pPr>
        <w:pStyle w:val="Corpsdetexte"/>
        <w:jc w:val="both"/>
        <w:rPr>
          <w:rFonts w:ascii="Trebuchet MS" w:hAnsi="Trebuchet MS" w:cstheme="minorHAnsi"/>
          <w:b/>
          <w:bCs/>
        </w:rPr>
      </w:pPr>
    </w:p>
    <w:p w14:paraId="0E5CBFF8" w14:textId="77777777" w:rsidR="00726D9C" w:rsidRPr="00E6010F" w:rsidRDefault="00726D9C" w:rsidP="00726D9C">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 xml:space="preserve">Durée : </w:t>
      </w:r>
    </w:p>
    <w:p w14:paraId="173D3DA6"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 dispositif de formation alterne formation théorique et stages pratiques dans et hors de la collectivité employeur. </w:t>
      </w:r>
    </w:p>
    <w:p w14:paraId="2372D7C2"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Selon le profil des stagiaires, la formation comporte : </w:t>
      </w:r>
    </w:p>
    <w:p w14:paraId="07CBE7C6"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- 3 phases (d’une durée totale de 183 jours (9 mois)) pour les candidats n’ayant pas suivi de formation initiale d’agents de police municipale (dont 103 jours de formation théorique et 80 jours de stages pratiques). </w:t>
      </w:r>
    </w:p>
    <w:p w14:paraId="3487568B" w14:textId="77777777" w:rsidR="00726D9C" w:rsidRPr="00E6010F" w:rsidRDefault="00726D9C" w:rsidP="00726D9C">
      <w:pPr>
        <w:pStyle w:val="Corpsdetexte"/>
        <w:jc w:val="center"/>
        <w:rPr>
          <w:rFonts w:ascii="Trebuchet MS" w:hAnsi="Trebuchet MS" w:cstheme="minorHAnsi"/>
          <w:b/>
          <w:bCs/>
          <w:sz w:val="21"/>
          <w:szCs w:val="21"/>
        </w:rPr>
      </w:pPr>
      <w:proofErr w:type="gramStart"/>
      <w:r w:rsidRPr="00E6010F">
        <w:rPr>
          <w:rFonts w:ascii="Trebuchet MS" w:hAnsi="Trebuchet MS" w:cstheme="minorHAnsi"/>
          <w:b/>
          <w:bCs/>
          <w:sz w:val="21"/>
          <w:szCs w:val="21"/>
        </w:rPr>
        <w:t>Ou</w:t>
      </w:r>
      <w:proofErr w:type="gramEnd"/>
    </w:p>
    <w:p w14:paraId="470FF481"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- 2 phases (d’une durée totale de 120 jours (6 mois)) pour les autres candidats (dont 60 jours de formation théorique et 60 jours de stages pratiques). </w:t>
      </w:r>
    </w:p>
    <w:p w14:paraId="4A23C2D1" w14:textId="77777777" w:rsidR="00726D9C" w:rsidRPr="00E6010F" w:rsidRDefault="00726D9C" w:rsidP="00726D9C">
      <w:pPr>
        <w:pStyle w:val="Corpsdetexte"/>
        <w:jc w:val="both"/>
        <w:rPr>
          <w:rFonts w:ascii="Trebuchet MS" w:hAnsi="Trebuchet MS" w:cstheme="minorHAnsi"/>
          <w:sz w:val="21"/>
          <w:szCs w:val="21"/>
        </w:rPr>
      </w:pPr>
    </w:p>
    <w:p w14:paraId="58F5B07A"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Les stages pratiques sont réduits à 20 jours pour les fonctionnaires nommés par voie de promotion interne.</w:t>
      </w:r>
    </w:p>
    <w:p w14:paraId="64802F61" w14:textId="7A89C7FE" w:rsidR="00726D9C" w:rsidRPr="004B4160" w:rsidRDefault="00726D9C" w:rsidP="00726D9C">
      <w:pPr>
        <w:pStyle w:val="Corpsdetexte"/>
        <w:jc w:val="both"/>
        <w:rPr>
          <w:rFonts w:ascii="Trebuchet MS" w:hAnsi="Trebuchet MS" w:cstheme="minorHAnsi"/>
          <w:sz w:val="20"/>
          <w:szCs w:val="20"/>
        </w:rPr>
      </w:pPr>
      <w:r w:rsidRPr="004B4160">
        <w:rPr>
          <w:rFonts w:ascii="Trebuchet MS" w:hAnsi="Trebuchet MS" w:cstheme="minorHAnsi"/>
          <w:sz w:val="20"/>
          <w:szCs w:val="20"/>
        </w:rPr>
        <w:lastRenderedPageBreak/>
        <w:t xml:space="preserve"> </w:t>
      </w:r>
      <w:r w:rsidR="009C0410" w:rsidRPr="004B4160">
        <w:rPr>
          <w:rFonts w:ascii="Trebuchet MS" w:hAnsi="Trebuchet MS" w:cstheme="minorHAnsi"/>
          <w:b/>
          <w:bCs/>
          <w:sz w:val="20"/>
          <w:szCs w:val="20"/>
          <w:u w:val="single"/>
        </w:rPr>
        <w:t>A noter</w:t>
      </w:r>
      <w:r w:rsidR="009C0410" w:rsidRPr="004B4160">
        <w:rPr>
          <w:rFonts w:ascii="Trebuchet MS" w:hAnsi="Trebuchet MS" w:cstheme="minorHAnsi"/>
          <w:sz w:val="20"/>
          <w:szCs w:val="20"/>
        </w:rPr>
        <w:t> : Article 10-1 du décret n°</w:t>
      </w:r>
      <w:r w:rsidR="004B4160" w:rsidRPr="004B4160">
        <w:rPr>
          <w:rFonts w:ascii="Trebuchet MS" w:hAnsi="Trebuchet MS" w:cstheme="minorHAnsi"/>
          <w:sz w:val="20"/>
          <w:szCs w:val="20"/>
        </w:rPr>
        <w:t>2011-444 du 21 avril 2011 portant statut particulier du cadre d’emplois des chefs de service de police municipale</w:t>
      </w:r>
    </w:p>
    <w:p w14:paraId="1677F1CA" w14:textId="1C48F6D3" w:rsidR="00123683" w:rsidRPr="004B4160" w:rsidRDefault="004B4160" w:rsidP="00726D9C">
      <w:pPr>
        <w:pStyle w:val="Corpsdetexte"/>
        <w:jc w:val="both"/>
        <w:rPr>
          <w:rFonts w:ascii="Trebuchet MS" w:hAnsi="Trebuchet MS" w:cstheme="minorHAnsi"/>
          <w:sz w:val="20"/>
          <w:szCs w:val="20"/>
        </w:rPr>
      </w:pPr>
      <w:r w:rsidRPr="004B4160">
        <w:rPr>
          <w:rFonts w:ascii="Trebuchet MS" w:hAnsi="Trebuchet MS" w:cstheme="minorHAnsi"/>
          <w:sz w:val="20"/>
          <w:szCs w:val="20"/>
        </w:rPr>
        <w:t>« …</w:t>
      </w:r>
      <w:r w:rsidRPr="004B4160">
        <w:rPr>
          <w:rFonts w:ascii="Trebuchet MS" w:hAnsi="Trebuchet MS" w:cs="Arial"/>
          <w:color w:val="000000"/>
          <w:sz w:val="20"/>
          <w:szCs w:val="20"/>
          <w:shd w:val="clear" w:color="auto" w:fill="FFFFFF"/>
        </w:rPr>
        <w:t xml:space="preserve"> Pour les fonctionnaires titulaires d'un corps des services actifs de la police nationale et les militaires de la gendarmerie nationale, la durée de cette formation est réduite à quatre mois… »</w:t>
      </w:r>
    </w:p>
    <w:p w14:paraId="5E453177" w14:textId="77777777" w:rsidR="00123683" w:rsidRPr="004B4160" w:rsidRDefault="00123683" w:rsidP="00726D9C">
      <w:pPr>
        <w:pStyle w:val="Corpsdetexte"/>
        <w:jc w:val="both"/>
        <w:rPr>
          <w:rFonts w:ascii="Trebuchet MS" w:hAnsi="Trebuchet MS" w:cstheme="minorHAnsi"/>
          <w:sz w:val="20"/>
          <w:szCs w:val="20"/>
        </w:rPr>
      </w:pPr>
    </w:p>
    <w:p w14:paraId="30725961" w14:textId="77777777" w:rsidR="00123683" w:rsidRPr="00E6010F" w:rsidRDefault="00123683" w:rsidP="00726D9C">
      <w:pPr>
        <w:pStyle w:val="Corpsdetexte"/>
        <w:jc w:val="both"/>
        <w:rPr>
          <w:rFonts w:ascii="Trebuchet MS" w:hAnsi="Trebuchet MS" w:cstheme="minorHAnsi"/>
          <w:sz w:val="21"/>
          <w:szCs w:val="21"/>
        </w:rPr>
      </w:pPr>
    </w:p>
    <w:p w14:paraId="5DFB8DEC" w14:textId="77777777" w:rsidR="00123683" w:rsidRPr="00E6010F" w:rsidRDefault="00123683" w:rsidP="00726D9C">
      <w:pPr>
        <w:pStyle w:val="Corpsdetexte"/>
        <w:jc w:val="both"/>
        <w:rPr>
          <w:rFonts w:ascii="Trebuchet MS" w:hAnsi="Trebuchet MS" w:cstheme="minorHAnsi"/>
          <w:sz w:val="21"/>
          <w:szCs w:val="21"/>
        </w:rPr>
      </w:pPr>
    </w:p>
    <w:p w14:paraId="5C81DA00" w14:textId="77777777" w:rsidR="00123683" w:rsidRPr="00E6010F" w:rsidRDefault="00123683" w:rsidP="00726D9C">
      <w:pPr>
        <w:pStyle w:val="Corpsdetexte"/>
        <w:jc w:val="both"/>
        <w:rPr>
          <w:rFonts w:ascii="Trebuchet MS" w:hAnsi="Trebuchet MS" w:cstheme="minorHAnsi"/>
          <w:sz w:val="21"/>
          <w:szCs w:val="21"/>
        </w:rPr>
      </w:pPr>
    </w:p>
    <w:p w14:paraId="24A68E22" w14:textId="77777777" w:rsidR="00726D9C" w:rsidRPr="00E6010F" w:rsidRDefault="00726D9C" w:rsidP="00726D9C">
      <w:pPr>
        <w:pStyle w:val="Corpsdetexte"/>
        <w:numPr>
          <w:ilvl w:val="0"/>
          <w:numId w:val="20"/>
        </w:numPr>
        <w:jc w:val="both"/>
        <w:rPr>
          <w:rFonts w:ascii="Trebuchet MS" w:hAnsi="Trebuchet MS" w:cstheme="minorHAnsi"/>
          <w:b/>
          <w:bCs/>
        </w:rPr>
      </w:pPr>
      <w:r w:rsidRPr="00E6010F">
        <w:rPr>
          <w:rFonts w:ascii="Trebuchet MS" w:hAnsi="Trebuchet MS" w:cstheme="minorHAnsi"/>
          <w:b/>
          <w:bCs/>
        </w:rPr>
        <w:t xml:space="preserve">La formation initiale de directeur de police municipale </w:t>
      </w:r>
      <w:r w:rsidRPr="004B4160">
        <w:rPr>
          <w:rFonts w:ascii="Trebuchet MS" w:hAnsi="Trebuchet MS" w:cstheme="minorHAnsi"/>
          <w:b/>
          <w:bCs/>
          <w:sz w:val="20"/>
          <w:szCs w:val="20"/>
        </w:rPr>
        <w:t>(catégorie A)</w:t>
      </w:r>
      <w:r w:rsidRPr="00E6010F">
        <w:rPr>
          <w:rFonts w:ascii="Trebuchet MS" w:hAnsi="Trebuchet MS" w:cstheme="minorHAnsi"/>
          <w:b/>
          <w:bCs/>
        </w:rPr>
        <w:t xml:space="preserve"> : </w:t>
      </w:r>
    </w:p>
    <w:p w14:paraId="24A7656D" w14:textId="77777777" w:rsidR="00726D9C" w:rsidRPr="00E6010F" w:rsidRDefault="00726D9C" w:rsidP="00726D9C">
      <w:pPr>
        <w:tabs>
          <w:tab w:val="left" w:pos="2148"/>
        </w:tabs>
        <w:ind w:right="1412"/>
        <w:rPr>
          <w:rFonts w:ascii="Trebuchet MS" w:hAnsi="Trebuchet MS" w:cstheme="minorHAnsi"/>
          <w:b/>
          <w:bCs/>
          <w:sz w:val="21"/>
          <w:szCs w:val="21"/>
        </w:rPr>
      </w:pPr>
    </w:p>
    <w:p w14:paraId="44EACD7B" w14:textId="77777777" w:rsidR="00726D9C" w:rsidRPr="00E6010F" w:rsidRDefault="00726D9C" w:rsidP="00726D9C">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7ED9BB13" w14:textId="089D415D"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Les lauréats des concours et examens professionnels de directeur ou directrice de police municipale ainsi qu’aux agents détachés dans le cadre d’emplois de directeur de police municipale.</w:t>
      </w:r>
    </w:p>
    <w:p w14:paraId="01EACE7A" w14:textId="77777777" w:rsidR="00726D9C" w:rsidRPr="00E6010F" w:rsidRDefault="00726D9C" w:rsidP="00726D9C">
      <w:pPr>
        <w:pStyle w:val="Corpsdetexte"/>
        <w:jc w:val="both"/>
        <w:rPr>
          <w:rFonts w:ascii="Trebuchet MS" w:hAnsi="Trebuchet MS" w:cstheme="minorHAnsi"/>
          <w:sz w:val="21"/>
          <w:szCs w:val="21"/>
        </w:rPr>
      </w:pPr>
    </w:p>
    <w:p w14:paraId="1D6DC1C9" w14:textId="77777777" w:rsidR="00726D9C" w:rsidRPr="00E6010F" w:rsidRDefault="00726D9C" w:rsidP="00726D9C">
      <w:pPr>
        <w:pStyle w:val="Corpsdetexte"/>
        <w:jc w:val="both"/>
        <w:rPr>
          <w:rFonts w:ascii="Trebuchet MS" w:hAnsi="Trebuchet MS" w:cstheme="minorHAnsi"/>
          <w:sz w:val="21"/>
          <w:szCs w:val="21"/>
        </w:rPr>
      </w:pPr>
    </w:p>
    <w:p w14:paraId="16AFF45E" w14:textId="77777777" w:rsidR="00726D9C" w:rsidRPr="00E6010F" w:rsidRDefault="00726D9C" w:rsidP="00726D9C">
      <w:pPr>
        <w:pStyle w:val="Corpsdetexte"/>
        <w:jc w:val="both"/>
        <w:rPr>
          <w:rFonts w:ascii="Trebuchet MS" w:hAnsi="Trebuchet MS" w:cstheme="minorHAnsi"/>
          <w:b/>
          <w:bCs/>
          <w:sz w:val="21"/>
          <w:szCs w:val="21"/>
        </w:rPr>
      </w:pPr>
      <w:r w:rsidRPr="00E6010F">
        <w:rPr>
          <w:rFonts w:ascii="Trebuchet MS" w:hAnsi="Trebuchet MS" w:cstheme="minorHAnsi"/>
          <w:b/>
          <w:bCs/>
          <w:sz w:val="21"/>
          <w:szCs w:val="21"/>
        </w:rPr>
        <w:t xml:space="preserve">Durée : </w:t>
      </w:r>
    </w:p>
    <w:p w14:paraId="773E8466"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 stage commence par une période obligatoire de formation de 9 mois. </w:t>
      </w:r>
    </w:p>
    <w:p w14:paraId="346A3D7C"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La durée de cette formation peut être réduite à 6 mois pour : </w:t>
      </w:r>
    </w:p>
    <w:p w14:paraId="6AC57E68"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les candidats ayant suivi antérieurement la formation obligatoire prévue pour les agents de police municipale, </w:t>
      </w:r>
    </w:p>
    <w:p w14:paraId="358F5D1C"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les chefs de service de police municipale justifiant de 4 ans de services effectifs dans le cadre d’emplois des cheffes et chefs de service de police municipale, </w:t>
      </w:r>
    </w:p>
    <w:p w14:paraId="57F3C26D" w14:textId="77777777" w:rsidR="00726D9C"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les fonctionnaires admis à un examen professionnel et recrutés par une commune ou un établissement public de coopération intercommunal (EPCI) sont nommés directeurs de police municipale stagiaires pour une durée de 6 mois pendant laquelle ils sont placés en position de détachement. Le stage commence par une période de formation de 4 mois. Cette formation est composée de temps d’enseignements théoriques et techniques, de temps de stages pratiques d’application dans la collectivité employeur et, accompagné d’un tuteur, directeur de police municipale dans une collectivité, de temps d’observation et de découverte des services partenaires d’un poste de police municipale. </w:t>
      </w:r>
    </w:p>
    <w:p w14:paraId="7CB83880" w14:textId="77777777" w:rsidR="004B4160" w:rsidRDefault="004B4160" w:rsidP="00726D9C">
      <w:pPr>
        <w:pStyle w:val="Corpsdetexte"/>
        <w:jc w:val="both"/>
        <w:rPr>
          <w:rFonts w:ascii="Trebuchet MS" w:hAnsi="Trebuchet MS" w:cstheme="minorHAnsi"/>
          <w:sz w:val="21"/>
          <w:szCs w:val="21"/>
        </w:rPr>
      </w:pPr>
    </w:p>
    <w:p w14:paraId="76F586B8" w14:textId="5C5B3E15" w:rsidR="003B6E2D" w:rsidRPr="009C0410" w:rsidRDefault="003B6E2D" w:rsidP="003B6E2D">
      <w:pPr>
        <w:pStyle w:val="Corpsdetexte"/>
        <w:jc w:val="both"/>
        <w:rPr>
          <w:rFonts w:ascii="Trebuchet MS" w:hAnsi="Trebuchet MS" w:cstheme="minorHAnsi"/>
          <w:sz w:val="20"/>
          <w:szCs w:val="20"/>
        </w:rPr>
      </w:pPr>
      <w:r w:rsidRPr="00900C6B">
        <w:rPr>
          <w:rFonts w:ascii="Trebuchet MS" w:hAnsi="Trebuchet MS" w:cstheme="minorHAnsi"/>
          <w:b/>
          <w:bCs/>
          <w:sz w:val="21"/>
          <w:szCs w:val="21"/>
          <w:u w:val="single"/>
        </w:rPr>
        <w:t>A noter</w:t>
      </w:r>
      <w:r>
        <w:rPr>
          <w:rFonts w:ascii="Trebuchet MS" w:hAnsi="Trebuchet MS" w:cstheme="minorHAnsi"/>
          <w:sz w:val="21"/>
          <w:szCs w:val="21"/>
        </w:rPr>
        <w:t xml:space="preserve"> : </w:t>
      </w:r>
      <w:r w:rsidRPr="009C0410">
        <w:rPr>
          <w:rFonts w:ascii="Trebuchet MS" w:hAnsi="Trebuchet MS" w:cstheme="minorHAnsi"/>
          <w:sz w:val="20"/>
          <w:szCs w:val="20"/>
        </w:rPr>
        <w:t xml:space="preserve">Article </w:t>
      </w:r>
      <w:r>
        <w:rPr>
          <w:rFonts w:ascii="Trebuchet MS" w:hAnsi="Trebuchet MS" w:cstheme="minorHAnsi"/>
          <w:sz w:val="20"/>
          <w:szCs w:val="20"/>
        </w:rPr>
        <w:t>21</w:t>
      </w:r>
      <w:r w:rsidRPr="009C0410">
        <w:rPr>
          <w:rFonts w:ascii="Trebuchet MS" w:hAnsi="Trebuchet MS" w:cstheme="minorHAnsi"/>
          <w:sz w:val="20"/>
          <w:szCs w:val="20"/>
        </w:rPr>
        <w:t xml:space="preserve"> du décret n°2006-139</w:t>
      </w:r>
      <w:r>
        <w:rPr>
          <w:rFonts w:ascii="Trebuchet MS" w:hAnsi="Trebuchet MS" w:cstheme="minorHAnsi"/>
          <w:sz w:val="20"/>
          <w:szCs w:val="20"/>
        </w:rPr>
        <w:t>2</w:t>
      </w:r>
      <w:r w:rsidRPr="009C0410">
        <w:rPr>
          <w:rFonts w:ascii="Trebuchet MS" w:hAnsi="Trebuchet MS" w:cstheme="minorHAnsi"/>
          <w:sz w:val="20"/>
          <w:szCs w:val="20"/>
        </w:rPr>
        <w:t xml:space="preserve"> du 17 novembre 2006 portant statut particulier du cadre d’emplois des </w:t>
      </w:r>
      <w:r>
        <w:rPr>
          <w:rFonts w:ascii="Trebuchet MS" w:hAnsi="Trebuchet MS" w:cstheme="minorHAnsi"/>
          <w:sz w:val="20"/>
          <w:szCs w:val="20"/>
        </w:rPr>
        <w:t>directeurs</w:t>
      </w:r>
      <w:r w:rsidRPr="009C0410">
        <w:rPr>
          <w:rFonts w:ascii="Trebuchet MS" w:hAnsi="Trebuchet MS" w:cstheme="minorHAnsi"/>
          <w:sz w:val="20"/>
          <w:szCs w:val="20"/>
        </w:rPr>
        <w:t xml:space="preserve"> de police municipale </w:t>
      </w:r>
    </w:p>
    <w:p w14:paraId="245631E5" w14:textId="0597D32C" w:rsidR="004B4160" w:rsidRPr="003B6E2D" w:rsidRDefault="003B6E2D" w:rsidP="00726D9C">
      <w:pPr>
        <w:pStyle w:val="Corpsdetexte"/>
        <w:jc w:val="both"/>
        <w:rPr>
          <w:rFonts w:ascii="Trebuchet MS" w:hAnsi="Trebuchet MS" w:cstheme="minorHAnsi"/>
          <w:sz w:val="20"/>
          <w:szCs w:val="20"/>
        </w:rPr>
      </w:pPr>
      <w:r w:rsidRPr="003B6E2D">
        <w:rPr>
          <w:rFonts w:ascii="Trebuchet MS" w:hAnsi="Trebuchet MS" w:cstheme="minorHAnsi"/>
          <w:sz w:val="20"/>
          <w:szCs w:val="20"/>
        </w:rPr>
        <w:t xml:space="preserve">« </w:t>
      </w:r>
      <w:r w:rsidRPr="003B6E2D">
        <w:rPr>
          <w:rFonts w:ascii="Trebuchet MS" w:hAnsi="Trebuchet MS" w:cs="Arial"/>
          <w:color w:val="000000"/>
          <w:sz w:val="20"/>
          <w:szCs w:val="20"/>
          <w:shd w:val="clear" w:color="auto" w:fill="FFFFFF"/>
        </w:rPr>
        <w:t>Pour les fonctionnaires d'un corps des services actifs de la police nationale et pour les militaires de la gendarmerie nationale, la durée de cette formation est réduite à quatre mois… »</w:t>
      </w:r>
    </w:p>
    <w:p w14:paraId="30E8650F" w14:textId="77777777" w:rsidR="004B4160" w:rsidRPr="003B6E2D" w:rsidRDefault="004B4160" w:rsidP="00726D9C">
      <w:pPr>
        <w:pStyle w:val="Corpsdetexte"/>
        <w:jc w:val="both"/>
        <w:rPr>
          <w:rFonts w:ascii="Trebuchet MS" w:hAnsi="Trebuchet MS" w:cstheme="minorHAnsi"/>
          <w:sz w:val="20"/>
          <w:szCs w:val="20"/>
        </w:rPr>
      </w:pPr>
    </w:p>
    <w:p w14:paraId="3D76C5D6" w14:textId="77777777" w:rsidR="00726D9C" w:rsidRPr="003B6E2D" w:rsidRDefault="00726D9C" w:rsidP="00726D9C">
      <w:pPr>
        <w:pStyle w:val="Corpsdetexte"/>
        <w:jc w:val="both"/>
        <w:rPr>
          <w:rFonts w:ascii="Trebuchet MS" w:hAnsi="Trebuchet MS" w:cstheme="minorHAnsi"/>
          <w:sz w:val="20"/>
          <w:szCs w:val="20"/>
        </w:rPr>
      </w:pPr>
    </w:p>
    <w:p w14:paraId="10906E59" w14:textId="77777777" w:rsidR="00726D9C" w:rsidRPr="00E6010F" w:rsidRDefault="00726D9C" w:rsidP="00726D9C">
      <w:pPr>
        <w:pStyle w:val="Corpsdetexte"/>
        <w:numPr>
          <w:ilvl w:val="0"/>
          <w:numId w:val="20"/>
        </w:numPr>
        <w:jc w:val="both"/>
        <w:rPr>
          <w:rFonts w:ascii="Trebuchet MS" w:hAnsi="Trebuchet MS" w:cstheme="minorHAnsi"/>
          <w:b/>
          <w:bCs/>
        </w:rPr>
      </w:pPr>
      <w:r w:rsidRPr="00E6010F">
        <w:rPr>
          <w:rFonts w:ascii="Trebuchet MS" w:hAnsi="Trebuchet MS" w:cstheme="minorHAnsi"/>
          <w:b/>
          <w:bCs/>
        </w:rPr>
        <w:t xml:space="preserve">La formation initiale obligatoire de garde champêtre </w:t>
      </w:r>
      <w:r w:rsidRPr="003B6E2D">
        <w:rPr>
          <w:rFonts w:ascii="Trebuchet MS" w:hAnsi="Trebuchet MS" w:cstheme="minorHAnsi"/>
          <w:b/>
          <w:bCs/>
          <w:sz w:val="20"/>
          <w:szCs w:val="20"/>
        </w:rPr>
        <w:t>(catégorie C)</w:t>
      </w:r>
      <w:r w:rsidRPr="00E6010F">
        <w:rPr>
          <w:rFonts w:ascii="Trebuchet MS" w:hAnsi="Trebuchet MS" w:cstheme="minorHAnsi"/>
          <w:b/>
          <w:bCs/>
        </w:rPr>
        <w:t xml:space="preserve"> :</w:t>
      </w:r>
    </w:p>
    <w:p w14:paraId="0FE60A60" w14:textId="77777777" w:rsidR="00726D9C" w:rsidRPr="00E6010F" w:rsidRDefault="00726D9C" w:rsidP="00726D9C">
      <w:pPr>
        <w:pStyle w:val="Corpsdetexte"/>
        <w:jc w:val="both"/>
        <w:rPr>
          <w:rFonts w:ascii="Trebuchet MS" w:hAnsi="Trebuchet MS" w:cstheme="minorHAnsi"/>
          <w:b/>
          <w:bCs/>
        </w:rPr>
      </w:pPr>
      <w:r w:rsidRPr="00E6010F">
        <w:rPr>
          <w:rFonts w:ascii="Trebuchet MS" w:hAnsi="Trebuchet MS" w:cstheme="minorHAnsi"/>
          <w:b/>
          <w:bCs/>
        </w:rPr>
        <w:t xml:space="preserve"> </w:t>
      </w:r>
    </w:p>
    <w:p w14:paraId="0728C7A4" w14:textId="77777777" w:rsidR="00726D9C" w:rsidRPr="00E6010F" w:rsidRDefault="00726D9C" w:rsidP="00726D9C">
      <w:pPr>
        <w:pStyle w:val="Corpsdetexte"/>
        <w:jc w:val="both"/>
        <w:rPr>
          <w:rFonts w:ascii="Trebuchet MS" w:hAnsi="Trebuchet MS" w:cstheme="minorHAnsi"/>
          <w:b/>
          <w:bCs/>
          <w:sz w:val="21"/>
          <w:szCs w:val="21"/>
        </w:rPr>
      </w:pPr>
      <w:r w:rsidRPr="00E6010F">
        <w:rPr>
          <w:rFonts w:ascii="Trebuchet MS" w:hAnsi="Trebuchet MS" w:cstheme="minorHAnsi"/>
          <w:b/>
          <w:bCs/>
          <w:sz w:val="21"/>
          <w:szCs w:val="21"/>
        </w:rPr>
        <w:t xml:space="preserve">Bénéficiaires : </w:t>
      </w:r>
    </w:p>
    <w:p w14:paraId="427F8BFC"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Les lauréats du concours de garde champêtre ainsi que les agents détachés dans le cadre d’emplois sont dans l’obligation de suivre une formation initiale dispensée par le CNFPT.</w:t>
      </w:r>
    </w:p>
    <w:p w14:paraId="322A1F3C" w14:textId="77777777" w:rsidR="00726D9C" w:rsidRPr="00E6010F" w:rsidRDefault="00726D9C" w:rsidP="00726D9C">
      <w:pPr>
        <w:pStyle w:val="Corpsdetexte"/>
        <w:jc w:val="both"/>
        <w:rPr>
          <w:rFonts w:ascii="Trebuchet MS" w:hAnsi="Trebuchet MS" w:cstheme="minorHAnsi"/>
          <w:sz w:val="21"/>
          <w:szCs w:val="21"/>
        </w:rPr>
      </w:pPr>
    </w:p>
    <w:p w14:paraId="14FD0EBA" w14:textId="77777777" w:rsidR="00726D9C" w:rsidRPr="00E6010F" w:rsidRDefault="00726D9C" w:rsidP="00726D9C">
      <w:pPr>
        <w:pStyle w:val="Corpsdetexte"/>
        <w:jc w:val="both"/>
        <w:rPr>
          <w:rFonts w:ascii="Trebuchet MS" w:hAnsi="Trebuchet MS" w:cstheme="minorHAnsi"/>
          <w:b/>
          <w:bCs/>
          <w:sz w:val="21"/>
          <w:szCs w:val="21"/>
        </w:rPr>
      </w:pPr>
      <w:r w:rsidRPr="00E6010F">
        <w:rPr>
          <w:rFonts w:ascii="Trebuchet MS" w:hAnsi="Trebuchet MS" w:cstheme="minorHAnsi"/>
          <w:b/>
          <w:bCs/>
          <w:sz w:val="21"/>
          <w:szCs w:val="21"/>
        </w:rPr>
        <w:t xml:space="preserve">Durée : </w:t>
      </w:r>
    </w:p>
    <w:p w14:paraId="4B2AA573"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La formation dure 70 jours, elle est composée de : </w:t>
      </w:r>
    </w:p>
    <w:p w14:paraId="3E1A093D"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- 48 jours de sessions d’enseignement théorique </w:t>
      </w:r>
    </w:p>
    <w:p w14:paraId="07E1488C"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- 10 jours de stages pratiques d’application en collectivité </w:t>
      </w:r>
    </w:p>
    <w:p w14:paraId="68A8DF19"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- 12 jours de stages pratiques d’observation au sein de structures partenaires (gendarmerie nationale, conseil supérieur de la pêche, office national de la chasse, office national des forêts…). </w:t>
      </w:r>
    </w:p>
    <w:p w14:paraId="3183C3C9" w14:textId="77777777" w:rsidR="00726D9C" w:rsidRPr="00E6010F" w:rsidRDefault="00726D9C" w:rsidP="00726D9C">
      <w:pPr>
        <w:pStyle w:val="Corpsdetexte"/>
        <w:jc w:val="both"/>
        <w:rPr>
          <w:rFonts w:ascii="Trebuchet MS" w:hAnsi="Trebuchet MS" w:cstheme="minorHAnsi"/>
          <w:sz w:val="21"/>
          <w:szCs w:val="21"/>
        </w:rPr>
      </w:pPr>
    </w:p>
    <w:p w14:paraId="26FAB99B" w14:textId="77777777" w:rsidR="00726D9C" w:rsidRPr="00C542B7" w:rsidRDefault="00726D9C" w:rsidP="00C542B7">
      <w:pPr>
        <w:pStyle w:val="Corpsdetexte"/>
        <w:jc w:val="both"/>
        <w:rPr>
          <w:rFonts w:ascii="Trebuchet MS" w:hAnsi="Trebuchet MS" w:cstheme="minorHAnsi"/>
          <w:i/>
          <w:iCs/>
          <w:sz w:val="21"/>
          <w:szCs w:val="21"/>
        </w:rPr>
      </w:pPr>
      <w:r w:rsidRPr="00C542B7">
        <w:rPr>
          <w:rFonts w:ascii="Trebuchet MS" w:hAnsi="Trebuchet MS" w:cstheme="minorHAnsi"/>
          <w:i/>
          <w:iCs/>
          <w:sz w:val="21"/>
          <w:szCs w:val="21"/>
        </w:rPr>
        <w:t xml:space="preserve">À l’issue de la période de formation, le président du CNFPT porte à la connaissance de l’autorité territoriale son appréciation écrite sur les compétences acquises par les stagiaires et sur les aptitudes dont ils ont fait preuve au cours de la formation. Cette appréciation écrite est également transmise au préfet et au procureur de la République pour les recrutements effectués à compter du 1er janvier 2015. Le double agrément (procureur et préfet) et l’attestation délivrée par le CNFPT permettent à l’agent d’exercer les fonctions de policier municipal. </w:t>
      </w:r>
    </w:p>
    <w:p w14:paraId="7BAF4300" w14:textId="77777777" w:rsidR="00726D9C" w:rsidRPr="00E6010F" w:rsidRDefault="00726D9C" w:rsidP="00726D9C">
      <w:pPr>
        <w:pStyle w:val="Corpsdetexte"/>
        <w:jc w:val="both"/>
        <w:rPr>
          <w:rFonts w:ascii="Trebuchet MS" w:hAnsi="Trebuchet MS" w:cstheme="minorHAnsi"/>
          <w:sz w:val="21"/>
          <w:szCs w:val="21"/>
        </w:rPr>
      </w:pPr>
    </w:p>
    <w:p w14:paraId="0DAA5316" w14:textId="77777777" w:rsidR="00726D9C" w:rsidRPr="00E6010F" w:rsidRDefault="00726D9C" w:rsidP="00726D9C">
      <w:pPr>
        <w:pStyle w:val="Corpsdetexte"/>
        <w:jc w:val="both"/>
        <w:rPr>
          <w:rFonts w:ascii="Trebuchet MS" w:hAnsi="Trebuchet MS" w:cstheme="minorHAnsi"/>
          <w:sz w:val="21"/>
          <w:szCs w:val="21"/>
        </w:rPr>
      </w:pPr>
    </w:p>
    <w:p w14:paraId="5A421EAD" w14:textId="77777777" w:rsidR="00726D9C" w:rsidRPr="00E6010F" w:rsidRDefault="00726D9C" w:rsidP="00726D9C">
      <w:pPr>
        <w:pStyle w:val="Titre3"/>
        <w:numPr>
          <w:ilvl w:val="1"/>
          <w:numId w:val="43"/>
        </w:numPr>
        <w:rPr>
          <w:rFonts w:ascii="Trebuchet MS" w:eastAsia="Tahoma" w:hAnsi="Trebuchet MS"/>
        </w:rPr>
      </w:pPr>
      <w:r w:rsidRPr="00E6010F">
        <w:rPr>
          <w:rFonts w:ascii="Trebuchet MS" w:eastAsia="Tahoma" w:hAnsi="Trebuchet MS"/>
        </w:rPr>
        <w:t xml:space="preserve">La formation continue </w:t>
      </w:r>
    </w:p>
    <w:p w14:paraId="359FA8B7" w14:textId="77777777" w:rsidR="00726D9C" w:rsidRPr="00E6010F" w:rsidRDefault="00726D9C" w:rsidP="00726D9C">
      <w:pPr>
        <w:rPr>
          <w:rFonts w:ascii="Trebuchet MS" w:hAnsi="Trebuchet MS"/>
        </w:rPr>
      </w:pPr>
    </w:p>
    <w:p w14:paraId="49185477"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La formation continue obligatoire s’effectue tout au long de la carrière et permet « le maintien ou le perfectionnement de la qualification professionnelle des agents et leur adaptation à l’exercice de leurs fonctions en tenant compte de l’évolution de l’environnement juridique, social, culturel et technique des missions qui leur sont dévolues. » </w:t>
      </w:r>
    </w:p>
    <w:p w14:paraId="456D26DB" w14:textId="77777777" w:rsidR="00726D9C" w:rsidRDefault="00726D9C" w:rsidP="00726D9C">
      <w:pPr>
        <w:pStyle w:val="Corpsdetexte"/>
        <w:jc w:val="both"/>
        <w:rPr>
          <w:rFonts w:ascii="Trebuchet MS" w:hAnsi="Trebuchet MS" w:cstheme="minorHAnsi"/>
          <w:sz w:val="21"/>
          <w:szCs w:val="21"/>
        </w:rPr>
      </w:pPr>
    </w:p>
    <w:p w14:paraId="35563EDD" w14:textId="77777777" w:rsidR="006F7B7B" w:rsidRPr="00E6010F" w:rsidRDefault="006F7B7B" w:rsidP="00726D9C">
      <w:pPr>
        <w:pStyle w:val="Corpsdetexte"/>
        <w:jc w:val="both"/>
        <w:rPr>
          <w:rFonts w:ascii="Trebuchet MS" w:hAnsi="Trebuchet MS" w:cstheme="minorHAnsi"/>
          <w:sz w:val="21"/>
          <w:szCs w:val="21"/>
        </w:rPr>
      </w:pPr>
    </w:p>
    <w:p w14:paraId="0778804B" w14:textId="77777777" w:rsidR="00726D9C" w:rsidRPr="00E6010F" w:rsidRDefault="00726D9C" w:rsidP="00726D9C">
      <w:pPr>
        <w:pStyle w:val="Corpsdetexte"/>
        <w:jc w:val="both"/>
        <w:rPr>
          <w:rFonts w:ascii="Trebuchet MS" w:hAnsi="Trebuchet MS" w:cstheme="minorHAnsi"/>
          <w:b/>
          <w:bCs/>
          <w:sz w:val="21"/>
          <w:szCs w:val="21"/>
        </w:rPr>
      </w:pPr>
      <w:r w:rsidRPr="00E6010F">
        <w:rPr>
          <w:rFonts w:ascii="Trebuchet MS" w:hAnsi="Trebuchet MS" w:cstheme="minorHAnsi"/>
          <w:b/>
          <w:bCs/>
          <w:sz w:val="21"/>
          <w:szCs w:val="21"/>
        </w:rPr>
        <w:t xml:space="preserve">Durée : </w:t>
      </w:r>
    </w:p>
    <w:p w14:paraId="34DE83D4"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Les agents de catégorie C doivent suivre 10 jours de formation minimum sur une période de 5 ans. </w:t>
      </w:r>
    </w:p>
    <w:p w14:paraId="577439E6"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Les agents de catégorie B et A doivent effectuer 10 jours de formation minimum sur une période de 3 ans. </w:t>
      </w:r>
    </w:p>
    <w:p w14:paraId="20DE1D40" w14:textId="77777777" w:rsidR="00726D9C" w:rsidRPr="00E6010F" w:rsidRDefault="00726D9C" w:rsidP="00726D9C">
      <w:pPr>
        <w:pStyle w:val="Corpsdetexte"/>
        <w:jc w:val="both"/>
        <w:rPr>
          <w:rFonts w:ascii="Trebuchet MS" w:hAnsi="Trebuchet MS" w:cstheme="minorHAnsi"/>
          <w:sz w:val="21"/>
          <w:szCs w:val="21"/>
        </w:rPr>
      </w:pPr>
    </w:p>
    <w:p w14:paraId="0414DAEC"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La formation continue obligatoire est composée d’un tronc commun lié aux fondamentaux du métier, et de stages de spécialités en réponse à la diversité des missions. Le tronc commun doit permettre aux agents d’acquérir des connaissances liées à la forte évolution du cadre professionnel. Elles sont adaptées au niveau de responsabilité et d’encadrement des agents. Les modules de spécialités quant à eux prennent en compte la diversité des prérogatives des policiers municipaux au travers de stages spécifiques regroupant plus de soixante thèmes différents. </w:t>
      </w:r>
    </w:p>
    <w:p w14:paraId="2F1F4BD4" w14:textId="77777777" w:rsidR="00726D9C" w:rsidRPr="00E6010F" w:rsidRDefault="00726D9C" w:rsidP="00726D9C">
      <w:pPr>
        <w:pStyle w:val="Corpsdetexte"/>
        <w:jc w:val="both"/>
        <w:rPr>
          <w:rFonts w:ascii="Trebuchet MS" w:hAnsi="Trebuchet MS" w:cstheme="minorHAnsi"/>
          <w:sz w:val="21"/>
          <w:szCs w:val="21"/>
        </w:rPr>
      </w:pPr>
    </w:p>
    <w:p w14:paraId="5EACD16A" w14:textId="77777777" w:rsidR="00726D9C" w:rsidRPr="00E6010F" w:rsidRDefault="00726D9C" w:rsidP="00726D9C">
      <w:pPr>
        <w:pStyle w:val="Titre3"/>
        <w:numPr>
          <w:ilvl w:val="1"/>
          <w:numId w:val="43"/>
        </w:numPr>
        <w:rPr>
          <w:rFonts w:ascii="Trebuchet MS" w:eastAsia="Tahoma" w:hAnsi="Trebuchet MS"/>
        </w:rPr>
      </w:pPr>
      <w:r w:rsidRPr="00E6010F">
        <w:rPr>
          <w:rFonts w:ascii="Trebuchet MS" w:eastAsia="Tahoma" w:hAnsi="Trebuchet MS"/>
        </w:rPr>
        <w:t>La formation à l’armement</w:t>
      </w:r>
    </w:p>
    <w:p w14:paraId="26EAC1B3" w14:textId="77777777" w:rsidR="00726D9C" w:rsidRPr="00E6010F" w:rsidRDefault="00726D9C" w:rsidP="00726D9C">
      <w:pPr>
        <w:pStyle w:val="Titre3"/>
        <w:ind w:firstLine="0"/>
        <w:rPr>
          <w:rFonts w:ascii="Trebuchet MS" w:hAnsi="Trebuchet MS"/>
        </w:rPr>
      </w:pPr>
      <w:r w:rsidRPr="00E6010F">
        <w:rPr>
          <w:rFonts w:ascii="Trebuchet MS" w:hAnsi="Trebuchet MS"/>
        </w:rPr>
        <w:t xml:space="preserve"> </w:t>
      </w:r>
    </w:p>
    <w:p w14:paraId="1715C2FA"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Il appartient à l’autorité territoriale de décider d’armer tout ou une partie de son service de police municipale. Pour ce faire, et sous conditions spécifiques, elle doit obtenir au préalable l’autorisation du préfet.</w:t>
      </w:r>
    </w:p>
    <w:p w14:paraId="38E5A738" w14:textId="77777777" w:rsidR="00726D9C" w:rsidRPr="00E6010F" w:rsidRDefault="00726D9C" w:rsidP="00726D9C">
      <w:pPr>
        <w:pStyle w:val="Corpsdetexte"/>
        <w:jc w:val="both"/>
        <w:rPr>
          <w:rFonts w:ascii="Trebuchet MS" w:hAnsi="Trebuchet MS" w:cstheme="minorHAnsi"/>
          <w:sz w:val="21"/>
          <w:szCs w:val="21"/>
        </w:rPr>
      </w:pPr>
    </w:p>
    <w:p w14:paraId="5D4CE43C"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 CNFPT est l’opérateur unique des formations et entrainements à l’armement des policiers municipaux ainsi que des formations de moniteurs. </w:t>
      </w:r>
    </w:p>
    <w:p w14:paraId="69DCCA48" w14:textId="77777777" w:rsidR="00726D9C" w:rsidRPr="00E6010F" w:rsidRDefault="00726D9C" w:rsidP="00726D9C">
      <w:pPr>
        <w:pStyle w:val="Corpsdetexte"/>
        <w:jc w:val="both"/>
        <w:rPr>
          <w:rFonts w:ascii="Trebuchet MS" w:hAnsi="Trebuchet MS" w:cstheme="minorHAnsi"/>
          <w:sz w:val="21"/>
          <w:szCs w:val="21"/>
        </w:rPr>
      </w:pPr>
    </w:p>
    <w:p w14:paraId="564908FE"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Les formations à l’armement comprennent :</w:t>
      </w:r>
    </w:p>
    <w:p w14:paraId="4AEAD423"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la Formation Préalable à l’Armement (FPA) </w:t>
      </w:r>
    </w:p>
    <w:p w14:paraId="2DD910B7"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la Formation d’Entraînement (FE) au maniement des armes </w:t>
      </w:r>
    </w:p>
    <w:p w14:paraId="7B6319B0"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la formation des Moniteurs en Maniement des Armes (MMA) </w:t>
      </w:r>
    </w:p>
    <w:p w14:paraId="23DD73A5"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 la formation des Moniteurs en Bâtons et Techniques Professionnelles d’Intervention (MBPTI). </w:t>
      </w:r>
    </w:p>
    <w:p w14:paraId="01AA3A6A" w14:textId="77777777" w:rsidR="00726D9C" w:rsidRPr="00E6010F" w:rsidRDefault="00726D9C" w:rsidP="00726D9C">
      <w:pPr>
        <w:pStyle w:val="Corpsdetexte"/>
        <w:jc w:val="both"/>
        <w:rPr>
          <w:rFonts w:ascii="Trebuchet MS" w:hAnsi="Trebuchet MS" w:cstheme="minorHAnsi"/>
          <w:sz w:val="21"/>
          <w:szCs w:val="21"/>
        </w:rPr>
      </w:pPr>
    </w:p>
    <w:p w14:paraId="7A8FB432" w14:textId="77777777" w:rsidR="00726D9C" w:rsidRPr="00E6010F" w:rsidRDefault="00726D9C" w:rsidP="00726D9C">
      <w:pPr>
        <w:pStyle w:val="Corpsdetexte"/>
        <w:jc w:val="both"/>
        <w:rPr>
          <w:rFonts w:ascii="Trebuchet MS" w:hAnsi="Trebuchet MS" w:cstheme="minorHAnsi"/>
          <w:b/>
          <w:bCs/>
          <w:sz w:val="21"/>
          <w:szCs w:val="21"/>
        </w:rPr>
      </w:pPr>
      <w:r w:rsidRPr="00E6010F">
        <w:rPr>
          <w:rFonts w:ascii="Trebuchet MS" w:hAnsi="Trebuchet MS" w:cstheme="minorHAnsi"/>
          <w:b/>
          <w:bCs/>
          <w:sz w:val="21"/>
          <w:szCs w:val="21"/>
        </w:rPr>
        <w:t xml:space="preserve">Mise en œuvre : </w:t>
      </w:r>
    </w:p>
    <w:p w14:paraId="7600CB23" w14:textId="53FF21EB"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 xml:space="preserve">Le </w:t>
      </w:r>
      <w:r w:rsidRPr="00B553F3">
        <w:rPr>
          <w:rFonts w:ascii="Trebuchet MS" w:hAnsi="Trebuchet MS" w:cstheme="minorHAnsi"/>
          <w:i/>
          <w:iCs/>
          <w:color w:val="00B050"/>
          <w:sz w:val="21"/>
          <w:szCs w:val="21"/>
        </w:rPr>
        <w:t>service RH ou le gestionnaire RH</w:t>
      </w:r>
      <w:r w:rsidRPr="00E6010F">
        <w:rPr>
          <w:rFonts w:ascii="Trebuchet MS" w:hAnsi="Trebuchet MS" w:cstheme="minorHAnsi"/>
          <w:sz w:val="21"/>
          <w:szCs w:val="21"/>
        </w:rPr>
        <w:t xml:space="preserve"> procède aux inscriptions en ligne.</w:t>
      </w:r>
    </w:p>
    <w:p w14:paraId="177DF587" w14:textId="77777777" w:rsidR="00726D9C" w:rsidRDefault="00726D9C" w:rsidP="00726D9C">
      <w:pPr>
        <w:pStyle w:val="Corpsdetexte"/>
        <w:jc w:val="both"/>
        <w:rPr>
          <w:rFonts w:ascii="Trebuchet MS" w:hAnsi="Trebuchet MS" w:cstheme="minorHAnsi"/>
          <w:sz w:val="21"/>
          <w:szCs w:val="21"/>
        </w:rPr>
      </w:pPr>
    </w:p>
    <w:p w14:paraId="1A93092C" w14:textId="77777777" w:rsidR="00C542B7" w:rsidRDefault="00C542B7" w:rsidP="00726D9C">
      <w:pPr>
        <w:pStyle w:val="Corpsdetexte"/>
        <w:jc w:val="both"/>
        <w:rPr>
          <w:rFonts w:ascii="Trebuchet MS" w:hAnsi="Trebuchet MS" w:cstheme="minorHAnsi"/>
          <w:sz w:val="21"/>
          <w:szCs w:val="21"/>
        </w:rPr>
      </w:pPr>
    </w:p>
    <w:p w14:paraId="74FCFB20" w14:textId="77777777" w:rsidR="00C542B7" w:rsidRDefault="00C542B7" w:rsidP="00726D9C">
      <w:pPr>
        <w:pStyle w:val="Corpsdetexte"/>
        <w:jc w:val="both"/>
        <w:rPr>
          <w:rFonts w:ascii="Trebuchet MS" w:hAnsi="Trebuchet MS" w:cstheme="minorHAnsi"/>
          <w:sz w:val="21"/>
          <w:szCs w:val="21"/>
        </w:rPr>
      </w:pPr>
    </w:p>
    <w:p w14:paraId="778AA1CB" w14:textId="77777777" w:rsidR="00C542B7" w:rsidRDefault="00C542B7" w:rsidP="00726D9C">
      <w:pPr>
        <w:pStyle w:val="Corpsdetexte"/>
        <w:jc w:val="both"/>
        <w:rPr>
          <w:rFonts w:ascii="Trebuchet MS" w:hAnsi="Trebuchet MS" w:cstheme="minorHAnsi"/>
          <w:sz w:val="21"/>
          <w:szCs w:val="21"/>
        </w:rPr>
      </w:pPr>
    </w:p>
    <w:p w14:paraId="400A1E8A" w14:textId="77777777" w:rsidR="00C542B7" w:rsidRPr="00E6010F" w:rsidRDefault="00C542B7" w:rsidP="00726D9C">
      <w:pPr>
        <w:pStyle w:val="Corpsdetexte"/>
        <w:jc w:val="both"/>
        <w:rPr>
          <w:rFonts w:ascii="Trebuchet MS" w:hAnsi="Trebuchet MS" w:cstheme="minorHAnsi"/>
          <w:sz w:val="21"/>
          <w:szCs w:val="21"/>
        </w:rPr>
      </w:pPr>
    </w:p>
    <w:p w14:paraId="03971C60" w14:textId="77777777" w:rsidR="00726D9C" w:rsidRPr="006F7B7B" w:rsidRDefault="00726D9C" w:rsidP="00726D9C">
      <w:pPr>
        <w:pStyle w:val="Titre2"/>
        <w:numPr>
          <w:ilvl w:val="0"/>
          <w:numId w:val="43"/>
        </w:numPr>
        <w:rPr>
          <w:rFonts w:ascii="Trebuchet MS" w:hAnsi="Trebuchet MS"/>
          <w:color w:val="000000" w:themeColor="text1"/>
        </w:rPr>
      </w:pPr>
      <w:r w:rsidRPr="006F7B7B">
        <w:rPr>
          <w:rFonts w:ascii="Trebuchet MS" w:hAnsi="Trebuchet MS"/>
          <w:color w:val="000000" w:themeColor="text1"/>
        </w:rPr>
        <w:t>La formation des secrétaires généraux de mairie</w:t>
      </w:r>
    </w:p>
    <w:p w14:paraId="57283F6D" w14:textId="77777777" w:rsidR="00726D9C" w:rsidRPr="00E6010F" w:rsidRDefault="00726D9C" w:rsidP="00726D9C">
      <w:pPr>
        <w:rPr>
          <w:rFonts w:ascii="Trebuchet MS" w:hAnsi="Trebuchet MS"/>
        </w:rPr>
      </w:pPr>
    </w:p>
    <w:p w14:paraId="3E162D69" w14:textId="10F7ECDA" w:rsidR="00726D9C" w:rsidRDefault="00726D9C" w:rsidP="00726D9C">
      <w:pPr>
        <w:pStyle w:val="Titre3"/>
        <w:numPr>
          <w:ilvl w:val="1"/>
          <w:numId w:val="43"/>
        </w:numPr>
        <w:rPr>
          <w:rFonts w:ascii="Trebuchet MS" w:eastAsia="Tahoma" w:hAnsi="Trebuchet MS"/>
        </w:rPr>
      </w:pPr>
      <w:bookmarkStart w:id="14" w:name="_Hlk176188204"/>
      <w:r w:rsidRPr="00E6010F">
        <w:rPr>
          <w:rFonts w:ascii="Trebuchet MS" w:eastAsia="Tahoma" w:hAnsi="Trebuchet MS"/>
        </w:rPr>
        <w:t xml:space="preserve">Formation-promotion </w:t>
      </w:r>
    </w:p>
    <w:p w14:paraId="24C7FDB0" w14:textId="77777777" w:rsidR="00C542B7" w:rsidRPr="00C542B7" w:rsidRDefault="00C542B7" w:rsidP="00C542B7"/>
    <w:bookmarkEnd w:id="14"/>
    <w:p w14:paraId="73D8F5CD" w14:textId="77777777" w:rsidR="00726D9C" w:rsidRPr="00E6010F" w:rsidRDefault="00726D9C" w:rsidP="00726D9C">
      <w:pPr>
        <w:tabs>
          <w:tab w:val="left" w:pos="2148"/>
        </w:tabs>
        <w:ind w:right="1412"/>
        <w:rPr>
          <w:rFonts w:ascii="Trebuchet MS" w:hAnsi="Trebuchet MS" w:cstheme="minorHAnsi"/>
          <w:b/>
          <w:bCs/>
          <w:sz w:val="21"/>
          <w:szCs w:val="21"/>
        </w:rPr>
      </w:pPr>
    </w:p>
    <w:p w14:paraId="655A9F73" w14:textId="77777777" w:rsidR="00726D9C" w:rsidRPr="00E6010F" w:rsidRDefault="00726D9C" w:rsidP="00726D9C">
      <w:pPr>
        <w:pStyle w:val="Corpsdetexte"/>
        <w:jc w:val="both"/>
        <w:rPr>
          <w:rFonts w:ascii="Trebuchet MS" w:hAnsi="Trebuchet MS" w:cstheme="minorHAnsi"/>
          <w:sz w:val="21"/>
          <w:szCs w:val="21"/>
        </w:rPr>
      </w:pPr>
      <w:r w:rsidRPr="00E6010F">
        <w:rPr>
          <w:rFonts w:ascii="Trebuchet MS" w:hAnsi="Trebuchet MS" w:cstheme="minorHAnsi"/>
          <w:sz w:val="21"/>
          <w:szCs w:val="21"/>
        </w:rPr>
        <w:t>La </w:t>
      </w:r>
      <w:hyperlink r:id="rId11" w:tgtFrame="_blank" w:tooltip="LOI n°2023-1380 du 30 décembre 2023" w:history="1">
        <w:r w:rsidRPr="00E6010F">
          <w:rPr>
            <w:rFonts w:ascii="Trebuchet MS" w:hAnsi="Trebuchet MS" w:cstheme="minorHAnsi"/>
            <w:sz w:val="21"/>
            <w:szCs w:val="21"/>
          </w:rPr>
          <w:t>loi du 30 décembre 2023</w:t>
        </w:r>
      </w:hyperlink>
      <w:r w:rsidRPr="00E6010F">
        <w:rPr>
          <w:rFonts w:ascii="Trebuchet MS" w:hAnsi="Trebuchet MS" w:cstheme="minorHAnsi"/>
          <w:sz w:val="21"/>
          <w:szCs w:val="21"/>
        </w:rPr>
        <w:t xml:space="preserve"> instaure une mesure, dérogeant au principe du contingentement, permettant aux agents territoriaux de catégorie C souhaitant exercer les fonctions de secrétaire général de mairie d'être promus en catégorie B après avoir suivi une formation qualifiante sanctionnée par un examen professionnel.</w:t>
      </w:r>
    </w:p>
    <w:p w14:paraId="60A3E0DB" w14:textId="77777777" w:rsidR="00726D9C" w:rsidRPr="00E6010F" w:rsidRDefault="00726D9C" w:rsidP="00726D9C">
      <w:pPr>
        <w:tabs>
          <w:tab w:val="left" w:pos="2148"/>
        </w:tabs>
        <w:ind w:right="1412"/>
        <w:rPr>
          <w:rFonts w:ascii="Trebuchet MS" w:hAnsi="Trebuchet MS" w:cstheme="minorHAnsi"/>
          <w:b/>
          <w:bCs/>
          <w:sz w:val="21"/>
          <w:szCs w:val="21"/>
        </w:rPr>
      </w:pPr>
    </w:p>
    <w:p w14:paraId="09F628D9" w14:textId="77777777" w:rsidR="00726D9C" w:rsidRDefault="00726D9C" w:rsidP="00726D9C">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lastRenderedPageBreak/>
        <w:t>Bénéficiaires :</w:t>
      </w:r>
    </w:p>
    <w:p w14:paraId="1F30ECFC" w14:textId="77777777" w:rsidR="003B6E2D" w:rsidRPr="00E6010F" w:rsidRDefault="003B6E2D" w:rsidP="00726D9C">
      <w:pPr>
        <w:tabs>
          <w:tab w:val="left" w:pos="2148"/>
        </w:tabs>
        <w:ind w:right="1412"/>
        <w:rPr>
          <w:rFonts w:ascii="Trebuchet MS" w:hAnsi="Trebuchet MS" w:cstheme="minorHAnsi"/>
          <w:b/>
          <w:bCs/>
          <w:sz w:val="21"/>
          <w:szCs w:val="21"/>
        </w:rPr>
      </w:pPr>
    </w:p>
    <w:p w14:paraId="4389C6E7" w14:textId="369B9632" w:rsidR="00726D9C" w:rsidRPr="003B6E2D" w:rsidRDefault="003B6E2D" w:rsidP="00726D9C">
      <w:pPr>
        <w:pStyle w:val="Corpsdetexte"/>
        <w:jc w:val="both"/>
        <w:rPr>
          <w:rFonts w:ascii="Trebuchet MS" w:hAnsi="Trebuchet MS" w:cstheme="minorHAnsi"/>
          <w:sz w:val="20"/>
          <w:szCs w:val="20"/>
        </w:rPr>
      </w:pPr>
      <w:r>
        <w:rPr>
          <w:rFonts w:ascii="Trebuchet MS" w:hAnsi="Trebuchet MS" w:cstheme="minorHAnsi"/>
          <w:sz w:val="20"/>
          <w:szCs w:val="20"/>
        </w:rPr>
        <w:t>L</w:t>
      </w:r>
      <w:r w:rsidR="00726D9C" w:rsidRPr="003B6E2D">
        <w:rPr>
          <w:rFonts w:ascii="Trebuchet MS" w:hAnsi="Trebuchet MS" w:cstheme="minorHAnsi"/>
          <w:sz w:val="20"/>
          <w:szCs w:val="20"/>
        </w:rPr>
        <w:t>es fonctionnaires de catégorie C relevant des grades d'avancement de leur cadre d'emplois respectif, comptant au moins huit ans de services publics effectifs dans un emploi de catégorie C </w:t>
      </w:r>
    </w:p>
    <w:p w14:paraId="17A05CFE" w14:textId="77777777" w:rsidR="00726D9C" w:rsidRPr="003B6E2D" w:rsidRDefault="00726D9C" w:rsidP="00726D9C">
      <w:pPr>
        <w:tabs>
          <w:tab w:val="left" w:pos="2148"/>
        </w:tabs>
        <w:ind w:right="1412"/>
        <w:rPr>
          <w:rFonts w:ascii="Trebuchet MS" w:hAnsi="Trebuchet MS" w:cstheme="minorHAnsi"/>
          <w:b/>
          <w:bCs/>
          <w:sz w:val="20"/>
          <w:szCs w:val="20"/>
        </w:rPr>
      </w:pPr>
    </w:p>
    <w:p w14:paraId="7E1C4447" w14:textId="77777777" w:rsidR="00726D9C" w:rsidRPr="00E6010F" w:rsidRDefault="00726D9C" w:rsidP="00726D9C">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Mise en œuvre :</w:t>
      </w:r>
    </w:p>
    <w:p w14:paraId="1D7446FD" w14:textId="77777777" w:rsidR="00726D9C" w:rsidRPr="003B6E2D" w:rsidRDefault="00726D9C" w:rsidP="00726D9C">
      <w:pPr>
        <w:tabs>
          <w:tab w:val="left" w:pos="2148"/>
        </w:tabs>
        <w:ind w:right="1412"/>
        <w:rPr>
          <w:rFonts w:ascii="Trebuchet MS" w:hAnsi="Trebuchet MS" w:cstheme="minorHAnsi"/>
          <w:b/>
          <w:bCs/>
          <w:sz w:val="20"/>
          <w:szCs w:val="20"/>
        </w:rPr>
      </w:pPr>
    </w:p>
    <w:p w14:paraId="10D420AB" w14:textId="77777777" w:rsidR="00726D9C" w:rsidRPr="003B6E2D" w:rsidRDefault="00726D9C" w:rsidP="00726D9C">
      <w:pPr>
        <w:pStyle w:val="Listepuces"/>
        <w:numPr>
          <w:ilvl w:val="0"/>
          <w:numId w:val="39"/>
        </w:numPr>
        <w:jc w:val="both"/>
        <w:rPr>
          <w:rFonts w:ascii="Trebuchet MS" w:hAnsi="Trebuchet MS"/>
          <w:sz w:val="20"/>
          <w:szCs w:val="20"/>
        </w:rPr>
      </w:pPr>
      <w:r w:rsidRPr="003B6E2D">
        <w:rPr>
          <w:rFonts w:ascii="Trebuchet MS" w:hAnsi="Trebuchet MS"/>
          <w:sz w:val="20"/>
          <w:szCs w:val="20"/>
        </w:rPr>
        <w:t xml:space="preserve">Formation de </w:t>
      </w:r>
      <w:r w:rsidRPr="003B6E2D">
        <w:rPr>
          <w:rFonts w:ascii="Trebuchet MS" w:hAnsi="Trebuchet MS"/>
          <w:b/>
          <w:bCs/>
          <w:sz w:val="20"/>
          <w:szCs w:val="20"/>
        </w:rPr>
        <w:t>56 jours</w:t>
      </w:r>
      <w:r w:rsidRPr="003B6E2D">
        <w:rPr>
          <w:rFonts w:ascii="Trebuchet MS" w:hAnsi="Trebuchet MS"/>
          <w:sz w:val="20"/>
          <w:szCs w:val="20"/>
        </w:rPr>
        <w:t xml:space="preserve"> avec la possibilité de dispense totale ou partielle gérée par le CNFPT.</w:t>
      </w:r>
    </w:p>
    <w:p w14:paraId="34F601E9" w14:textId="77777777" w:rsidR="00726D9C" w:rsidRPr="003B6E2D" w:rsidRDefault="00726D9C" w:rsidP="00726D9C">
      <w:pPr>
        <w:pStyle w:val="Listepuces"/>
        <w:numPr>
          <w:ilvl w:val="0"/>
          <w:numId w:val="39"/>
        </w:numPr>
        <w:jc w:val="both"/>
        <w:rPr>
          <w:rFonts w:ascii="Trebuchet MS" w:hAnsi="Trebuchet MS"/>
          <w:sz w:val="20"/>
          <w:szCs w:val="20"/>
        </w:rPr>
      </w:pPr>
      <w:r w:rsidRPr="003B6E2D">
        <w:rPr>
          <w:rFonts w:ascii="Trebuchet MS" w:hAnsi="Trebuchet MS"/>
          <w:sz w:val="20"/>
          <w:szCs w:val="20"/>
        </w:rPr>
        <w:t>4 modules :</w:t>
      </w:r>
    </w:p>
    <w:p w14:paraId="5CB40D8D" w14:textId="77777777" w:rsidR="00726D9C" w:rsidRPr="003B6E2D" w:rsidRDefault="00726D9C" w:rsidP="00726D9C">
      <w:pPr>
        <w:numPr>
          <w:ilvl w:val="1"/>
          <w:numId w:val="39"/>
        </w:numPr>
        <w:shd w:val="clear" w:color="auto" w:fill="FCFCFC"/>
        <w:spacing w:before="100" w:beforeAutospacing="1" w:after="100" w:afterAutospacing="1" w:line="240" w:lineRule="auto"/>
        <w:jc w:val="left"/>
        <w:rPr>
          <w:rFonts w:ascii="Trebuchet MS" w:hAnsi="Trebuchet MS"/>
          <w:kern w:val="2"/>
          <w:sz w:val="20"/>
          <w:szCs w:val="20"/>
          <w:lang w:eastAsia="en-US"/>
          <w14:ligatures w14:val="standardContextual"/>
        </w:rPr>
      </w:pPr>
      <w:r w:rsidRPr="003B6E2D">
        <w:rPr>
          <w:rFonts w:ascii="Trebuchet MS" w:hAnsi="Trebuchet MS"/>
          <w:kern w:val="2"/>
          <w:sz w:val="20"/>
          <w:szCs w:val="20"/>
          <w:lang w:eastAsia="en-US"/>
          <w14:ligatures w14:val="standardContextual"/>
        </w:rPr>
        <w:t>Assister et conseiller les élus de la commune ;</w:t>
      </w:r>
    </w:p>
    <w:p w14:paraId="0278C620" w14:textId="77777777" w:rsidR="00726D9C" w:rsidRPr="003B6E2D" w:rsidRDefault="00726D9C" w:rsidP="00726D9C">
      <w:pPr>
        <w:numPr>
          <w:ilvl w:val="1"/>
          <w:numId w:val="39"/>
        </w:numPr>
        <w:shd w:val="clear" w:color="auto" w:fill="FCFCFC"/>
        <w:spacing w:before="100" w:beforeAutospacing="1" w:after="100" w:afterAutospacing="1" w:line="240" w:lineRule="auto"/>
        <w:jc w:val="left"/>
        <w:rPr>
          <w:rFonts w:ascii="Trebuchet MS" w:hAnsi="Trebuchet MS"/>
          <w:kern w:val="2"/>
          <w:sz w:val="20"/>
          <w:szCs w:val="20"/>
          <w:lang w:eastAsia="en-US"/>
          <w14:ligatures w14:val="standardContextual"/>
        </w:rPr>
      </w:pPr>
      <w:r w:rsidRPr="003B6E2D">
        <w:rPr>
          <w:rFonts w:ascii="Trebuchet MS" w:hAnsi="Trebuchet MS"/>
          <w:kern w:val="2"/>
          <w:sz w:val="20"/>
          <w:szCs w:val="20"/>
          <w:lang w:eastAsia="en-US"/>
          <w14:ligatures w14:val="standardContextual"/>
        </w:rPr>
        <w:t>Assurer les services à la population de la commune ;</w:t>
      </w:r>
    </w:p>
    <w:p w14:paraId="6E555C50" w14:textId="77777777" w:rsidR="00726D9C" w:rsidRPr="003B6E2D" w:rsidRDefault="00726D9C" w:rsidP="00726D9C">
      <w:pPr>
        <w:numPr>
          <w:ilvl w:val="1"/>
          <w:numId w:val="39"/>
        </w:numPr>
        <w:shd w:val="clear" w:color="auto" w:fill="FCFCFC"/>
        <w:spacing w:before="100" w:beforeAutospacing="1" w:after="100" w:afterAutospacing="1" w:line="240" w:lineRule="auto"/>
        <w:jc w:val="left"/>
        <w:rPr>
          <w:rFonts w:ascii="Trebuchet MS" w:hAnsi="Trebuchet MS"/>
          <w:kern w:val="2"/>
          <w:sz w:val="20"/>
          <w:szCs w:val="20"/>
          <w:lang w:eastAsia="en-US"/>
          <w14:ligatures w14:val="standardContextual"/>
        </w:rPr>
      </w:pPr>
      <w:r w:rsidRPr="003B6E2D">
        <w:rPr>
          <w:rFonts w:ascii="Trebuchet MS" w:hAnsi="Trebuchet MS"/>
          <w:kern w:val="2"/>
          <w:sz w:val="20"/>
          <w:szCs w:val="20"/>
          <w:lang w:eastAsia="en-US"/>
          <w14:ligatures w14:val="standardContextual"/>
        </w:rPr>
        <w:t>Gérer les services de la commune ;</w:t>
      </w:r>
    </w:p>
    <w:p w14:paraId="5BC36D16" w14:textId="77777777" w:rsidR="00726D9C" w:rsidRPr="003B6E2D" w:rsidRDefault="00726D9C" w:rsidP="00726D9C">
      <w:pPr>
        <w:numPr>
          <w:ilvl w:val="1"/>
          <w:numId w:val="39"/>
        </w:numPr>
        <w:shd w:val="clear" w:color="auto" w:fill="FCFCFC"/>
        <w:spacing w:before="100" w:beforeAutospacing="1" w:line="240" w:lineRule="auto"/>
        <w:ind w:left="1434" w:hanging="357"/>
        <w:jc w:val="left"/>
        <w:rPr>
          <w:rFonts w:ascii="Trebuchet MS" w:hAnsi="Trebuchet MS"/>
          <w:kern w:val="2"/>
          <w:sz w:val="20"/>
          <w:szCs w:val="20"/>
          <w:lang w:eastAsia="en-US"/>
          <w14:ligatures w14:val="standardContextual"/>
        </w:rPr>
      </w:pPr>
      <w:r w:rsidRPr="003B6E2D">
        <w:rPr>
          <w:rFonts w:ascii="Trebuchet MS" w:hAnsi="Trebuchet MS"/>
          <w:kern w:val="2"/>
          <w:sz w:val="20"/>
          <w:szCs w:val="20"/>
          <w:lang w:eastAsia="en-US"/>
          <w14:ligatures w14:val="standardContextual"/>
        </w:rPr>
        <w:t>Organiser son travail dans la commune.</w:t>
      </w:r>
    </w:p>
    <w:p w14:paraId="733CD7DB" w14:textId="77777777" w:rsidR="00726D9C" w:rsidRPr="003B6E2D" w:rsidRDefault="00726D9C" w:rsidP="00726D9C">
      <w:pPr>
        <w:shd w:val="clear" w:color="auto" w:fill="FCFCFC"/>
        <w:spacing w:line="240" w:lineRule="auto"/>
        <w:ind w:left="1440"/>
        <w:jc w:val="left"/>
        <w:rPr>
          <w:rFonts w:ascii="Trebuchet MS" w:hAnsi="Trebuchet MS"/>
          <w:kern w:val="2"/>
          <w:sz w:val="20"/>
          <w:szCs w:val="20"/>
          <w:highlight w:val="yellow"/>
          <w:lang w:eastAsia="en-US"/>
          <w14:ligatures w14:val="standardContextual"/>
        </w:rPr>
      </w:pPr>
    </w:p>
    <w:p w14:paraId="5247105D" w14:textId="77777777" w:rsidR="00123683" w:rsidRPr="003B6E2D" w:rsidRDefault="00123683" w:rsidP="00726D9C">
      <w:pPr>
        <w:shd w:val="clear" w:color="auto" w:fill="FCFCFC"/>
        <w:spacing w:line="240" w:lineRule="auto"/>
        <w:ind w:left="1440"/>
        <w:jc w:val="left"/>
        <w:rPr>
          <w:rFonts w:ascii="Trebuchet MS" w:hAnsi="Trebuchet MS"/>
          <w:kern w:val="2"/>
          <w:sz w:val="20"/>
          <w:szCs w:val="20"/>
          <w:highlight w:val="yellow"/>
          <w:lang w:eastAsia="en-US"/>
          <w14:ligatures w14:val="standardContextual"/>
        </w:rPr>
      </w:pPr>
    </w:p>
    <w:p w14:paraId="0031D7DC" w14:textId="77777777" w:rsidR="00726D9C" w:rsidRPr="003B6E2D" w:rsidRDefault="00726D9C" w:rsidP="00726D9C">
      <w:pPr>
        <w:pStyle w:val="Listepuces"/>
        <w:numPr>
          <w:ilvl w:val="0"/>
          <w:numId w:val="42"/>
        </w:numPr>
        <w:jc w:val="both"/>
        <w:rPr>
          <w:rFonts w:ascii="Trebuchet MS" w:hAnsi="Trebuchet MS"/>
          <w:sz w:val="20"/>
          <w:szCs w:val="20"/>
        </w:rPr>
      </w:pPr>
      <w:r w:rsidRPr="003B6E2D">
        <w:rPr>
          <w:rFonts w:ascii="Trebuchet MS" w:hAnsi="Trebuchet MS"/>
          <w:sz w:val="20"/>
          <w:szCs w:val="20"/>
        </w:rPr>
        <w:t xml:space="preserve">Pour valider les acquis de la formation, l’agent devra être sur liste d’aptitude par un examen professionnel : </w:t>
      </w:r>
    </w:p>
    <w:p w14:paraId="1332CA99" w14:textId="77777777" w:rsidR="00726D9C" w:rsidRPr="003B6E2D" w:rsidRDefault="00726D9C" w:rsidP="00726D9C">
      <w:pPr>
        <w:numPr>
          <w:ilvl w:val="1"/>
          <w:numId w:val="39"/>
        </w:numPr>
        <w:shd w:val="clear" w:color="auto" w:fill="FCFCFC"/>
        <w:spacing w:before="100" w:beforeAutospacing="1" w:after="100" w:afterAutospacing="1" w:line="240" w:lineRule="auto"/>
        <w:jc w:val="left"/>
        <w:rPr>
          <w:rFonts w:ascii="Trebuchet MS" w:hAnsi="Trebuchet MS"/>
          <w:kern w:val="2"/>
          <w:sz w:val="20"/>
          <w:szCs w:val="20"/>
          <w:lang w:eastAsia="en-US"/>
          <w14:ligatures w14:val="standardContextual"/>
        </w:rPr>
      </w:pPr>
      <w:r w:rsidRPr="003B6E2D">
        <w:rPr>
          <w:rFonts w:ascii="Trebuchet MS" w:hAnsi="Trebuchet MS"/>
          <w:kern w:val="2"/>
          <w:sz w:val="20"/>
          <w:szCs w:val="20"/>
          <w:lang w:eastAsia="en-US"/>
          <w14:ligatures w14:val="standardContextual"/>
        </w:rPr>
        <w:t>Cet examen comprend : une épreuve orale de 20min dont 5 min d’acquis de l’expérience</w:t>
      </w:r>
    </w:p>
    <w:p w14:paraId="1E93017D" w14:textId="77777777" w:rsidR="00726D9C" w:rsidRPr="003B6E2D" w:rsidRDefault="00726D9C" w:rsidP="00726D9C">
      <w:pPr>
        <w:pStyle w:val="Listepuces"/>
        <w:numPr>
          <w:ilvl w:val="0"/>
          <w:numId w:val="40"/>
        </w:numPr>
        <w:jc w:val="both"/>
        <w:rPr>
          <w:rFonts w:ascii="Trebuchet MS" w:hAnsi="Trebuchet MS"/>
          <w:sz w:val="20"/>
          <w:szCs w:val="20"/>
        </w:rPr>
      </w:pPr>
      <w:r w:rsidRPr="003B6E2D">
        <w:rPr>
          <w:rFonts w:ascii="Trebuchet MS" w:hAnsi="Trebuchet MS"/>
          <w:sz w:val="20"/>
          <w:szCs w:val="20"/>
        </w:rPr>
        <w:t>Engagement de l’agent d’effectuer les missions de secrétaires de mairie pendant 3 ans à compter de la date de sa titularisation (après l’examen et la nomination).</w:t>
      </w:r>
    </w:p>
    <w:p w14:paraId="08ACD935" w14:textId="1022D258" w:rsidR="00726D9C" w:rsidRDefault="00726D9C" w:rsidP="00726D9C">
      <w:pPr>
        <w:tabs>
          <w:tab w:val="left" w:pos="2148"/>
        </w:tabs>
        <w:ind w:right="1412"/>
        <w:rPr>
          <w:rFonts w:ascii="Trebuchet MS" w:hAnsi="Trebuchet MS" w:cstheme="minorHAnsi"/>
          <w:b/>
          <w:bCs/>
          <w:sz w:val="21"/>
          <w:szCs w:val="21"/>
          <w:highlight w:val="yellow"/>
        </w:rPr>
      </w:pPr>
    </w:p>
    <w:p w14:paraId="5C6F7F5D" w14:textId="77777777" w:rsidR="00C542B7" w:rsidRDefault="00C542B7" w:rsidP="00726D9C">
      <w:pPr>
        <w:tabs>
          <w:tab w:val="left" w:pos="2148"/>
        </w:tabs>
        <w:ind w:right="1412"/>
        <w:rPr>
          <w:rFonts w:ascii="Trebuchet MS" w:hAnsi="Trebuchet MS" w:cstheme="minorHAnsi"/>
          <w:b/>
          <w:bCs/>
          <w:sz w:val="21"/>
          <w:szCs w:val="21"/>
          <w:highlight w:val="yellow"/>
        </w:rPr>
      </w:pPr>
    </w:p>
    <w:p w14:paraId="17AC7221" w14:textId="77777777" w:rsidR="00C542B7" w:rsidRPr="00E6010F" w:rsidRDefault="00C542B7" w:rsidP="00726D9C">
      <w:pPr>
        <w:tabs>
          <w:tab w:val="left" w:pos="2148"/>
        </w:tabs>
        <w:ind w:right="1412"/>
        <w:rPr>
          <w:rFonts w:ascii="Trebuchet MS" w:hAnsi="Trebuchet MS" w:cstheme="minorHAnsi"/>
          <w:b/>
          <w:bCs/>
          <w:sz w:val="21"/>
          <w:szCs w:val="21"/>
          <w:highlight w:val="yellow"/>
        </w:rPr>
      </w:pPr>
    </w:p>
    <w:p w14:paraId="6A15862A" w14:textId="77777777" w:rsidR="00726D9C" w:rsidRPr="00E6010F" w:rsidRDefault="00726D9C" w:rsidP="00726D9C">
      <w:pPr>
        <w:pStyle w:val="Titre3"/>
        <w:numPr>
          <w:ilvl w:val="1"/>
          <w:numId w:val="43"/>
        </w:numPr>
        <w:rPr>
          <w:rFonts w:ascii="Trebuchet MS" w:eastAsia="Tahoma" w:hAnsi="Trebuchet MS"/>
        </w:rPr>
      </w:pPr>
      <w:r w:rsidRPr="00E6010F">
        <w:rPr>
          <w:rFonts w:ascii="Trebuchet MS" w:eastAsia="Tahoma" w:hAnsi="Trebuchet MS"/>
        </w:rPr>
        <w:t>Formation de professionnalisation au 1er emploi</w:t>
      </w:r>
    </w:p>
    <w:p w14:paraId="56C8F723" w14:textId="77777777" w:rsidR="00726D9C" w:rsidRPr="00E6010F" w:rsidRDefault="00726D9C" w:rsidP="00726D9C">
      <w:pPr>
        <w:rPr>
          <w:rFonts w:ascii="Trebuchet MS" w:hAnsi="Trebuchet MS"/>
          <w:highlight w:val="yellow"/>
        </w:rPr>
      </w:pPr>
    </w:p>
    <w:p w14:paraId="6C4FB5E9" w14:textId="141CB175" w:rsidR="00726D9C" w:rsidRPr="00E6010F" w:rsidRDefault="00726D9C" w:rsidP="003B6E2D">
      <w:pPr>
        <w:pStyle w:val="Corpsdetexte"/>
        <w:jc w:val="both"/>
        <w:rPr>
          <w:rFonts w:ascii="Trebuchet MS" w:hAnsi="Trebuchet MS"/>
          <w:highlight w:val="yellow"/>
        </w:rPr>
      </w:pPr>
      <w:r w:rsidRPr="00E6010F">
        <w:rPr>
          <w:rFonts w:ascii="Trebuchet MS" w:hAnsi="Trebuchet MS" w:cstheme="minorHAnsi"/>
          <w:sz w:val="21"/>
          <w:szCs w:val="21"/>
        </w:rPr>
        <w:t>En outre, la </w:t>
      </w:r>
      <w:hyperlink r:id="rId12" w:tgtFrame="_blank" w:tooltip="LOI n°2023-1380 du 30 décembre 2023" w:history="1">
        <w:r w:rsidRPr="00E6010F">
          <w:rPr>
            <w:rFonts w:ascii="Trebuchet MS" w:hAnsi="Trebuchet MS" w:cstheme="minorHAnsi"/>
            <w:sz w:val="21"/>
            <w:szCs w:val="21"/>
          </w:rPr>
          <w:t>loi du 30 décembre 2023</w:t>
        </w:r>
      </w:hyperlink>
      <w:r w:rsidRPr="00E6010F">
        <w:rPr>
          <w:rFonts w:ascii="Trebuchet MS" w:hAnsi="Trebuchet MS" w:cstheme="minorHAnsi"/>
          <w:sz w:val="21"/>
          <w:szCs w:val="21"/>
        </w:rPr>
        <w:t xml:space="preserve"> instaure une obligation de formation au premier emploi. </w:t>
      </w:r>
    </w:p>
    <w:p w14:paraId="6BCEFCEF" w14:textId="77777777" w:rsidR="003B6E2D" w:rsidRDefault="003B6E2D" w:rsidP="00726D9C">
      <w:pPr>
        <w:tabs>
          <w:tab w:val="left" w:pos="2148"/>
        </w:tabs>
        <w:ind w:right="1412"/>
        <w:rPr>
          <w:rFonts w:ascii="Trebuchet MS" w:hAnsi="Trebuchet MS" w:cstheme="minorHAnsi"/>
          <w:b/>
          <w:bCs/>
          <w:sz w:val="21"/>
          <w:szCs w:val="21"/>
        </w:rPr>
      </w:pPr>
    </w:p>
    <w:p w14:paraId="490294C5" w14:textId="6413EF44" w:rsidR="00726D9C" w:rsidRPr="00E6010F" w:rsidRDefault="00726D9C" w:rsidP="00726D9C">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Bénéficiaires :</w:t>
      </w:r>
    </w:p>
    <w:p w14:paraId="2C641FD1" w14:textId="77777777" w:rsidR="003B6E2D" w:rsidRDefault="003B6E2D" w:rsidP="00726D9C">
      <w:pPr>
        <w:pStyle w:val="Listepuces"/>
        <w:numPr>
          <w:ilvl w:val="0"/>
          <w:numId w:val="0"/>
        </w:numPr>
        <w:jc w:val="both"/>
        <w:rPr>
          <w:rFonts w:ascii="Trebuchet MS" w:hAnsi="Trebuchet MS" w:cstheme="minorHAnsi"/>
          <w:sz w:val="21"/>
          <w:szCs w:val="21"/>
        </w:rPr>
      </w:pPr>
    </w:p>
    <w:p w14:paraId="03121D6A" w14:textId="33004502" w:rsidR="00726D9C" w:rsidRPr="00E6010F" w:rsidRDefault="00726D9C" w:rsidP="00726D9C">
      <w:pPr>
        <w:pStyle w:val="Listepuces"/>
        <w:numPr>
          <w:ilvl w:val="0"/>
          <w:numId w:val="0"/>
        </w:numPr>
        <w:jc w:val="both"/>
        <w:rPr>
          <w:rFonts w:ascii="Trebuchet MS" w:hAnsi="Trebuchet MS"/>
          <w:highlight w:val="yellow"/>
        </w:rPr>
      </w:pPr>
      <w:r w:rsidRPr="00E6010F">
        <w:rPr>
          <w:rFonts w:ascii="Trebuchet MS" w:hAnsi="Trebuchet MS" w:cstheme="minorHAnsi"/>
          <w:sz w:val="21"/>
          <w:szCs w:val="21"/>
        </w:rPr>
        <w:t>Tout membre d'un des cadres d'emplois d'adjoint administratif territorial, de rédacteur territorial et d'attaché territorial, ayant vocation à exercer l'emploi de secrétaire général de mairie.</w:t>
      </w:r>
    </w:p>
    <w:p w14:paraId="68FF28CC" w14:textId="77777777" w:rsidR="00726D9C" w:rsidRPr="00E6010F" w:rsidRDefault="00726D9C" w:rsidP="00726D9C">
      <w:pPr>
        <w:pStyle w:val="Listepuces"/>
        <w:numPr>
          <w:ilvl w:val="0"/>
          <w:numId w:val="0"/>
        </w:numPr>
        <w:jc w:val="both"/>
        <w:rPr>
          <w:rFonts w:ascii="Trebuchet MS" w:hAnsi="Trebuchet MS"/>
        </w:rPr>
      </w:pPr>
    </w:p>
    <w:p w14:paraId="1FCD0A48" w14:textId="77777777" w:rsidR="00726D9C" w:rsidRPr="00E6010F" w:rsidRDefault="00726D9C" w:rsidP="00726D9C">
      <w:pPr>
        <w:tabs>
          <w:tab w:val="left" w:pos="2148"/>
        </w:tabs>
        <w:ind w:right="1412"/>
        <w:rPr>
          <w:rFonts w:ascii="Trebuchet MS" w:hAnsi="Trebuchet MS" w:cstheme="minorHAnsi"/>
          <w:b/>
          <w:bCs/>
          <w:sz w:val="21"/>
          <w:szCs w:val="21"/>
        </w:rPr>
      </w:pPr>
      <w:r w:rsidRPr="00E6010F">
        <w:rPr>
          <w:rFonts w:ascii="Trebuchet MS" w:hAnsi="Trebuchet MS" w:cstheme="minorHAnsi"/>
          <w:b/>
          <w:bCs/>
          <w:sz w:val="21"/>
          <w:szCs w:val="21"/>
        </w:rPr>
        <w:t>Mise en œuvre :</w:t>
      </w:r>
    </w:p>
    <w:p w14:paraId="1810336A" w14:textId="77777777" w:rsidR="00726D9C" w:rsidRPr="003B6E2D" w:rsidRDefault="00726D9C" w:rsidP="00726D9C">
      <w:pPr>
        <w:tabs>
          <w:tab w:val="left" w:pos="2148"/>
        </w:tabs>
        <w:ind w:right="1412"/>
        <w:rPr>
          <w:rFonts w:ascii="Trebuchet MS" w:hAnsi="Trebuchet MS" w:cstheme="minorHAnsi"/>
          <w:b/>
          <w:bCs/>
          <w:sz w:val="20"/>
          <w:szCs w:val="20"/>
        </w:rPr>
      </w:pPr>
    </w:p>
    <w:p w14:paraId="40913962" w14:textId="77777777" w:rsidR="00726D9C" w:rsidRPr="003B6E2D" w:rsidRDefault="00726D9C" w:rsidP="00726D9C">
      <w:pPr>
        <w:pStyle w:val="Listepuces"/>
        <w:numPr>
          <w:ilvl w:val="0"/>
          <w:numId w:val="42"/>
        </w:numPr>
        <w:jc w:val="both"/>
        <w:rPr>
          <w:rFonts w:ascii="Trebuchet MS" w:hAnsi="Trebuchet MS"/>
          <w:sz w:val="20"/>
          <w:szCs w:val="20"/>
        </w:rPr>
      </w:pPr>
      <w:r w:rsidRPr="003B6E2D">
        <w:rPr>
          <w:rFonts w:ascii="Trebuchet MS" w:hAnsi="Trebuchet MS"/>
          <w:sz w:val="20"/>
          <w:szCs w:val="20"/>
        </w:rPr>
        <w:t xml:space="preserve">Formation de </w:t>
      </w:r>
      <w:r w:rsidRPr="003B6E2D">
        <w:rPr>
          <w:rFonts w:ascii="Trebuchet MS" w:hAnsi="Trebuchet MS"/>
          <w:b/>
          <w:bCs/>
          <w:sz w:val="20"/>
          <w:szCs w:val="20"/>
        </w:rPr>
        <w:t>15 jours</w:t>
      </w:r>
      <w:r w:rsidRPr="003B6E2D">
        <w:rPr>
          <w:rFonts w:ascii="Trebuchet MS" w:hAnsi="Trebuchet MS"/>
          <w:sz w:val="20"/>
          <w:szCs w:val="20"/>
        </w:rPr>
        <w:t xml:space="preserve"> dans les </w:t>
      </w:r>
      <w:r w:rsidRPr="003B6E2D">
        <w:rPr>
          <w:rFonts w:ascii="Trebuchet MS" w:hAnsi="Trebuchet MS"/>
          <w:b/>
          <w:bCs/>
          <w:sz w:val="20"/>
          <w:szCs w:val="20"/>
        </w:rPr>
        <w:t>12 mois</w:t>
      </w:r>
      <w:r w:rsidRPr="003B6E2D">
        <w:rPr>
          <w:rFonts w:ascii="Trebuchet MS" w:hAnsi="Trebuchet MS"/>
          <w:sz w:val="20"/>
          <w:szCs w:val="20"/>
        </w:rPr>
        <w:t xml:space="preserve"> de l’affectation à un premier emploi de secrétaire général de mairie</w:t>
      </w:r>
    </w:p>
    <w:p w14:paraId="1E533035" w14:textId="77777777" w:rsidR="00726D9C" w:rsidRPr="003B6E2D" w:rsidRDefault="00726D9C" w:rsidP="00726D9C">
      <w:pPr>
        <w:pStyle w:val="Listepuces"/>
        <w:numPr>
          <w:ilvl w:val="0"/>
          <w:numId w:val="0"/>
        </w:numPr>
        <w:jc w:val="both"/>
        <w:rPr>
          <w:rFonts w:ascii="Trebuchet MS" w:hAnsi="Trebuchet MS"/>
          <w:sz w:val="20"/>
          <w:szCs w:val="20"/>
          <w:highlight w:val="yellow"/>
        </w:rPr>
      </w:pPr>
    </w:p>
    <w:p w14:paraId="786D1F4B" w14:textId="77777777" w:rsidR="00726D9C" w:rsidRPr="00E6010F" w:rsidRDefault="00726D9C" w:rsidP="00726D9C">
      <w:pPr>
        <w:pStyle w:val="Listepuces"/>
        <w:numPr>
          <w:ilvl w:val="0"/>
          <w:numId w:val="0"/>
        </w:numPr>
        <w:jc w:val="both"/>
        <w:rPr>
          <w:rFonts w:ascii="Trebuchet MS" w:hAnsi="Trebuchet MS"/>
        </w:rPr>
      </w:pPr>
    </w:p>
    <w:p w14:paraId="0D566960" w14:textId="77777777" w:rsidR="00726D9C" w:rsidRPr="00E6010F" w:rsidRDefault="00726D9C" w:rsidP="00726D9C">
      <w:pPr>
        <w:pStyle w:val="Corpsdetexte"/>
        <w:jc w:val="both"/>
        <w:rPr>
          <w:rFonts w:ascii="Trebuchet MS" w:hAnsi="Trebuchet MS" w:cstheme="minorHAnsi"/>
          <w:sz w:val="21"/>
          <w:szCs w:val="21"/>
        </w:rPr>
      </w:pPr>
    </w:p>
    <w:p w14:paraId="4715355B" w14:textId="77777777" w:rsidR="00726D9C" w:rsidRPr="000064FC" w:rsidRDefault="00726D9C" w:rsidP="00726D9C">
      <w:pPr>
        <w:pStyle w:val="Corpsdetexte"/>
        <w:jc w:val="center"/>
        <w:rPr>
          <w:rFonts w:ascii="Trebuchet MS" w:hAnsi="Trebuchet MS" w:cstheme="minorHAnsi"/>
          <w:sz w:val="21"/>
          <w:szCs w:val="21"/>
        </w:rPr>
      </w:pPr>
      <w:r w:rsidRPr="000064FC">
        <w:rPr>
          <w:rFonts w:ascii="Trebuchet MS" w:hAnsi="Trebuchet MS" w:cstheme="minorHAnsi"/>
          <w:sz w:val="21"/>
          <w:szCs w:val="21"/>
        </w:rPr>
        <w:t>***</w:t>
      </w:r>
    </w:p>
    <w:p w14:paraId="5A729F4A" w14:textId="77777777" w:rsidR="009E20BD" w:rsidRPr="000064FC" w:rsidRDefault="009E20BD" w:rsidP="009E20BD">
      <w:pPr>
        <w:pStyle w:val="Corpsdetexte"/>
        <w:jc w:val="both"/>
        <w:rPr>
          <w:rFonts w:ascii="Trebuchet MS" w:hAnsi="Trebuchet MS" w:cstheme="minorHAnsi"/>
          <w:sz w:val="21"/>
          <w:szCs w:val="21"/>
        </w:rPr>
      </w:pPr>
    </w:p>
    <w:p w14:paraId="322B008E" w14:textId="24E7CBFD" w:rsidR="009E20BD" w:rsidRPr="000064FC" w:rsidRDefault="009E20BD" w:rsidP="009E20BD">
      <w:pPr>
        <w:pStyle w:val="Corpsdetexte"/>
        <w:jc w:val="both"/>
        <w:rPr>
          <w:rFonts w:ascii="Trebuchet MS" w:hAnsi="Trebuchet MS" w:cstheme="minorHAnsi"/>
          <w:sz w:val="21"/>
          <w:szCs w:val="21"/>
        </w:rPr>
      </w:pPr>
      <w:r w:rsidRPr="000064FC">
        <w:rPr>
          <w:rFonts w:ascii="Trebuchet MS" w:hAnsi="Trebuchet MS" w:cstheme="minorHAnsi"/>
          <w:sz w:val="21"/>
          <w:szCs w:val="21"/>
        </w:rPr>
        <w:t>Fait à …………………………………, le ……………………………….</w:t>
      </w:r>
    </w:p>
    <w:p w14:paraId="36C118BC" w14:textId="77777777" w:rsidR="009E20BD" w:rsidRPr="000064FC" w:rsidRDefault="009E20BD" w:rsidP="009E20BD">
      <w:pPr>
        <w:pStyle w:val="Corpsdetexte"/>
        <w:jc w:val="both"/>
        <w:rPr>
          <w:rFonts w:ascii="Trebuchet MS" w:hAnsi="Trebuchet MS" w:cstheme="minorHAnsi"/>
          <w:sz w:val="21"/>
          <w:szCs w:val="21"/>
        </w:rPr>
      </w:pPr>
    </w:p>
    <w:p w14:paraId="28DEB346" w14:textId="77777777" w:rsidR="009E20BD" w:rsidRPr="000064FC" w:rsidRDefault="009E20BD" w:rsidP="009E20BD">
      <w:pPr>
        <w:pStyle w:val="Corpsdetexte"/>
        <w:jc w:val="both"/>
        <w:rPr>
          <w:rFonts w:ascii="Trebuchet MS" w:hAnsi="Trebuchet MS" w:cstheme="minorHAnsi"/>
          <w:sz w:val="21"/>
          <w:szCs w:val="21"/>
        </w:rPr>
      </w:pPr>
    </w:p>
    <w:p w14:paraId="02904925" w14:textId="77777777" w:rsidR="009E20BD" w:rsidRPr="000064FC" w:rsidRDefault="009E20BD" w:rsidP="009E20BD">
      <w:pPr>
        <w:pStyle w:val="Corpsdetexte"/>
        <w:jc w:val="both"/>
        <w:rPr>
          <w:rFonts w:ascii="Trebuchet MS" w:hAnsi="Trebuchet MS" w:cstheme="minorHAnsi"/>
          <w:sz w:val="21"/>
          <w:szCs w:val="21"/>
        </w:rPr>
      </w:pPr>
      <w:r w:rsidRPr="000064FC">
        <w:rPr>
          <w:rFonts w:ascii="Trebuchet MS" w:hAnsi="Trebuchet MS" w:cstheme="minorHAnsi"/>
          <w:sz w:val="21"/>
          <w:szCs w:val="21"/>
        </w:rPr>
        <w:t xml:space="preserve">Le </w:t>
      </w:r>
      <w:r w:rsidRPr="000064FC">
        <w:rPr>
          <w:rFonts w:ascii="Trebuchet MS" w:hAnsi="Trebuchet MS" w:cstheme="minorHAnsi"/>
          <w:i/>
          <w:iCs/>
          <w:sz w:val="21"/>
          <w:szCs w:val="21"/>
        </w:rPr>
        <w:t>Maire/Président</w:t>
      </w:r>
      <w:r w:rsidRPr="000064FC">
        <w:rPr>
          <w:rFonts w:ascii="Trebuchet MS" w:hAnsi="Trebuchet MS" w:cstheme="minorHAnsi"/>
          <w:sz w:val="21"/>
          <w:szCs w:val="21"/>
        </w:rPr>
        <w:t>,</w:t>
      </w:r>
    </w:p>
    <w:p w14:paraId="7452B335" w14:textId="77777777" w:rsidR="009E20BD" w:rsidRPr="000064FC" w:rsidRDefault="009E20BD" w:rsidP="009E20BD">
      <w:pPr>
        <w:pStyle w:val="Corpsdetexte"/>
        <w:jc w:val="both"/>
        <w:rPr>
          <w:rFonts w:ascii="Trebuchet MS" w:hAnsi="Trebuchet MS" w:cstheme="minorHAnsi"/>
          <w:sz w:val="21"/>
          <w:szCs w:val="21"/>
        </w:rPr>
      </w:pPr>
    </w:p>
    <w:p w14:paraId="7973B8C4" w14:textId="77777777" w:rsidR="009E20BD" w:rsidRPr="000064FC" w:rsidRDefault="009E20BD" w:rsidP="009E20BD">
      <w:pPr>
        <w:pStyle w:val="Corpsdetexte"/>
        <w:jc w:val="both"/>
        <w:rPr>
          <w:rFonts w:ascii="Trebuchet MS" w:hAnsi="Trebuchet MS" w:cstheme="minorHAnsi"/>
          <w:sz w:val="21"/>
          <w:szCs w:val="21"/>
        </w:rPr>
      </w:pPr>
    </w:p>
    <w:p w14:paraId="2B1CC49E" w14:textId="0E4D3BE3" w:rsidR="000476A7" w:rsidRPr="00E6010F" w:rsidRDefault="009E20BD" w:rsidP="00981406">
      <w:pPr>
        <w:pStyle w:val="Corpsdetexte"/>
        <w:jc w:val="both"/>
        <w:rPr>
          <w:rFonts w:ascii="Trebuchet MS" w:hAnsi="Trebuchet MS" w:cstheme="minorHAnsi"/>
          <w:sz w:val="21"/>
          <w:szCs w:val="21"/>
        </w:rPr>
      </w:pPr>
      <w:r w:rsidRPr="000064FC">
        <w:rPr>
          <w:rFonts w:ascii="Trebuchet MS" w:hAnsi="Trebuchet MS" w:cstheme="minorHAnsi"/>
          <w:i/>
          <w:iCs/>
          <w:sz w:val="21"/>
          <w:szCs w:val="21"/>
        </w:rPr>
        <w:t>M./Mme</w:t>
      </w:r>
      <w:r w:rsidRPr="000064FC">
        <w:rPr>
          <w:rFonts w:ascii="Trebuchet MS" w:hAnsi="Trebuchet MS" w:cstheme="minorHAnsi"/>
          <w:sz w:val="21"/>
          <w:szCs w:val="21"/>
        </w:rPr>
        <w:t xml:space="preserve"> ………………………….</w:t>
      </w:r>
    </w:p>
    <w:sectPr w:rsidR="000476A7" w:rsidRPr="00E6010F" w:rsidSect="007A3886">
      <w:headerReference w:type="even" r:id="rId13"/>
      <w:headerReference w:type="default" r:id="rId14"/>
      <w:footerReference w:type="default" r:id="rId15"/>
      <w:headerReference w:type="first" r:id="rId16"/>
      <w:footerReference w:type="first" r:id="rId17"/>
      <w:pgSz w:w="11907" w:h="16840" w:code="9"/>
      <w:pgMar w:top="709" w:right="851" w:bottom="1985" w:left="851" w:header="1000" w:footer="142" w:gutter="0"/>
      <w:paperSrc w:first="2" w:other="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BC6F" w14:textId="77777777" w:rsidR="005A70D4" w:rsidRDefault="005A70D4" w:rsidP="00835CB6">
      <w:r>
        <w:separator/>
      </w:r>
    </w:p>
  </w:endnote>
  <w:endnote w:type="continuationSeparator" w:id="0">
    <w:p w14:paraId="2D527E5A" w14:textId="77777777" w:rsidR="005A70D4" w:rsidRDefault="005A70D4" w:rsidP="0083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Eurostile LT Std">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charset w:val="00"/>
    <w:family w:val="roman"/>
    <w:pitch w:val="variable"/>
    <w:sig w:usb0="E0000AFF" w:usb1="500078FF" w:usb2="00000021" w:usb3="00000000" w:csb0="000001BF" w:csb1="00000000"/>
  </w:font>
  <w:font w:name="Futura Lt BT">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6551"/>
      <w:docPartObj>
        <w:docPartGallery w:val="Page Numbers (Bottom of Page)"/>
        <w:docPartUnique/>
      </w:docPartObj>
    </w:sdtPr>
    <w:sdtEndPr/>
    <w:sdtContent>
      <w:p w14:paraId="64846657" w14:textId="439678C9" w:rsidR="00020E7D" w:rsidRDefault="00020E7D">
        <w:pPr>
          <w:pStyle w:val="Pieddepage"/>
          <w:jc w:val="right"/>
        </w:pPr>
        <w:r>
          <w:fldChar w:fldCharType="begin"/>
        </w:r>
        <w:r>
          <w:instrText>PAGE   \* MERGEFORMAT</w:instrText>
        </w:r>
        <w:r>
          <w:fldChar w:fldCharType="separate"/>
        </w:r>
        <w:r>
          <w:t>2</w:t>
        </w:r>
        <w:r>
          <w:fldChar w:fldCharType="end"/>
        </w:r>
      </w:p>
    </w:sdtContent>
  </w:sdt>
  <w:p w14:paraId="5B22E3A7" w14:textId="77777777" w:rsidR="00020E7D" w:rsidRDefault="00020E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917749"/>
      <w:docPartObj>
        <w:docPartGallery w:val="Page Numbers (Bottom of Page)"/>
        <w:docPartUnique/>
      </w:docPartObj>
    </w:sdtPr>
    <w:sdtEndPr/>
    <w:sdtContent>
      <w:p w14:paraId="79C37063" w14:textId="00E4A819" w:rsidR="00020E7D" w:rsidRDefault="00020E7D">
        <w:pPr>
          <w:pStyle w:val="Pieddepage"/>
          <w:jc w:val="right"/>
        </w:pPr>
        <w:r>
          <w:fldChar w:fldCharType="begin"/>
        </w:r>
        <w:r>
          <w:instrText>PAGE   \* MERGEFORMAT</w:instrText>
        </w:r>
        <w:r>
          <w:fldChar w:fldCharType="separate"/>
        </w:r>
        <w:r>
          <w:t>2</w:t>
        </w:r>
        <w:r>
          <w:fldChar w:fldCharType="end"/>
        </w:r>
      </w:p>
    </w:sdtContent>
  </w:sdt>
  <w:p w14:paraId="40503D90" w14:textId="77066992" w:rsidR="00DE5077" w:rsidRDefault="00DE50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4F6A" w14:textId="77777777" w:rsidR="005A70D4" w:rsidRDefault="005A70D4" w:rsidP="00835CB6">
      <w:r>
        <w:separator/>
      </w:r>
    </w:p>
  </w:footnote>
  <w:footnote w:type="continuationSeparator" w:id="0">
    <w:p w14:paraId="5F3B9C1C" w14:textId="77777777" w:rsidR="005A70D4" w:rsidRDefault="005A70D4" w:rsidP="0083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C71F" w14:textId="72639385" w:rsidR="009637DF" w:rsidRDefault="009637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3C99" w14:textId="711F5A3D" w:rsidR="00D838EE" w:rsidRDefault="00D838EE" w:rsidP="00835CB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2CA2" w14:textId="0448A80C" w:rsidR="00DE5077" w:rsidRDefault="00DE50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8.25pt;height:42.75pt;visibility:visible;mso-wrap-style:square" o:bullet="t">
        <v:imagedata r:id="rId1" o:title=""/>
      </v:shape>
    </w:pict>
  </w:numPicBullet>
  <w:abstractNum w:abstractNumId="0" w15:restartNumberingAfterBreak="0">
    <w:nsid w:val="FFFFFF89"/>
    <w:multiLevelType w:val="singleLevel"/>
    <w:tmpl w:val="FBDE370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43409D"/>
    <w:multiLevelType w:val="multilevel"/>
    <w:tmpl w:val="DCD20BFE"/>
    <w:lvl w:ilvl="0">
      <w:start w:val="1"/>
      <w:numFmt w:val="decimal"/>
      <w:lvlText w:val="%1."/>
      <w:lvlJc w:val="left"/>
      <w:pPr>
        <w:ind w:left="390" w:hanging="390"/>
      </w:pPr>
      <w:rPr>
        <w:rFonts w:hint="default"/>
      </w:rPr>
    </w:lvl>
    <w:lvl w:ilvl="1">
      <w:start w:val="1"/>
      <w:numFmt w:val="none"/>
      <w:lvlText w:val="3.1."/>
      <w:lvlJc w:val="left"/>
      <w:pPr>
        <w:ind w:left="1741" w:hanging="720"/>
      </w:pPr>
      <w:rPr>
        <w:rFonts w:hint="default"/>
      </w:rPr>
    </w:lvl>
    <w:lvl w:ilvl="2">
      <w:start w:val="1"/>
      <w:numFmt w:val="none"/>
      <w:lvlText w:val="3.2.2."/>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2" w15:restartNumberingAfterBreak="0">
    <w:nsid w:val="03341108"/>
    <w:multiLevelType w:val="hybridMultilevel"/>
    <w:tmpl w:val="4EFC7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D528DE"/>
    <w:multiLevelType w:val="multilevel"/>
    <w:tmpl w:val="747C16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46E0E90"/>
    <w:multiLevelType w:val="multilevel"/>
    <w:tmpl w:val="EF1CB5D8"/>
    <w:lvl w:ilvl="0">
      <w:start w:val="1"/>
      <w:numFmt w:val="decimal"/>
      <w:lvlText w:val="%1."/>
      <w:lvlJc w:val="left"/>
      <w:pPr>
        <w:ind w:left="390" w:hanging="390"/>
      </w:pPr>
      <w:rPr>
        <w:rFonts w:hint="default"/>
      </w:rPr>
    </w:lvl>
    <w:lvl w:ilvl="1">
      <w:start w:val="1"/>
      <w:numFmt w:val="none"/>
      <w:lvlText w:val="3.2."/>
      <w:lvlJc w:val="left"/>
      <w:pPr>
        <w:ind w:left="1741" w:hanging="720"/>
      </w:pPr>
      <w:rPr>
        <w:rFonts w:hint="default"/>
      </w:rPr>
    </w:lvl>
    <w:lvl w:ilvl="2">
      <w:start w:val="1"/>
      <w:numFmt w:val="none"/>
      <w:lvlText w:val="3.2.2."/>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5" w15:restartNumberingAfterBreak="0">
    <w:nsid w:val="0BC94A11"/>
    <w:multiLevelType w:val="hybridMultilevel"/>
    <w:tmpl w:val="BD68CA28"/>
    <w:lvl w:ilvl="0" w:tplc="63542AD0">
      <w:start w:val="1"/>
      <w:numFmt w:val="bullet"/>
      <w:lvlText w:val="-"/>
      <w:lvlJc w:val="left"/>
      <w:pPr>
        <w:ind w:left="1350" w:hanging="360"/>
      </w:pPr>
      <w:rPr>
        <w:rFonts w:ascii="Calibri" w:eastAsia="Tahoma" w:hAnsi="Calibri" w:cs="Calibri" w:hint="default"/>
      </w:rPr>
    </w:lvl>
    <w:lvl w:ilvl="1" w:tplc="040C0003" w:tentative="1">
      <w:start w:val="1"/>
      <w:numFmt w:val="bullet"/>
      <w:lvlText w:val="o"/>
      <w:lvlJc w:val="left"/>
      <w:pPr>
        <w:ind w:left="2070" w:hanging="360"/>
      </w:pPr>
      <w:rPr>
        <w:rFonts w:ascii="Courier New" w:hAnsi="Courier New" w:cs="Courier New" w:hint="default"/>
      </w:rPr>
    </w:lvl>
    <w:lvl w:ilvl="2" w:tplc="040C0005" w:tentative="1">
      <w:start w:val="1"/>
      <w:numFmt w:val="bullet"/>
      <w:lvlText w:val=""/>
      <w:lvlJc w:val="left"/>
      <w:pPr>
        <w:ind w:left="2790" w:hanging="360"/>
      </w:pPr>
      <w:rPr>
        <w:rFonts w:ascii="Wingdings" w:hAnsi="Wingdings" w:hint="default"/>
      </w:rPr>
    </w:lvl>
    <w:lvl w:ilvl="3" w:tplc="040C0001" w:tentative="1">
      <w:start w:val="1"/>
      <w:numFmt w:val="bullet"/>
      <w:lvlText w:val=""/>
      <w:lvlJc w:val="left"/>
      <w:pPr>
        <w:ind w:left="3510" w:hanging="360"/>
      </w:pPr>
      <w:rPr>
        <w:rFonts w:ascii="Symbol" w:hAnsi="Symbol" w:hint="default"/>
      </w:rPr>
    </w:lvl>
    <w:lvl w:ilvl="4" w:tplc="040C0003" w:tentative="1">
      <w:start w:val="1"/>
      <w:numFmt w:val="bullet"/>
      <w:lvlText w:val="o"/>
      <w:lvlJc w:val="left"/>
      <w:pPr>
        <w:ind w:left="4230" w:hanging="360"/>
      </w:pPr>
      <w:rPr>
        <w:rFonts w:ascii="Courier New" w:hAnsi="Courier New" w:cs="Courier New" w:hint="default"/>
      </w:rPr>
    </w:lvl>
    <w:lvl w:ilvl="5" w:tplc="040C0005" w:tentative="1">
      <w:start w:val="1"/>
      <w:numFmt w:val="bullet"/>
      <w:lvlText w:val=""/>
      <w:lvlJc w:val="left"/>
      <w:pPr>
        <w:ind w:left="4950" w:hanging="360"/>
      </w:pPr>
      <w:rPr>
        <w:rFonts w:ascii="Wingdings" w:hAnsi="Wingdings" w:hint="default"/>
      </w:rPr>
    </w:lvl>
    <w:lvl w:ilvl="6" w:tplc="040C0001" w:tentative="1">
      <w:start w:val="1"/>
      <w:numFmt w:val="bullet"/>
      <w:lvlText w:val=""/>
      <w:lvlJc w:val="left"/>
      <w:pPr>
        <w:ind w:left="5670" w:hanging="360"/>
      </w:pPr>
      <w:rPr>
        <w:rFonts w:ascii="Symbol" w:hAnsi="Symbol" w:hint="default"/>
      </w:rPr>
    </w:lvl>
    <w:lvl w:ilvl="7" w:tplc="040C0003" w:tentative="1">
      <w:start w:val="1"/>
      <w:numFmt w:val="bullet"/>
      <w:lvlText w:val="o"/>
      <w:lvlJc w:val="left"/>
      <w:pPr>
        <w:ind w:left="6390" w:hanging="360"/>
      </w:pPr>
      <w:rPr>
        <w:rFonts w:ascii="Courier New" w:hAnsi="Courier New" w:cs="Courier New" w:hint="default"/>
      </w:rPr>
    </w:lvl>
    <w:lvl w:ilvl="8" w:tplc="040C0005" w:tentative="1">
      <w:start w:val="1"/>
      <w:numFmt w:val="bullet"/>
      <w:lvlText w:val=""/>
      <w:lvlJc w:val="left"/>
      <w:pPr>
        <w:ind w:left="7110" w:hanging="360"/>
      </w:pPr>
      <w:rPr>
        <w:rFonts w:ascii="Wingdings" w:hAnsi="Wingdings" w:hint="default"/>
      </w:rPr>
    </w:lvl>
  </w:abstractNum>
  <w:abstractNum w:abstractNumId="6" w15:restartNumberingAfterBreak="0">
    <w:nsid w:val="161E2B19"/>
    <w:multiLevelType w:val="hybridMultilevel"/>
    <w:tmpl w:val="DAEE721C"/>
    <w:lvl w:ilvl="0" w:tplc="1BFCDC24">
      <w:start w:val="2"/>
      <w:numFmt w:val="bullet"/>
      <w:lvlText w:val="-"/>
      <w:lvlJc w:val="left"/>
      <w:pPr>
        <w:ind w:left="1080" w:hanging="360"/>
      </w:pPr>
      <w:rPr>
        <w:rFonts w:ascii="Calibri" w:eastAsia="Tahom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8EA7170"/>
    <w:multiLevelType w:val="hybridMultilevel"/>
    <w:tmpl w:val="6B9800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4E9345C"/>
    <w:multiLevelType w:val="multilevel"/>
    <w:tmpl w:val="0B0659DA"/>
    <w:lvl w:ilvl="0">
      <w:start w:val="1"/>
      <w:numFmt w:val="bullet"/>
      <w:lvlText w:val=""/>
      <w:lvlJc w:val="left"/>
      <w:pPr>
        <w:ind w:left="390" w:hanging="390"/>
      </w:pPr>
      <w:rPr>
        <w:rFonts w:ascii="Symbol" w:hAnsi="Symbol" w:hint="default"/>
      </w:rPr>
    </w:lvl>
    <w:lvl w:ilvl="1">
      <w:start w:val="1"/>
      <w:numFmt w:val="none"/>
      <w:lvlText w:val="4.1."/>
      <w:lvlJc w:val="left"/>
      <w:pPr>
        <w:ind w:left="1741" w:hanging="720"/>
      </w:pPr>
      <w:rPr>
        <w:rFonts w:hint="default"/>
      </w:rPr>
    </w:lvl>
    <w:lvl w:ilvl="2">
      <w:start w:val="1"/>
      <w:numFmt w:val="none"/>
      <w:lvlText w:val="4.1.4."/>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9" w15:restartNumberingAfterBreak="0">
    <w:nsid w:val="277A3FAF"/>
    <w:multiLevelType w:val="hybridMultilevel"/>
    <w:tmpl w:val="DAE2C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787871"/>
    <w:multiLevelType w:val="multilevel"/>
    <w:tmpl w:val="B67E98E0"/>
    <w:lvl w:ilvl="0">
      <w:start w:val="1"/>
      <w:numFmt w:val="decimal"/>
      <w:lvlText w:val="%1."/>
      <w:lvlJc w:val="left"/>
      <w:pPr>
        <w:ind w:left="390" w:hanging="390"/>
      </w:pPr>
      <w:rPr>
        <w:rFonts w:hint="default"/>
      </w:rPr>
    </w:lvl>
    <w:lvl w:ilvl="1">
      <w:start w:val="1"/>
      <w:numFmt w:val="decimal"/>
      <w:lvlText w:val="%1.%2."/>
      <w:lvlJc w:val="left"/>
      <w:pPr>
        <w:ind w:left="1741" w:hanging="72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11" w15:restartNumberingAfterBreak="0">
    <w:nsid w:val="2AA0772D"/>
    <w:multiLevelType w:val="multilevel"/>
    <w:tmpl w:val="B72ECF6E"/>
    <w:lvl w:ilvl="0">
      <w:start w:val="1"/>
      <w:numFmt w:val="bullet"/>
      <w:lvlText w:val=""/>
      <w:lvlJc w:val="left"/>
      <w:pPr>
        <w:ind w:left="390" w:hanging="390"/>
      </w:pPr>
      <w:rPr>
        <w:rFonts w:ascii="Symbol" w:hAnsi="Symbol" w:hint="default"/>
      </w:rPr>
    </w:lvl>
    <w:lvl w:ilvl="1">
      <w:start w:val="1"/>
      <w:numFmt w:val="none"/>
      <w:lvlText w:val="4.1."/>
      <w:lvlJc w:val="left"/>
      <w:pPr>
        <w:ind w:left="1741" w:hanging="720"/>
      </w:pPr>
      <w:rPr>
        <w:rFonts w:hint="default"/>
      </w:rPr>
    </w:lvl>
    <w:lvl w:ilvl="2">
      <w:start w:val="1"/>
      <w:numFmt w:val="none"/>
      <w:lvlText w:val="4.1.5."/>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12" w15:restartNumberingAfterBreak="0">
    <w:nsid w:val="2BF62ACD"/>
    <w:multiLevelType w:val="hybridMultilevel"/>
    <w:tmpl w:val="4A5E6E6C"/>
    <w:lvl w:ilvl="0" w:tplc="E348CA0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2B3AC1"/>
    <w:multiLevelType w:val="multilevel"/>
    <w:tmpl w:val="189C7786"/>
    <w:lvl w:ilvl="0">
      <w:start w:val="1"/>
      <w:numFmt w:val="decimal"/>
      <w:lvlText w:val="%1."/>
      <w:lvlJc w:val="left"/>
      <w:pPr>
        <w:ind w:left="390" w:hanging="390"/>
      </w:pPr>
      <w:rPr>
        <w:rFonts w:hint="default"/>
      </w:rPr>
    </w:lvl>
    <w:lvl w:ilvl="1">
      <w:start w:val="1"/>
      <w:numFmt w:val="none"/>
      <w:lvlText w:val="3.2."/>
      <w:lvlJc w:val="left"/>
      <w:pPr>
        <w:ind w:left="1741" w:hanging="720"/>
      </w:pPr>
      <w:rPr>
        <w:rFonts w:hint="default"/>
      </w:rPr>
    </w:lvl>
    <w:lvl w:ilvl="2">
      <w:start w:val="1"/>
      <w:numFmt w:val="none"/>
      <w:lvlText w:val="2.4.2."/>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14" w15:restartNumberingAfterBreak="0">
    <w:nsid w:val="2D3347D3"/>
    <w:multiLevelType w:val="hybridMultilevel"/>
    <w:tmpl w:val="B2EC843A"/>
    <w:lvl w:ilvl="0" w:tplc="401A81DE">
      <w:start w:val="1"/>
      <w:numFmt w:val="bullet"/>
      <w:pStyle w:val="Puc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0C47FC"/>
    <w:multiLevelType w:val="multilevel"/>
    <w:tmpl w:val="009846EA"/>
    <w:lvl w:ilvl="0">
      <w:start w:val="1"/>
      <w:numFmt w:val="decimal"/>
      <w:lvlText w:val="%1."/>
      <w:lvlJc w:val="left"/>
      <w:pPr>
        <w:ind w:left="390" w:hanging="390"/>
      </w:pPr>
      <w:rPr>
        <w:rFonts w:hint="default"/>
      </w:rPr>
    </w:lvl>
    <w:lvl w:ilvl="1">
      <w:start w:val="1"/>
      <w:numFmt w:val="none"/>
      <w:lvlText w:val="2.1."/>
      <w:lvlJc w:val="left"/>
      <w:pPr>
        <w:ind w:left="1741" w:hanging="720"/>
      </w:pPr>
      <w:rPr>
        <w:rFonts w:hint="default"/>
      </w:rPr>
    </w:lvl>
    <w:lvl w:ilvl="2">
      <w:start w:val="1"/>
      <w:numFmt w:val="none"/>
      <w:lvlText w:val="3.2.2."/>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16" w15:restartNumberingAfterBreak="0">
    <w:nsid w:val="2E4E2297"/>
    <w:multiLevelType w:val="hybridMultilevel"/>
    <w:tmpl w:val="07F2369A"/>
    <w:lvl w:ilvl="0" w:tplc="040C0001">
      <w:start w:val="1"/>
      <w:numFmt w:val="bullet"/>
      <w:lvlText w:val=""/>
      <w:lvlJc w:val="left"/>
      <w:pPr>
        <w:ind w:left="720" w:hanging="360"/>
      </w:pPr>
      <w:rPr>
        <w:rFonts w:ascii="Symbol" w:hAnsi="Symbol" w:hint="default"/>
      </w:rPr>
    </w:lvl>
    <w:lvl w:ilvl="1" w:tplc="0058ACF2">
      <w:numFmt w:val="bullet"/>
      <w:lvlText w:val="-"/>
      <w:lvlJc w:val="left"/>
      <w:pPr>
        <w:ind w:left="1440" w:hanging="360"/>
      </w:pPr>
      <w:rPr>
        <w:rFonts w:ascii="Aptos" w:eastAsiaTheme="minorHAnsi" w:hAnsi="Apto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CE450D"/>
    <w:multiLevelType w:val="hybridMultilevel"/>
    <w:tmpl w:val="75A26A00"/>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591C05"/>
    <w:multiLevelType w:val="multilevel"/>
    <w:tmpl w:val="EBB66B42"/>
    <w:lvl w:ilvl="0">
      <w:start w:val="1"/>
      <w:numFmt w:val="decimal"/>
      <w:lvlText w:val="%1."/>
      <w:lvlJc w:val="left"/>
      <w:pPr>
        <w:ind w:left="390" w:hanging="390"/>
      </w:pPr>
      <w:rPr>
        <w:rFonts w:hint="default"/>
      </w:rPr>
    </w:lvl>
    <w:lvl w:ilvl="1">
      <w:start w:val="1"/>
      <w:numFmt w:val="none"/>
      <w:lvlText w:val="2.2."/>
      <w:lvlJc w:val="left"/>
      <w:pPr>
        <w:ind w:left="1741" w:hanging="720"/>
      </w:pPr>
      <w:rPr>
        <w:rFonts w:hint="default"/>
      </w:rPr>
    </w:lvl>
    <w:lvl w:ilvl="2">
      <w:start w:val="1"/>
      <w:numFmt w:val="none"/>
      <w:lvlText w:val="3.2.2."/>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19" w15:restartNumberingAfterBreak="0">
    <w:nsid w:val="345A1950"/>
    <w:multiLevelType w:val="multilevel"/>
    <w:tmpl w:val="913A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3168A"/>
    <w:multiLevelType w:val="multilevel"/>
    <w:tmpl w:val="5BF06C06"/>
    <w:lvl w:ilvl="0">
      <w:start w:val="1"/>
      <w:numFmt w:val="decimal"/>
      <w:lvlText w:val="%1."/>
      <w:lvlJc w:val="left"/>
      <w:pPr>
        <w:ind w:left="390" w:hanging="390"/>
      </w:pPr>
      <w:rPr>
        <w:rFonts w:hint="default"/>
      </w:rPr>
    </w:lvl>
    <w:lvl w:ilvl="1">
      <w:start w:val="1"/>
      <w:numFmt w:val="none"/>
      <w:lvlText w:val="3.2."/>
      <w:lvlJc w:val="left"/>
      <w:pPr>
        <w:ind w:left="1741" w:hanging="720"/>
      </w:pPr>
      <w:rPr>
        <w:rFonts w:hint="default"/>
      </w:rPr>
    </w:lvl>
    <w:lvl w:ilvl="2">
      <w:start w:val="1"/>
      <w:numFmt w:val="none"/>
      <w:lvlText w:val="2.3.1."/>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21" w15:restartNumberingAfterBreak="0">
    <w:nsid w:val="3ECE2F2C"/>
    <w:multiLevelType w:val="multilevel"/>
    <w:tmpl w:val="5E02E6F2"/>
    <w:lvl w:ilvl="0">
      <w:start w:val="1"/>
      <w:numFmt w:val="decimal"/>
      <w:lvlText w:val="%1."/>
      <w:lvlJc w:val="left"/>
      <w:pPr>
        <w:ind w:left="1211" w:hanging="360"/>
      </w:pPr>
      <w:rPr>
        <w:rFonts w:hint="default"/>
      </w:rPr>
    </w:lvl>
    <w:lvl w:ilvl="1">
      <w:start w:val="1"/>
      <w:numFmt w:val="decimal"/>
      <w:isLgl/>
      <w:lvlText w:val="%1.%2."/>
      <w:lvlJc w:val="left"/>
      <w:pPr>
        <w:ind w:left="2025" w:hanging="720"/>
      </w:pPr>
      <w:rPr>
        <w:rFonts w:hint="default"/>
      </w:rPr>
    </w:lvl>
    <w:lvl w:ilvl="2">
      <w:start w:val="1"/>
      <w:numFmt w:val="decimal"/>
      <w:isLgl/>
      <w:lvlText w:val="%1.%2.%3."/>
      <w:lvlJc w:val="left"/>
      <w:pPr>
        <w:ind w:left="2479" w:hanging="720"/>
      </w:pPr>
      <w:rPr>
        <w:rFonts w:hint="default"/>
      </w:rPr>
    </w:lvl>
    <w:lvl w:ilvl="3">
      <w:start w:val="1"/>
      <w:numFmt w:val="decimal"/>
      <w:isLgl/>
      <w:lvlText w:val="%1.%2.%3.%4."/>
      <w:lvlJc w:val="left"/>
      <w:pPr>
        <w:ind w:left="3293" w:hanging="1080"/>
      </w:pPr>
      <w:rPr>
        <w:rFonts w:hint="default"/>
      </w:rPr>
    </w:lvl>
    <w:lvl w:ilvl="4">
      <w:start w:val="1"/>
      <w:numFmt w:val="decimal"/>
      <w:isLgl/>
      <w:lvlText w:val="%1.%2.%3.%4.%5."/>
      <w:lvlJc w:val="left"/>
      <w:pPr>
        <w:ind w:left="3747" w:hanging="1080"/>
      </w:pPr>
      <w:rPr>
        <w:rFonts w:hint="default"/>
      </w:rPr>
    </w:lvl>
    <w:lvl w:ilvl="5">
      <w:start w:val="1"/>
      <w:numFmt w:val="decimal"/>
      <w:isLgl/>
      <w:lvlText w:val="%1.%2.%3.%4.%5.%6."/>
      <w:lvlJc w:val="left"/>
      <w:pPr>
        <w:ind w:left="4561" w:hanging="1440"/>
      </w:pPr>
      <w:rPr>
        <w:rFonts w:hint="default"/>
      </w:rPr>
    </w:lvl>
    <w:lvl w:ilvl="6">
      <w:start w:val="1"/>
      <w:numFmt w:val="decimal"/>
      <w:isLgl/>
      <w:lvlText w:val="%1.%2.%3.%4.%5.%6.%7."/>
      <w:lvlJc w:val="left"/>
      <w:pPr>
        <w:ind w:left="5015" w:hanging="1440"/>
      </w:pPr>
      <w:rPr>
        <w:rFonts w:hint="default"/>
      </w:rPr>
    </w:lvl>
    <w:lvl w:ilvl="7">
      <w:start w:val="1"/>
      <w:numFmt w:val="decimal"/>
      <w:isLgl/>
      <w:lvlText w:val="%1.%2.%3.%4.%5.%6.%7.%8."/>
      <w:lvlJc w:val="left"/>
      <w:pPr>
        <w:ind w:left="5829" w:hanging="1800"/>
      </w:pPr>
      <w:rPr>
        <w:rFonts w:hint="default"/>
      </w:rPr>
    </w:lvl>
    <w:lvl w:ilvl="8">
      <w:start w:val="1"/>
      <w:numFmt w:val="decimal"/>
      <w:isLgl/>
      <w:lvlText w:val="%1.%2.%3.%4.%5.%6.%7.%8.%9."/>
      <w:lvlJc w:val="left"/>
      <w:pPr>
        <w:ind w:left="6643" w:hanging="2160"/>
      </w:pPr>
      <w:rPr>
        <w:rFonts w:hint="default"/>
      </w:rPr>
    </w:lvl>
  </w:abstractNum>
  <w:abstractNum w:abstractNumId="22" w15:restartNumberingAfterBreak="0">
    <w:nsid w:val="3FEB6BCA"/>
    <w:multiLevelType w:val="multilevel"/>
    <w:tmpl w:val="281E690E"/>
    <w:lvl w:ilvl="0">
      <w:start w:val="1"/>
      <w:numFmt w:val="bullet"/>
      <w:lvlText w:val=""/>
      <w:lvlJc w:val="left"/>
      <w:pPr>
        <w:ind w:left="390" w:hanging="390"/>
      </w:pPr>
      <w:rPr>
        <w:rFonts w:ascii="Symbol" w:hAnsi="Symbol" w:hint="default"/>
      </w:rPr>
    </w:lvl>
    <w:lvl w:ilvl="1">
      <w:start w:val="1"/>
      <w:numFmt w:val="none"/>
      <w:lvlText w:val="4.1."/>
      <w:lvlJc w:val="left"/>
      <w:pPr>
        <w:ind w:left="1741" w:hanging="720"/>
      </w:pPr>
      <w:rPr>
        <w:rFonts w:hint="default"/>
      </w:rPr>
    </w:lvl>
    <w:lvl w:ilvl="2">
      <w:start w:val="1"/>
      <w:numFmt w:val="none"/>
      <w:lvlText w:val="4.1.2."/>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23" w15:restartNumberingAfterBreak="0">
    <w:nsid w:val="415C1945"/>
    <w:multiLevelType w:val="multilevel"/>
    <w:tmpl w:val="06F418A4"/>
    <w:lvl w:ilvl="0">
      <w:start w:val="1"/>
      <w:numFmt w:val="bullet"/>
      <w:lvlText w:val=""/>
      <w:lvlJc w:val="left"/>
      <w:pPr>
        <w:ind w:left="390" w:hanging="390"/>
      </w:pPr>
      <w:rPr>
        <w:rFonts w:ascii="Symbol" w:hAnsi="Symbol" w:hint="default"/>
      </w:rPr>
    </w:lvl>
    <w:lvl w:ilvl="1">
      <w:start w:val="1"/>
      <w:numFmt w:val="none"/>
      <w:lvlText w:val="4.1."/>
      <w:lvlJc w:val="left"/>
      <w:pPr>
        <w:ind w:left="1741" w:hanging="720"/>
      </w:pPr>
      <w:rPr>
        <w:rFonts w:hint="default"/>
      </w:rPr>
    </w:lvl>
    <w:lvl w:ilvl="2">
      <w:start w:val="1"/>
      <w:numFmt w:val="none"/>
      <w:lvlText w:val="4.1.7."/>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24" w15:restartNumberingAfterBreak="0">
    <w:nsid w:val="41E11C0C"/>
    <w:multiLevelType w:val="multilevel"/>
    <w:tmpl w:val="D16E0438"/>
    <w:lvl w:ilvl="0">
      <w:start w:val="1"/>
      <w:numFmt w:val="bullet"/>
      <w:lvlText w:val=""/>
      <w:lvlJc w:val="left"/>
      <w:pPr>
        <w:ind w:left="390" w:hanging="390"/>
      </w:pPr>
      <w:rPr>
        <w:rFonts w:ascii="Symbol" w:hAnsi="Symbol" w:hint="default"/>
      </w:rPr>
    </w:lvl>
    <w:lvl w:ilvl="1">
      <w:start w:val="1"/>
      <w:numFmt w:val="none"/>
      <w:lvlText w:val="4.1."/>
      <w:lvlJc w:val="left"/>
      <w:pPr>
        <w:ind w:left="1741" w:hanging="720"/>
      </w:pPr>
      <w:rPr>
        <w:rFonts w:hint="default"/>
      </w:rPr>
    </w:lvl>
    <w:lvl w:ilvl="2">
      <w:start w:val="1"/>
      <w:numFmt w:val="none"/>
      <w:lvlText w:val="4.1.6."/>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25" w15:restartNumberingAfterBreak="0">
    <w:nsid w:val="44052AEB"/>
    <w:multiLevelType w:val="hybridMultilevel"/>
    <w:tmpl w:val="9C60B4E8"/>
    <w:lvl w:ilvl="0" w:tplc="6A000D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57447EA"/>
    <w:multiLevelType w:val="multilevel"/>
    <w:tmpl w:val="E0FCBC0E"/>
    <w:lvl w:ilvl="0">
      <w:start w:val="1"/>
      <w:numFmt w:val="decimal"/>
      <w:lvlText w:val="%1."/>
      <w:lvlJc w:val="left"/>
      <w:pPr>
        <w:ind w:left="502"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61A07D2"/>
    <w:multiLevelType w:val="hybridMultilevel"/>
    <w:tmpl w:val="8730C97A"/>
    <w:lvl w:ilvl="0" w:tplc="6542177E">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0855EE"/>
    <w:multiLevelType w:val="multilevel"/>
    <w:tmpl w:val="F9249A02"/>
    <w:lvl w:ilvl="0">
      <w:start w:val="4"/>
      <w:numFmt w:val="decimal"/>
      <w:lvlText w:val="%1."/>
      <w:lvlJc w:val="left"/>
      <w:pPr>
        <w:ind w:left="585" w:hanging="585"/>
      </w:pPr>
      <w:rPr>
        <w:rFonts w:hint="default"/>
      </w:rPr>
    </w:lvl>
    <w:lvl w:ilvl="1">
      <w:start w:val="1"/>
      <w:numFmt w:val="decimal"/>
      <w:lvlText w:val="%1.%2."/>
      <w:lvlJc w:val="left"/>
      <w:pPr>
        <w:ind w:left="1800" w:hanging="720"/>
      </w:pPr>
      <w:rPr>
        <w:rFonts w:hint="default"/>
      </w:rPr>
    </w:lvl>
    <w:lvl w:ilvl="2">
      <w:start w:val="1"/>
      <w:numFmt w:val="decimal"/>
      <w:lvlText w:val="%1.1.%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9" w15:restartNumberingAfterBreak="0">
    <w:nsid w:val="4D8C2E02"/>
    <w:multiLevelType w:val="hybridMultilevel"/>
    <w:tmpl w:val="5BDA0C1C"/>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0" w15:restartNumberingAfterBreak="0">
    <w:nsid w:val="4DC843C1"/>
    <w:multiLevelType w:val="hybridMultilevel"/>
    <w:tmpl w:val="F0B4A908"/>
    <w:lvl w:ilvl="0" w:tplc="C2223EEC">
      <w:start w:val="2"/>
      <w:numFmt w:val="bullet"/>
      <w:lvlText w:val="-"/>
      <w:lvlJc w:val="left"/>
      <w:pPr>
        <w:ind w:left="720" w:hanging="360"/>
      </w:pPr>
      <w:rPr>
        <w:rFonts w:ascii="Calibri" w:eastAsia="Tahom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ED03DCB"/>
    <w:multiLevelType w:val="hybridMultilevel"/>
    <w:tmpl w:val="080648C8"/>
    <w:lvl w:ilvl="0" w:tplc="C2223EEC">
      <w:start w:val="2"/>
      <w:numFmt w:val="bullet"/>
      <w:lvlText w:val="-"/>
      <w:lvlJc w:val="left"/>
      <w:pPr>
        <w:ind w:left="720" w:hanging="360"/>
      </w:pPr>
      <w:rPr>
        <w:rFonts w:ascii="Calibri" w:eastAsia="Tahom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F287EC9"/>
    <w:multiLevelType w:val="multilevel"/>
    <w:tmpl w:val="D4985CB6"/>
    <w:lvl w:ilvl="0">
      <w:start w:val="1"/>
      <w:numFmt w:val="decimal"/>
      <w:lvlText w:val="%1."/>
      <w:lvlJc w:val="left"/>
      <w:pPr>
        <w:ind w:left="502" w:hanging="360"/>
      </w:pPr>
      <w:rPr>
        <w:rFonts w:hint="default"/>
        <w:color w:val="auto"/>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05220B4"/>
    <w:multiLevelType w:val="multilevel"/>
    <w:tmpl w:val="B67E98E0"/>
    <w:lvl w:ilvl="0">
      <w:start w:val="1"/>
      <w:numFmt w:val="decimal"/>
      <w:lvlText w:val="%1."/>
      <w:lvlJc w:val="left"/>
      <w:pPr>
        <w:ind w:left="390" w:hanging="390"/>
      </w:pPr>
      <w:rPr>
        <w:rFonts w:hint="default"/>
      </w:rPr>
    </w:lvl>
    <w:lvl w:ilvl="1">
      <w:start w:val="1"/>
      <w:numFmt w:val="decimal"/>
      <w:lvlText w:val="%1.%2."/>
      <w:lvlJc w:val="left"/>
      <w:pPr>
        <w:ind w:left="1741" w:hanging="720"/>
      </w:pPr>
      <w:rPr>
        <w:rFonts w:hint="default"/>
      </w:rPr>
    </w:lvl>
    <w:lvl w:ilvl="2">
      <w:start w:val="1"/>
      <w:numFmt w:val="decimal"/>
      <w:lvlText w:val="%1.%2.%3."/>
      <w:lvlJc w:val="left"/>
      <w:pPr>
        <w:ind w:left="2762" w:hanging="720"/>
      </w:pPr>
      <w:rPr>
        <w:rFonts w:hint="default"/>
      </w:rPr>
    </w:lvl>
    <w:lvl w:ilvl="3">
      <w:start w:val="1"/>
      <w:numFmt w:val="decimal"/>
      <w:lvlText w:val="%1.%2.%3.%4."/>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34" w15:restartNumberingAfterBreak="0">
    <w:nsid w:val="50B74D65"/>
    <w:multiLevelType w:val="hybridMultilevel"/>
    <w:tmpl w:val="B2FE3752"/>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0FB012D"/>
    <w:multiLevelType w:val="multilevel"/>
    <w:tmpl w:val="EBF47228"/>
    <w:lvl w:ilvl="0">
      <w:start w:val="1"/>
      <w:numFmt w:val="bullet"/>
      <w:lvlText w:val=""/>
      <w:lvlJc w:val="left"/>
      <w:pPr>
        <w:ind w:left="390" w:hanging="390"/>
      </w:pPr>
      <w:rPr>
        <w:rFonts w:ascii="Symbol" w:hAnsi="Symbol" w:hint="default"/>
      </w:rPr>
    </w:lvl>
    <w:lvl w:ilvl="1">
      <w:start w:val="1"/>
      <w:numFmt w:val="none"/>
      <w:lvlText w:val="4.1."/>
      <w:lvlJc w:val="left"/>
      <w:pPr>
        <w:ind w:left="1741" w:hanging="720"/>
      </w:pPr>
      <w:rPr>
        <w:rFonts w:hint="default"/>
      </w:rPr>
    </w:lvl>
    <w:lvl w:ilvl="2">
      <w:start w:val="1"/>
      <w:numFmt w:val="none"/>
      <w:lvlText w:val="4.1.3."/>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36" w15:restartNumberingAfterBreak="0">
    <w:nsid w:val="554341DD"/>
    <w:multiLevelType w:val="hybridMultilevel"/>
    <w:tmpl w:val="477856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BB047CF"/>
    <w:multiLevelType w:val="multilevel"/>
    <w:tmpl w:val="2D0213BE"/>
    <w:lvl w:ilvl="0">
      <w:start w:val="1"/>
      <w:numFmt w:val="bullet"/>
      <w:lvlText w:val=""/>
      <w:lvlJc w:val="left"/>
      <w:pPr>
        <w:ind w:left="390" w:hanging="390"/>
      </w:pPr>
      <w:rPr>
        <w:rFonts w:ascii="Symbol" w:hAnsi="Symbol" w:hint="default"/>
      </w:rPr>
    </w:lvl>
    <w:lvl w:ilvl="1">
      <w:start w:val="1"/>
      <w:numFmt w:val="none"/>
      <w:lvlText w:val="4.1."/>
      <w:lvlJc w:val="left"/>
      <w:pPr>
        <w:ind w:left="1741" w:hanging="720"/>
      </w:pPr>
      <w:rPr>
        <w:rFonts w:hint="default"/>
      </w:rPr>
    </w:lvl>
    <w:lvl w:ilvl="2">
      <w:start w:val="1"/>
      <w:numFmt w:val="none"/>
      <w:lvlText w:val="4.1.9."/>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38" w15:restartNumberingAfterBreak="0">
    <w:nsid w:val="5C2B22F8"/>
    <w:multiLevelType w:val="hybridMultilevel"/>
    <w:tmpl w:val="5960323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5DD04FB5"/>
    <w:multiLevelType w:val="hybridMultilevel"/>
    <w:tmpl w:val="4698976E"/>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E65748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F6E4C3E"/>
    <w:multiLevelType w:val="hybridMultilevel"/>
    <w:tmpl w:val="41A270E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0155321"/>
    <w:multiLevelType w:val="multilevel"/>
    <w:tmpl w:val="5E02E6F2"/>
    <w:lvl w:ilvl="0">
      <w:start w:val="1"/>
      <w:numFmt w:val="decimal"/>
      <w:lvlText w:val="%1."/>
      <w:lvlJc w:val="left"/>
      <w:pPr>
        <w:ind w:left="927" w:hanging="360"/>
      </w:pPr>
      <w:rPr>
        <w:rFonts w:hint="default"/>
      </w:rPr>
    </w:lvl>
    <w:lvl w:ilvl="1">
      <w:start w:val="1"/>
      <w:numFmt w:val="decimal"/>
      <w:isLgl/>
      <w:lvlText w:val="%1.%2."/>
      <w:lvlJc w:val="left"/>
      <w:pPr>
        <w:ind w:left="1741" w:hanging="720"/>
      </w:pPr>
      <w:rPr>
        <w:rFonts w:hint="default"/>
      </w:rPr>
    </w:lvl>
    <w:lvl w:ilvl="2">
      <w:start w:val="1"/>
      <w:numFmt w:val="decimal"/>
      <w:isLgl/>
      <w:lvlText w:val="%1.%2.%3."/>
      <w:lvlJc w:val="left"/>
      <w:pPr>
        <w:ind w:left="2195" w:hanging="720"/>
      </w:pPr>
      <w:rPr>
        <w:rFonts w:hint="default"/>
      </w:rPr>
    </w:lvl>
    <w:lvl w:ilvl="3">
      <w:start w:val="1"/>
      <w:numFmt w:val="decimal"/>
      <w:isLgl/>
      <w:lvlText w:val="%1.%2.%3.%4."/>
      <w:lvlJc w:val="left"/>
      <w:pPr>
        <w:ind w:left="3009" w:hanging="1080"/>
      </w:pPr>
      <w:rPr>
        <w:rFonts w:hint="default"/>
      </w:rPr>
    </w:lvl>
    <w:lvl w:ilvl="4">
      <w:start w:val="1"/>
      <w:numFmt w:val="decimal"/>
      <w:isLgl/>
      <w:lvlText w:val="%1.%2.%3.%4.%5."/>
      <w:lvlJc w:val="left"/>
      <w:pPr>
        <w:ind w:left="3463" w:hanging="1080"/>
      </w:pPr>
      <w:rPr>
        <w:rFonts w:hint="default"/>
      </w:rPr>
    </w:lvl>
    <w:lvl w:ilvl="5">
      <w:start w:val="1"/>
      <w:numFmt w:val="decimal"/>
      <w:isLgl/>
      <w:lvlText w:val="%1.%2.%3.%4.%5.%6."/>
      <w:lvlJc w:val="left"/>
      <w:pPr>
        <w:ind w:left="4277" w:hanging="1440"/>
      </w:pPr>
      <w:rPr>
        <w:rFonts w:hint="default"/>
      </w:rPr>
    </w:lvl>
    <w:lvl w:ilvl="6">
      <w:start w:val="1"/>
      <w:numFmt w:val="decimal"/>
      <w:isLgl/>
      <w:lvlText w:val="%1.%2.%3.%4.%5.%6.%7."/>
      <w:lvlJc w:val="left"/>
      <w:pPr>
        <w:ind w:left="4731" w:hanging="1440"/>
      </w:pPr>
      <w:rPr>
        <w:rFonts w:hint="default"/>
      </w:rPr>
    </w:lvl>
    <w:lvl w:ilvl="7">
      <w:start w:val="1"/>
      <w:numFmt w:val="decimal"/>
      <w:isLgl/>
      <w:lvlText w:val="%1.%2.%3.%4.%5.%6.%7.%8."/>
      <w:lvlJc w:val="left"/>
      <w:pPr>
        <w:ind w:left="5545" w:hanging="1800"/>
      </w:pPr>
      <w:rPr>
        <w:rFonts w:hint="default"/>
      </w:rPr>
    </w:lvl>
    <w:lvl w:ilvl="8">
      <w:start w:val="1"/>
      <w:numFmt w:val="decimal"/>
      <w:isLgl/>
      <w:lvlText w:val="%1.%2.%3.%4.%5.%6.%7.%8.%9."/>
      <w:lvlJc w:val="left"/>
      <w:pPr>
        <w:ind w:left="6359" w:hanging="2160"/>
      </w:pPr>
      <w:rPr>
        <w:rFonts w:hint="default"/>
      </w:rPr>
    </w:lvl>
  </w:abstractNum>
  <w:abstractNum w:abstractNumId="43" w15:restartNumberingAfterBreak="0">
    <w:nsid w:val="662C767E"/>
    <w:multiLevelType w:val="hybridMultilevel"/>
    <w:tmpl w:val="2056DD28"/>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BB251C3"/>
    <w:multiLevelType w:val="multilevel"/>
    <w:tmpl w:val="E0ACE8BA"/>
    <w:lvl w:ilvl="0">
      <w:start w:val="1"/>
      <w:numFmt w:val="decimal"/>
      <w:lvlText w:val="%1."/>
      <w:lvlJc w:val="left"/>
      <w:pPr>
        <w:ind w:left="390" w:hanging="390"/>
      </w:pPr>
      <w:rPr>
        <w:rFonts w:hint="default"/>
      </w:rPr>
    </w:lvl>
    <w:lvl w:ilvl="1">
      <w:start w:val="1"/>
      <w:numFmt w:val="none"/>
      <w:lvlText w:val="3.2."/>
      <w:lvlJc w:val="left"/>
      <w:pPr>
        <w:ind w:left="1741" w:hanging="720"/>
      </w:pPr>
      <w:rPr>
        <w:rFonts w:hint="default"/>
      </w:rPr>
    </w:lvl>
    <w:lvl w:ilvl="2">
      <w:start w:val="1"/>
      <w:numFmt w:val="none"/>
      <w:lvlText w:val="2.3.2."/>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45" w15:restartNumberingAfterBreak="0">
    <w:nsid w:val="6E812310"/>
    <w:multiLevelType w:val="multilevel"/>
    <w:tmpl w:val="9E28051A"/>
    <w:lvl w:ilvl="0">
      <w:start w:val="1"/>
      <w:numFmt w:val="decimal"/>
      <w:lvlText w:val="%1."/>
      <w:lvlJc w:val="left"/>
      <w:pPr>
        <w:ind w:left="390" w:hanging="390"/>
      </w:pPr>
      <w:rPr>
        <w:rFonts w:hint="default"/>
      </w:rPr>
    </w:lvl>
    <w:lvl w:ilvl="1">
      <w:start w:val="1"/>
      <w:numFmt w:val="none"/>
      <w:lvlText w:val="3.2."/>
      <w:lvlJc w:val="left"/>
      <w:pPr>
        <w:ind w:left="1741" w:hanging="720"/>
      </w:pPr>
      <w:rPr>
        <w:rFonts w:hint="default"/>
      </w:rPr>
    </w:lvl>
    <w:lvl w:ilvl="2">
      <w:start w:val="1"/>
      <w:numFmt w:val="none"/>
      <w:lvlText w:val="2.4.3."/>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46" w15:restartNumberingAfterBreak="0">
    <w:nsid w:val="707804D1"/>
    <w:multiLevelType w:val="hybridMultilevel"/>
    <w:tmpl w:val="F08E03DE"/>
    <w:lvl w:ilvl="0" w:tplc="36FCC29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BC457D0"/>
    <w:multiLevelType w:val="multilevel"/>
    <w:tmpl w:val="80084A5E"/>
    <w:lvl w:ilvl="0">
      <w:start w:val="1"/>
      <w:numFmt w:val="bullet"/>
      <w:lvlText w:val=""/>
      <w:lvlJc w:val="left"/>
      <w:pPr>
        <w:ind w:left="390" w:hanging="390"/>
      </w:pPr>
      <w:rPr>
        <w:rFonts w:ascii="Symbol" w:hAnsi="Symbol" w:hint="default"/>
      </w:rPr>
    </w:lvl>
    <w:lvl w:ilvl="1">
      <w:start w:val="1"/>
      <w:numFmt w:val="none"/>
      <w:lvlText w:val="4.1."/>
      <w:lvlJc w:val="left"/>
      <w:pPr>
        <w:ind w:left="1741" w:hanging="720"/>
      </w:pPr>
      <w:rPr>
        <w:rFonts w:hint="default"/>
      </w:rPr>
    </w:lvl>
    <w:lvl w:ilvl="2">
      <w:start w:val="1"/>
      <w:numFmt w:val="none"/>
      <w:lvlText w:val="4.1.10."/>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48" w15:restartNumberingAfterBreak="0">
    <w:nsid w:val="7CC85120"/>
    <w:multiLevelType w:val="multilevel"/>
    <w:tmpl w:val="03DECB2A"/>
    <w:lvl w:ilvl="0">
      <w:start w:val="1"/>
      <w:numFmt w:val="bullet"/>
      <w:lvlText w:val=""/>
      <w:lvlJc w:val="left"/>
      <w:pPr>
        <w:ind w:left="390" w:hanging="390"/>
      </w:pPr>
      <w:rPr>
        <w:rFonts w:ascii="Symbol" w:hAnsi="Symbol" w:hint="default"/>
      </w:rPr>
    </w:lvl>
    <w:lvl w:ilvl="1">
      <w:start w:val="1"/>
      <w:numFmt w:val="none"/>
      <w:lvlText w:val="4.1."/>
      <w:lvlJc w:val="left"/>
      <w:pPr>
        <w:ind w:left="1741" w:hanging="720"/>
      </w:pPr>
      <w:rPr>
        <w:rFonts w:hint="default"/>
      </w:rPr>
    </w:lvl>
    <w:lvl w:ilvl="2">
      <w:start w:val="1"/>
      <w:numFmt w:val="none"/>
      <w:lvlText w:val="4.1.8."/>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abstractNum w:abstractNumId="49" w15:restartNumberingAfterBreak="0">
    <w:nsid w:val="7EC359A7"/>
    <w:multiLevelType w:val="hybridMultilevel"/>
    <w:tmpl w:val="A9361936"/>
    <w:lvl w:ilvl="0" w:tplc="1A4E7FA0">
      <w:start w:val="6"/>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0" w15:restartNumberingAfterBreak="0">
    <w:nsid w:val="7FCA43C1"/>
    <w:multiLevelType w:val="multilevel"/>
    <w:tmpl w:val="54D011F2"/>
    <w:lvl w:ilvl="0">
      <w:start w:val="1"/>
      <w:numFmt w:val="decimal"/>
      <w:lvlText w:val="%1."/>
      <w:lvlJc w:val="left"/>
      <w:pPr>
        <w:ind w:left="390" w:hanging="390"/>
      </w:pPr>
      <w:rPr>
        <w:rFonts w:hint="default"/>
      </w:rPr>
    </w:lvl>
    <w:lvl w:ilvl="1">
      <w:start w:val="1"/>
      <w:numFmt w:val="none"/>
      <w:lvlText w:val="3.2."/>
      <w:lvlJc w:val="left"/>
      <w:pPr>
        <w:ind w:left="1741" w:hanging="720"/>
      </w:pPr>
      <w:rPr>
        <w:rFonts w:hint="default"/>
      </w:rPr>
    </w:lvl>
    <w:lvl w:ilvl="2">
      <w:start w:val="1"/>
      <w:numFmt w:val="none"/>
      <w:lvlText w:val="2.4.1."/>
      <w:lvlJc w:val="left"/>
      <w:pPr>
        <w:ind w:left="2762" w:hanging="720"/>
      </w:pPr>
      <w:rPr>
        <w:rFonts w:hint="default"/>
      </w:rPr>
    </w:lvl>
    <w:lvl w:ilvl="3">
      <w:start w:val="1"/>
      <w:numFmt w:val="none"/>
      <w:lvlText w:val="3.2.1."/>
      <w:lvlJc w:val="left"/>
      <w:pPr>
        <w:ind w:left="4143" w:hanging="1080"/>
      </w:pPr>
      <w:rPr>
        <w:rFonts w:hint="default"/>
      </w:rPr>
    </w:lvl>
    <w:lvl w:ilvl="4">
      <w:start w:val="1"/>
      <w:numFmt w:val="decimal"/>
      <w:lvlText w:val="%1.%2.%3.%4.%5."/>
      <w:lvlJc w:val="left"/>
      <w:pPr>
        <w:ind w:left="5164" w:hanging="1080"/>
      </w:pPr>
      <w:rPr>
        <w:rFonts w:hint="default"/>
      </w:rPr>
    </w:lvl>
    <w:lvl w:ilvl="5">
      <w:start w:val="1"/>
      <w:numFmt w:val="decimal"/>
      <w:lvlText w:val="%1.%2.%3.%4.%5.%6."/>
      <w:lvlJc w:val="left"/>
      <w:pPr>
        <w:ind w:left="6545" w:hanging="1440"/>
      </w:pPr>
      <w:rPr>
        <w:rFonts w:hint="default"/>
      </w:rPr>
    </w:lvl>
    <w:lvl w:ilvl="6">
      <w:start w:val="1"/>
      <w:numFmt w:val="decimal"/>
      <w:lvlText w:val="%1.%2.%3.%4.%5.%6.%7."/>
      <w:lvlJc w:val="left"/>
      <w:pPr>
        <w:ind w:left="7566" w:hanging="1440"/>
      </w:pPr>
      <w:rPr>
        <w:rFonts w:hint="default"/>
      </w:rPr>
    </w:lvl>
    <w:lvl w:ilvl="7">
      <w:start w:val="1"/>
      <w:numFmt w:val="decimal"/>
      <w:lvlText w:val="%1.%2.%3.%4.%5.%6.%7.%8."/>
      <w:lvlJc w:val="left"/>
      <w:pPr>
        <w:ind w:left="8947" w:hanging="1800"/>
      </w:pPr>
      <w:rPr>
        <w:rFonts w:hint="default"/>
      </w:rPr>
    </w:lvl>
    <w:lvl w:ilvl="8">
      <w:start w:val="1"/>
      <w:numFmt w:val="decimal"/>
      <w:lvlText w:val="%1.%2.%3.%4.%5.%6.%7.%8.%9."/>
      <w:lvlJc w:val="left"/>
      <w:pPr>
        <w:ind w:left="10328" w:hanging="2160"/>
      </w:pPr>
      <w:rPr>
        <w:rFonts w:hint="default"/>
      </w:rPr>
    </w:lvl>
  </w:abstractNum>
  <w:num w:numId="1" w16cid:durableId="1359232491">
    <w:abstractNumId w:val="14"/>
  </w:num>
  <w:num w:numId="2" w16cid:durableId="1068000337">
    <w:abstractNumId w:val="34"/>
  </w:num>
  <w:num w:numId="3" w16cid:durableId="314182832">
    <w:abstractNumId w:val="3"/>
  </w:num>
  <w:num w:numId="4" w16cid:durableId="972295058">
    <w:abstractNumId w:val="27"/>
  </w:num>
  <w:num w:numId="5" w16cid:durableId="2057273161">
    <w:abstractNumId w:val="43"/>
  </w:num>
  <w:num w:numId="6" w16cid:durableId="22052229">
    <w:abstractNumId w:val="17"/>
  </w:num>
  <w:num w:numId="7" w16cid:durableId="889653573">
    <w:abstractNumId w:val="39"/>
  </w:num>
  <w:num w:numId="8" w16cid:durableId="1653870286">
    <w:abstractNumId w:val="38"/>
  </w:num>
  <w:num w:numId="9" w16cid:durableId="560022406">
    <w:abstractNumId w:val="9"/>
  </w:num>
  <w:num w:numId="10" w16cid:durableId="927038672">
    <w:abstractNumId w:val="25"/>
  </w:num>
  <w:num w:numId="11" w16cid:durableId="360473073">
    <w:abstractNumId w:val="36"/>
  </w:num>
  <w:num w:numId="12" w16cid:durableId="675112883">
    <w:abstractNumId w:val="6"/>
  </w:num>
  <w:num w:numId="13" w16cid:durableId="377051723">
    <w:abstractNumId w:val="5"/>
  </w:num>
  <w:num w:numId="14" w16cid:durableId="341400855">
    <w:abstractNumId w:val="32"/>
  </w:num>
  <w:num w:numId="15" w16cid:durableId="731661214">
    <w:abstractNumId w:val="26"/>
  </w:num>
  <w:num w:numId="16" w16cid:durableId="499736036">
    <w:abstractNumId w:val="31"/>
  </w:num>
  <w:num w:numId="17" w16cid:durableId="963269378">
    <w:abstractNumId w:val="30"/>
  </w:num>
  <w:num w:numId="18" w16cid:durableId="702369646">
    <w:abstractNumId w:val="33"/>
  </w:num>
  <w:num w:numId="19" w16cid:durableId="1156647357">
    <w:abstractNumId w:val="15"/>
  </w:num>
  <w:num w:numId="20" w16cid:durableId="351806525">
    <w:abstractNumId w:val="41"/>
  </w:num>
  <w:num w:numId="21" w16cid:durableId="1454980247">
    <w:abstractNumId w:val="20"/>
  </w:num>
  <w:num w:numId="22" w16cid:durableId="1091775499">
    <w:abstractNumId w:val="13"/>
  </w:num>
  <w:num w:numId="23" w16cid:durableId="1155874503">
    <w:abstractNumId w:val="45"/>
  </w:num>
  <w:num w:numId="24" w16cid:durableId="481701561">
    <w:abstractNumId w:val="18"/>
  </w:num>
  <w:num w:numId="25" w16cid:durableId="43452091">
    <w:abstractNumId w:val="22"/>
  </w:num>
  <w:num w:numId="26" w16cid:durableId="659192325">
    <w:abstractNumId w:val="40"/>
  </w:num>
  <w:num w:numId="27" w16cid:durableId="1525286105">
    <w:abstractNumId w:val="35"/>
  </w:num>
  <w:num w:numId="28" w16cid:durableId="1502311066">
    <w:abstractNumId w:val="8"/>
  </w:num>
  <w:num w:numId="29" w16cid:durableId="1442067800">
    <w:abstractNumId w:val="11"/>
  </w:num>
  <w:num w:numId="30" w16cid:durableId="598559866">
    <w:abstractNumId w:val="24"/>
  </w:num>
  <w:num w:numId="31" w16cid:durableId="303698771">
    <w:abstractNumId w:val="23"/>
  </w:num>
  <w:num w:numId="32" w16cid:durableId="174461678">
    <w:abstractNumId w:val="48"/>
  </w:num>
  <w:num w:numId="33" w16cid:durableId="529227513">
    <w:abstractNumId w:val="37"/>
  </w:num>
  <w:num w:numId="34" w16cid:durableId="238830997">
    <w:abstractNumId w:val="47"/>
  </w:num>
  <w:num w:numId="35" w16cid:durableId="892153552">
    <w:abstractNumId w:val="28"/>
  </w:num>
  <w:num w:numId="36" w16cid:durableId="175964512">
    <w:abstractNumId w:val="42"/>
  </w:num>
  <w:num w:numId="37" w16cid:durableId="1942832810">
    <w:abstractNumId w:val="50"/>
  </w:num>
  <w:num w:numId="38" w16cid:durableId="1239484067">
    <w:abstractNumId w:val="0"/>
  </w:num>
  <w:num w:numId="39" w16cid:durableId="856113944">
    <w:abstractNumId w:val="16"/>
  </w:num>
  <w:num w:numId="40" w16cid:durableId="383456846">
    <w:abstractNumId w:val="46"/>
  </w:num>
  <w:num w:numId="41" w16cid:durableId="2018774447">
    <w:abstractNumId w:val="44"/>
  </w:num>
  <w:num w:numId="42" w16cid:durableId="1558854019">
    <w:abstractNumId w:val="2"/>
  </w:num>
  <w:num w:numId="43" w16cid:durableId="1665358516">
    <w:abstractNumId w:val="21"/>
  </w:num>
  <w:num w:numId="44" w16cid:durableId="365447262">
    <w:abstractNumId w:val="12"/>
  </w:num>
  <w:num w:numId="45" w16cid:durableId="1662805067">
    <w:abstractNumId w:val="10"/>
  </w:num>
  <w:num w:numId="46" w16cid:durableId="1879707540">
    <w:abstractNumId w:val="29"/>
  </w:num>
  <w:num w:numId="47" w16cid:durableId="146437411">
    <w:abstractNumId w:val="7"/>
  </w:num>
  <w:num w:numId="48" w16cid:durableId="327488497">
    <w:abstractNumId w:val="1"/>
  </w:num>
  <w:num w:numId="49" w16cid:durableId="1334527986">
    <w:abstractNumId w:val="4"/>
  </w:num>
  <w:num w:numId="50" w16cid:durableId="235238954">
    <w:abstractNumId w:val="49"/>
  </w:num>
  <w:num w:numId="51" w16cid:durableId="1328628484">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32"/>
    <w:rsid w:val="00001EE1"/>
    <w:rsid w:val="000063A8"/>
    <w:rsid w:val="000064FC"/>
    <w:rsid w:val="00012988"/>
    <w:rsid w:val="00020E7D"/>
    <w:rsid w:val="00027738"/>
    <w:rsid w:val="00034B0F"/>
    <w:rsid w:val="000476A7"/>
    <w:rsid w:val="00053C64"/>
    <w:rsid w:val="00056964"/>
    <w:rsid w:val="0006067A"/>
    <w:rsid w:val="00070B19"/>
    <w:rsid w:val="0008072F"/>
    <w:rsid w:val="00093786"/>
    <w:rsid w:val="00093B3C"/>
    <w:rsid w:val="000A47A1"/>
    <w:rsid w:val="000A6835"/>
    <w:rsid w:val="000B20F2"/>
    <w:rsid w:val="000D0445"/>
    <w:rsid w:val="000D4731"/>
    <w:rsid w:val="000D7464"/>
    <w:rsid w:val="000E4BFE"/>
    <w:rsid w:val="000F292B"/>
    <w:rsid w:val="00107AFB"/>
    <w:rsid w:val="001106EB"/>
    <w:rsid w:val="001172F4"/>
    <w:rsid w:val="00120D22"/>
    <w:rsid w:val="00123683"/>
    <w:rsid w:val="00126A9C"/>
    <w:rsid w:val="00146B0D"/>
    <w:rsid w:val="00152197"/>
    <w:rsid w:val="001532A3"/>
    <w:rsid w:val="00162235"/>
    <w:rsid w:val="00163423"/>
    <w:rsid w:val="00171A3C"/>
    <w:rsid w:val="00171AC4"/>
    <w:rsid w:val="0017389B"/>
    <w:rsid w:val="00177B67"/>
    <w:rsid w:val="001854AF"/>
    <w:rsid w:val="00195FDF"/>
    <w:rsid w:val="00197C55"/>
    <w:rsid w:val="001B036B"/>
    <w:rsid w:val="001B14D6"/>
    <w:rsid w:val="001C2CBD"/>
    <w:rsid w:val="001C598D"/>
    <w:rsid w:val="001D0395"/>
    <w:rsid w:val="001D543C"/>
    <w:rsid w:val="001E0F97"/>
    <w:rsid w:val="001E754E"/>
    <w:rsid w:val="001F0C4C"/>
    <w:rsid w:val="001F51FA"/>
    <w:rsid w:val="002401E4"/>
    <w:rsid w:val="00246E34"/>
    <w:rsid w:val="002478CD"/>
    <w:rsid w:val="00254E7D"/>
    <w:rsid w:val="002628B8"/>
    <w:rsid w:val="00262A0B"/>
    <w:rsid w:val="00266F57"/>
    <w:rsid w:val="002672BF"/>
    <w:rsid w:val="002719FB"/>
    <w:rsid w:val="00275F78"/>
    <w:rsid w:val="0028594A"/>
    <w:rsid w:val="00291F21"/>
    <w:rsid w:val="002A1876"/>
    <w:rsid w:val="002A6D38"/>
    <w:rsid w:val="002B2BA3"/>
    <w:rsid w:val="002B4558"/>
    <w:rsid w:val="002C3F98"/>
    <w:rsid w:val="002E20AC"/>
    <w:rsid w:val="002E57EA"/>
    <w:rsid w:val="00326BAD"/>
    <w:rsid w:val="003349BC"/>
    <w:rsid w:val="003368C0"/>
    <w:rsid w:val="00346F1B"/>
    <w:rsid w:val="00347C8F"/>
    <w:rsid w:val="00354B59"/>
    <w:rsid w:val="0035541A"/>
    <w:rsid w:val="0036089D"/>
    <w:rsid w:val="00365830"/>
    <w:rsid w:val="0037706C"/>
    <w:rsid w:val="003778FB"/>
    <w:rsid w:val="00377E28"/>
    <w:rsid w:val="00393F96"/>
    <w:rsid w:val="003979DC"/>
    <w:rsid w:val="003B6E2D"/>
    <w:rsid w:val="003B7B25"/>
    <w:rsid w:val="003D276B"/>
    <w:rsid w:val="003F4F18"/>
    <w:rsid w:val="003F76F9"/>
    <w:rsid w:val="0040028B"/>
    <w:rsid w:val="00402309"/>
    <w:rsid w:val="004150C3"/>
    <w:rsid w:val="00420C47"/>
    <w:rsid w:val="00425AE8"/>
    <w:rsid w:val="00437E5D"/>
    <w:rsid w:val="004443F4"/>
    <w:rsid w:val="00444CAC"/>
    <w:rsid w:val="00446514"/>
    <w:rsid w:val="004840A9"/>
    <w:rsid w:val="00487A0F"/>
    <w:rsid w:val="004920CA"/>
    <w:rsid w:val="004A1ED6"/>
    <w:rsid w:val="004A3A19"/>
    <w:rsid w:val="004A40F2"/>
    <w:rsid w:val="004B1F32"/>
    <w:rsid w:val="004B4160"/>
    <w:rsid w:val="004B5756"/>
    <w:rsid w:val="004B5E60"/>
    <w:rsid w:val="004B5F9F"/>
    <w:rsid w:val="004B7772"/>
    <w:rsid w:val="004C7210"/>
    <w:rsid w:val="004D10DA"/>
    <w:rsid w:val="004D1A54"/>
    <w:rsid w:val="004D4B5F"/>
    <w:rsid w:val="004D692A"/>
    <w:rsid w:val="004D7839"/>
    <w:rsid w:val="004D7BEF"/>
    <w:rsid w:val="004F1AFC"/>
    <w:rsid w:val="004F5546"/>
    <w:rsid w:val="004F6D23"/>
    <w:rsid w:val="005125C6"/>
    <w:rsid w:val="0051753D"/>
    <w:rsid w:val="00532F1F"/>
    <w:rsid w:val="00533FD6"/>
    <w:rsid w:val="005373C7"/>
    <w:rsid w:val="00541C22"/>
    <w:rsid w:val="00557D01"/>
    <w:rsid w:val="00576B29"/>
    <w:rsid w:val="005818B5"/>
    <w:rsid w:val="0058604A"/>
    <w:rsid w:val="00595DD6"/>
    <w:rsid w:val="00596D74"/>
    <w:rsid w:val="005A3137"/>
    <w:rsid w:val="005A70D4"/>
    <w:rsid w:val="005B6CBD"/>
    <w:rsid w:val="005B7720"/>
    <w:rsid w:val="005C2752"/>
    <w:rsid w:val="005C3268"/>
    <w:rsid w:val="005D2595"/>
    <w:rsid w:val="005E1779"/>
    <w:rsid w:val="005E49B9"/>
    <w:rsid w:val="00600117"/>
    <w:rsid w:val="00606B28"/>
    <w:rsid w:val="00625B53"/>
    <w:rsid w:val="00626AC6"/>
    <w:rsid w:val="006319A0"/>
    <w:rsid w:val="006328EC"/>
    <w:rsid w:val="00634FD8"/>
    <w:rsid w:val="00642651"/>
    <w:rsid w:val="00646793"/>
    <w:rsid w:val="00647CE2"/>
    <w:rsid w:val="006576A1"/>
    <w:rsid w:val="0067060C"/>
    <w:rsid w:val="006759A3"/>
    <w:rsid w:val="00680D60"/>
    <w:rsid w:val="006822DF"/>
    <w:rsid w:val="00682ABD"/>
    <w:rsid w:val="00686065"/>
    <w:rsid w:val="00687538"/>
    <w:rsid w:val="00694936"/>
    <w:rsid w:val="006A3182"/>
    <w:rsid w:val="006B2664"/>
    <w:rsid w:val="006B6AA1"/>
    <w:rsid w:val="006C78D5"/>
    <w:rsid w:val="006D08B4"/>
    <w:rsid w:val="006F223A"/>
    <w:rsid w:val="006F7B7B"/>
    <w:rsid w:val="00706CA6"/>
    <w:rsid w:val="00726D9C"/>
    <w:rsid w:val="00733E86"/>
    <w:rsid w:val="007343ED"/>
    <w:rsid w:val="00742A60"/>
    <w:rsid w:val="00742DE7"/>
    <w:rsid w:val="007445D6"/>
    <w:rsid w:val="007455A6"/>
    <w:rsid w:val="00752484"/>
    <w:rsid w:val="007578BE"/>
    <w:rsid w:val="007604F2"/>
    <w:rsid w:val="00773A2F"/>
    <w:rsid w:val="00777414"/>
    <w:rsid w:val="00786025"/>
    <w:rsid w:val="00787FF6"/>
    <w:rsid w:val="007A08CA"/>
    <w:rsid w:val="007A3886"/>
    <w:rsid w:val="007C493B"/>
    <w:rsid w:val="007C5768"/>
    <w:rsid w:val="007D1CBB"/>
    <w:rsid w:val="007E0A0F"/>
    <w:rsid w:val="007F6C78"/>
    <w:rsid w:val="00804478"/>
    <w:rsid w:val="00805643"/>
    <w:rsid w:val="00811D3D"/>
    <w:rsid w:val="0082095F"/>
    <w:rsid w:val="00823EC3"/>
    <w:rsid w:val="00833F1E"/>
    <w:rsid w:val="00835CB6"/>
    <w:rsid w:val="0083609F"/>
    <w:rsid w:val="008408AF"/>
    <w:rsid w:val="00844236"/>
    <w:rsid w:val="008526BD"/>
    <w:rsid w:val="008647D2"/>
    <w:rsid w:val="0087059E"/>
    <w:rsid w:val="0087543E"/>
    <w:rsid w:val="00880DD7"/>
    <w:rsid w:val="008857ED"/>
    <w:rsid w:val="00886CDA"/>
    <w:rsid w:val="008A3497"/>
    <w:rsid w:val="008A6316"/>
    <w:rsid w:val="008B3D0A"/>
    <w:rsid w:val="008B49BE"/>
    <w:rsid w:val="008E374E"/>
    <w:rsid w:val="008E5FE6"/>
    <w:rsid w:val="008E61AE"/>
    <w:rsid w:val="00900C6B"/>
    <w:rsid w:val="0094457B"/>
    <w:rsid w:val="00947D54"/>
    <w:rsid w:val="009512AE"/>
    <w:rsid w:val="009637DF"/>
    <w:rsid w:val="00965D9D"/>
    <w:rsid w:val="00973FF3"/>
    <w:rsid w:val="00981406"/>
    <w:rsid w:val="009A7472"/>
    <w:rsid w:val="009B0C04"/>
    <w:rsid w:val="009B5746"/>
    <w:rsid w:val="009C0410"/>
    <w:rsid w:val="009C5B52"/>
    <w:rsid w:val="009C69C1"/>
    <w:rsid w:val="009E0743"/>
    <w:rsid w:val="009E20BD"/>
    <w:rsid w:val="009F1F06"/>
    <w:rsid w:val="009F2061"/>
    <w:rsid w:val="009F4FAB"/>
    <w:rsid w:val="00A007A3"/>
    <w:rsid w:val="00A01D89"/>
    <w:rsid w:val="00A02EC1"/>
    <w:rsid w:val="00A04351"/>
    <w:rsid w:val="00A16D6F"/>
    <w:rsid w:val="00A2050D"/>
    <w:rsid w:val="00A301D4"/>
    <w:rsid w:val="00A330CC"/>
    <w:rsid w:val="00A47D87"/>
    <w:rsid w:val="00A62804"/>
    <w:rsid w:val="00A97967"/>
    <w:rsid w:val="00AC0E68"/>
    <w:rsid w:val="00AC32A5"/>
    <w:rsid w:val="00AE0E87"/>
    <w:rsid w:val="00AF55F2"/>
    <w:rsid w:val="00AF6AE8"/>
    <w:rsid w:val="00AF77CD"/>
    <w:rsid w:val="00B17CFF"/>
    <w:rsid w:val="00B22121"/>
    <w:rsid w:val="00B33E39"/>
    <w:rsid w:val="00B47659"/>
    <w:rsid w:val="00B55165"/>
    <w:rsid w:val="00B553F3"/>
    <w:rsid w:val="00B657B4"/>
    <w:rsid w:val="00B70CEC"/>
    <w:rsid w:val="00B74A1A"/>
    <w:rsid w:val="00B91F29"/>
    <w:rsid w:val="00B950ED"/>
    <w:rsid w:val="00BD65D1"/>
    <w:rsid w:val="00C10825"/>
    <w:rsid w:val="00C10B14"/>
    <w:rsid w:val="00C12724"/>
    <w:rsid w:val="00C2045F"/>
    <w:rsid w:val="00C3322C"/>
    <w:rsid w:val="00C40D22"/>
    <w:rsid w:val="00C542B7"/>
    <w:rsid w:val="00C647E1"/>
    <w:rsid w:val="00C67766"/>
    <w:rsid w:val="00C87F18"/>
    <w:rsid w:val="00CA13D3"/>
    <w:rsid w:val="00CB3F7F"/>
    <w:rsid w:val="00CB632A"/>
    <w:rsid w:val="00CD274D"/>
    <w:rsid w:val="00CD6AAB"/>
    <w:rsid w:val="00CE4DC9"/>
    <w:rsid w:val="00CF7468"/>
    <w:rsid w:val="00D052FE"/>
    <w:rsid w:val="00D074DB"/>
    <w:rsid w:val="00D12E3F"/>
    <w:rsid w:val="00D17482"/>
    <w:rsid w:val="00D34361"/>
    <w:rsid w:val="00D443EB"/>
    <w:rsid w:val="00D838EE"/>
    <w:rsid w:val="00DC262A"/>
    <w:rsid w:val="00DC5794"/>
    <w:rsid w:val="00DC67C2"/>
    <w:rsid w:val="00DE170E"/>
    <w:rsid w:val="00DE5077"/>
    <w:rsid w:val="00DF3140"/>
    <w:rsid w:val="00DF7D1B"/>
    <w:rsid w:val="00E234F0"/>
    <w:rsid w:val="00E316FE"/>
    <w:rsid w:val="00E32C87"/>
    <w:rsid w:val="00E47C17"/>
    <w:rsid w:val="00E6010F"/>
    <w:rsid w:val="00E627D2"/>
    <w:rsid w:val="00E81491"/>
    <w:rsid w:val="00E901E4"/>
    <w:rsid w:val="00E94E5D"/>
    <w:rsid w:val="00E9609C"/>
    <w:rsid w:val="00EA2941"/>
    <w:rsid w:val="00EA69BF"/>
    <w:rsid w:val="00EB3739"/>
    <w:rsid w:val="00EC01F9"/>
    <w:rsid w:val="00EC6E34"/>
    <w:rsid w:val="00ED7023"/>
    <w:rsid w:val="00EE0FAC"/>
    <w:rsid w:val="00EF566C"/>
    <w:rsid w:val="00EF6A59"/>
    <w:rsid w:val="00F00D04"/>
    <w:rsid w:val="00F23C62"/>
    <w:rsid w:val="00F27204"/>
    <w:rsid w:val="00F3086D"/>
    <w:rsid w:val="00F33A6B"/>
    <w:rsid w:val="00F34CE8"/>
    <w:rsid w:val="00F432FA"/>
    <w:rsid w:val="00F75915"/>
    <w:rsid w:val="00F75FA4"/>
    <w:rsid w:val="00F94DFD"/>
    <w:rsid w:val="00FA3CF8"/>
    <w:rsid w:val="00FB4CCF"/>
    <w:rsid w:val="00FC0EC1"/>
    <w:rsid w:val="00FC5DB3"/>
    <w:rsid w:val="00FD0A92"/>
    <w:rsid w:val="00FD19DC"/>
    <w:rsid w:val="00FD63BA"/>
    <w:rsid w:val="00FE2441"/>
    <w:rsid w:val="00FE5F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DA65D6A"/>
  <w15:docId w15:val="{43609C38-4E2B-4ECE-9714-F75D3582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Texte,Texte"/>
    <w:qFormat/>
    <w:rsid w:val="008A6316"/>
    <w:pPr>
      <w:spacing w:after="0" w:line="264" w:lineRule="auto"/>
      <w:jc w:val="both"/>
    </w:pPr>
    <w:rPr>
      <w:rFonts w:ascii="Arial" w:hAnsi="Arial"/>
      <w:szCs w:val="24"/>
      <w:lang w:eastAsia="fr-FR"/>
    </w:rPr>
  </w:style>
  <w:style w:type="paragraph" w:styleId="Titre1">
    <w:name w:val="heading 1"/>
    <w:aliases w:val="Niveau 1"/>
    <w:next w:val="Normal"/>
    <w:link w:val="Titre1Car"/>
    <w:autoRedefine/>
    <w:uiPriority w:val="2"/>
    <w:qFormat/>
    <w:rsid w:val="004D10DA"/>
    <w:pPr>
      <w:shd w:val="clear" w:color="auto" w:fill="FFFFFF" w:themeFill="background1"/>
      <w:spacing w:before="120" w:line="264" w:lineRule="auto"/>
      <w:outlineLvl w:val="0"/>
    </w:pPr>
    <w:rPr>
      <w:rFonts w:ascii="Trebuchet MS" w:hAnsi="Trebuchet MS" w:cstheme="minorHAnsi"/>
      <w:b/>
      <w:caps/>
    </w:rPr>
  </w:style>
  <w:style w:type="paragraph" w:styleId="Titre2">
    <w:name w:val="heading 2"/>
    <w:aliases w:val="Niveau 2"/>
    <w:next w:val="Normal"/>
    <w:link w:val="Titre2Car"/>
    <w:uiPriority w:val="2"/>
    <w:qFormat/>
    <w:rsid w:val="008A6316"/>
    <w:pPr>
      <w:spacing w:before="120" w:after="120" w:line="264" w:lineRule="auto"/>
      <w:ind w:firstLine="567"/>
      <w:outlineLvl w:val="1"/>
    </w:pPr>
    <w:rPr>
      <w:rFonts w:ascii="Eurostile LT Std" w:eastAsiaTheme="majorEastAsia" w:hAnsi="Eurostile LT Std" w:cstheme="majorBidi"/>
      <w:b/>
      <w:color w:val="853217" w:themeColor="accent1"/>
      <w:sz w:val="26"/>
      <w:szCs w:val="26"/>
    </w:rPr>
  </w:style>
  <w:style w:type="paragraph" w:styleId="Titre3">
    <w:name w:val="heading 3"/>
    <w:aliases w:val="Niveau 3"/>
    <w:next w:val="Normal"/>
    <w:link w:val="Titre3Car"/>
    <w:uiPriority w:val="3"/>
    <w:qFormat/>
    <w:rsid w:val="008A6316"/>
    <w:pPr>
      <w:spacing w:before="20" w:after="20" w:line="264" w:lineRule="auto"/>
      <w:ind w:firstLine="1021"/>
      <w:outlineLvl w:val="2"/>
    </w:pPr>
    <w:rPr>
      <w:rFonts w:ascii="Eurostile LT Std" w:eastAsiaTheme="majorEastAsia" w:hAnsi="Eurostile LT Std" w:cstheme="majorBidi"/>
      <w:b/>
      <w:sz w:val="24"/>
      <w:szCs w:val="26"/>
      <w:lang w:eastAsia="fr-FR"/>
    </w:rPr>
  </w:style>
  <w:style w:type="paragraph" w:styleId="Titre4">
    <w:name w:val="heading 4"/>
    <w:basedOn w:val="Normal"/>
    <w:next w:val="Normal"/>
    <w:link w:val="Titre4Car"/>
    <w:uiPriority w:val="9"/>
    <w:unhideWhenUsed/>
    <w:rsid w:val="008A6316"/>
    <w:pPr>
      <w:pBdr>
        <w:bottom w:val="single" w:sz="4" w:space="1" w:color="FFFFFF" w:themeColor="text2" w:themeTint="7F"/>
      </w:pBdr>
      <w:spacing w:before="200" w:after="100" w:line="240" w:lineRule="auto"/>
      <w:contextualSpacing/>
      <w:outlineLvl w:val="3"/>
    </w:pPr>
    <w:rPr>
      <w:rFonts w:asciiTheme="majorHAnsi" w:eastAsiaTheme="majorEastAsia" w:hAnsiTheme="majorHAnsi" w:cstheme="majorBidi"/>
      <w:b/>
      <w:bCs/>
      <w:smallCaps/>
      <w:color w:val="FFFFFF" w:themeColor="text2" w:themeTint="BF"/>
      <w:spacing w:val="20"/>
    </w:rPr>
  </w:style>
  <w:style w:type="paragraph" w:styleId="Titre5">
    <w:name w:val="heading 5"/>
    <w:basedOn w:val="Normal"/>
    <w:next w:val="Normal"/>
    <w:link w:val="Titre5Car"/>
    <w:uiPriority w:val="9"/>
    <w:unhideWhenUsed/>
    <w:rsid w:val="008A6316"/>
    <w:pPr>
      <w:pBdr>
        <w:bottom w:val="single" w:sz="4" w:space="1" w:color="FFFFFF" w:themeColor="text2" w:themeTint="99"/>
      </w:pBdr>
      <w:spacing w:before="200" w:after="100" w:line="240" w:lineRule="auto"/>
      <w:contextualSpacing/>
      <w:outlineLvl w:val="4"/>
    </w:pPr>
    <w:rPr>
      <w:rFonts w:asciiTheme="majorHAnsi" w:eastAsiaTheme="majorEastAsia" w:hAnsiTheme="majorHAnsi" w:cstheme="majorBidi"/>
      <w:smallCaps/>
      <w:color w:val="FFFFFF" w:themeColor="text2" w:themeTint="BF"/>
      <w:spacing w:val="20"/>
    </w:rPr>
  </w:style>
  <w:style w:type="paragraph" w:styleId="Titre6">
    <w:name w:val="heading 6"/>
    <w:aliases w:val="Niveau 4"/>
    <w:basedOn w:val="Normal"/>
    <w:next w:val="Normal"/>
    <w:link w:val="Titre6Car"/>
    <w:uiPriority w:val="9"/>
    <w:unhideWhenUsed/>
    <w:rsid w:val="008A6316"/>
    <w:pPr>
      <w:pBdr>
        <w:bottom w:val="dotted" w:sz="8" w:space="1" w:color="7F7F7F" w:themeColor="background2" w:themeShade="7F"/>
      </w:pBdr>
      <w:spacing w:before="200" w:after="100"/>
      <w:contextualSpacing/>
      <w:outlineLvl w:val="5"/>
    </w:pPr>
    <w:rPr>
      <w:rFonts w:asciiTheme="majorHAnsi" w:eastAsiaTheme="majorEastAsia" w:hAnsiTheme="majorHAnsi" w:cstheme="majorBidi"/>
      <w:smallCaps/>
      <w:color w:val="7F7F7F" w:themeColor="background2" w:themeShade="7F"/>
      <w:spacing w:val="20"/>
    </w:rPr>
  </w:style>
  <w:style w:type="paragraph" w:styleId="Titre7">
    <w:name w:val="heading 7"/>
    <w:basedOn w:val="Normal"/>
    <w:next w:val="Normal"/>
    <w:link w:val="Titre7Car"/>
    <w:uiPriority w:val="9"/>
    <w:semiHidden/>
    <w:unhideWhenUsed/>
    <w:rsid w:val="008A6316"/>
    <w:pPr>
      <w:pBdr>
        <w:bottom w:val="dotted" w:sz="8" w:space="1" w:color="7F7F7F" w:themeColor="background2" w:themeShade="7F"/>
      </w:pBdr>
      <w:spacing w:before="200" w:after="100" w:line="240" w:lineRule="auto"/>
      <w:contextualSpacing/>
      <w:outlineLvl w:val="6"/>
    </w:pPr>
    <w:rPr>
      <w:rFonts w:asciiTheme="majorHAnsi" w:eastAsiaTheme="majorEastAsia" w:hAnsiTheme="majorHAnsi" w:cstheme="majorBidi"/>
      <w:b/>
      <w:bCs/>
      <w:smallCaps/>
      <w:color w:val="7F7F7F" w:themeColor="background2" w:themeShade="7F"/>
      <w:spacing w:val="20"/>
      <w:sz w:val="16"/>
      <w:szCs w:val="16"/>
    </w:rPr>
  </w:style>
  <w:style w:type="paragraph" w:styleId="Titre8">
    <w:name w:val="heading 8"/>
    <w:basedOn w:val="Normal"/>
    <w:next w:val="Normal"/>
    <w:link w:val="Titre8Car"/>
    <w:uiPriority w:val="9"/>
    <w:semiHidden/>
    <w:unhideWhenUsed/>
    <w:qFormat/>
    <w:rsid w:val="008A631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8A631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Niveau 1 Car"/>
    <w:basedOn w:val="Policepardfaut"/>
    <w:link w:val="Titre1"/>
    <w:uiPriority w:val="2"/>
    <w:rsid w:val="004D10DA"/>
    <w:rPr>
      <w:rFonts w:ascii="Trebuchet MS" w:hAnsi="Trebuchet MS" w:cstheme="minorHAnsi"/>
      <w:b/>
      <w:caps/>
      <w:shd w:val="clear" w:color="auto" w:fill="FFFFFF" w:themeFill="background1"/>
    </w:rPr>
  </w:style>
  <w:style w:type="character" w:customStyle="1" w:styleId="Titre2Car">
    <w:name w:val="Titre 2 Car"/>
    <w:aliases w:val="Niveau 2 Car"/>
    <w:basedOn w:val="Policepardfaut"/>
    <w:link w:val="Titre2"/>
    <w:uiPriority w:val="2"/>
    <w:rsid w:val="008A6316"/>
    <w:rPr>
      <w:rFonts w:ascii="Eurostile LT Std" w:eastAsiaTheme="majorEastAsia" w:hAnsi="Eurostile LT Std" w:cstheme="majorBidi"/>
      <w:b/>
      <w:color w:val="853217" w:themeColor="accent1"/>
      <w:sz w:val="26"/>
      <w:szCs w:val="26"/>
    </w:rPr>
  </w:style>
  <w:style w:type="paragraph" w:styleId="Titre">
    <w:name w:val="Title"/>
    <w:next w:val="Normal"/>
    <w:link w:val="TitreCar"/>
    <w:uiPriority w:val="1"/>
    <w:qFormat/>
    <w:rsid w:val="008A6316"/>
    <w:pPr>
      <w:pBdr>
        <w:bottom w:val="single" w:sz="8" w:space="4" w:color="853217" w:themeColor="accent1"/>
      </w:pBdr>
      <w:spacing w:before="100" w:line="264" w:lineRule="auto"/>
      <w:contextualSpacing/>
      <w:jc w:val="center"/>
      <w:outlineLvl w:val="0"/>
    </w:pPr>
    <w:rPr>
      <w:rFonts w:ascii="Eurostile LT Std" w:eastAsiaTheme="majorEastAsia" w:hAnsi="Eurostile LT Std" w:cstheme="majorBidi"/>
      <w:b/>
      <w:color w:val="853217" w:themeColor="accent1"/>
      <w:kern w:val="28"/>
      <w:sz w:val="52"/>
      <w:szCs w:val="52"/>
    </w:rPr>
  </w:style>
  <w:style w:type="character" w:customStyle="1" w:styleId="TitreCar">
    <w:name w:val="Titre Car"/>
    <w:basedOn w:val="Policepardfaut"/>
    <w:link w:val="Titre"/>
    <w:uiPriority w:val="1"/>
    <w:rsid w:val="008A6316"/>
    <w:rPr>
      <w:rFonts w:ascii="Eurostile LT Std" w:eastAsiaTheme="majorEastAsia" w:hAnsi="Eurostile LT Std" w:cstheme="majorBidi"/>
      <w:b/>
      <w:color w:val="853217" w:themeColor="accent1"/>
      <w:kern w:val="28"/>
      <w:sz w:val="52"/>
      <w:szCs w:val="52"/>
    </w:rPr>
  </w:style>
  <w:style w:type="character" w:customStyle="1" w:styleId="Titre3Car">
    <w:name w:val="Titre 3 Car"/>
    <w:aliases w:val="Niveau 3 Car"/>
    <w:basedOn w:val="Policepardfaut"/>
    <w:link w:val="Titre3"/>
    <w:uiPriority w:val="3"/>
    <w:rsid w:val="008A6316"/>
    <w:rPr>
      <w:rFonts w:ascii="Eurostile LT Std" w:eastAsiaTheme="majorEastAsia" w:hAnsi="Eurostile LT Std" w:cstheme="majorBidi"/>
      <w:b/>
      <w:sz w:val="24"/>
      <w:szCs w:val="26"/>
      <w:lang w:eastAsia="fr-FR"/>
    </w:rPr>
  </w:style>
  <w:style w:type="paragraph" w:styleId="Sous-titre">
    <w:name w:val="Subtitle"/>
    <w:next w:val="Normal"/>
    <w:link w:val="Sous-titreCar"/>
    <w:uiPriority w:val="11"/>
    <w:rsid w:val="008A6316"/>
    <w:pPr>
      <w:spacing w:after="600" w:line="240" w:lineRule="auto"/>
    </w:pPr>
    <w:rPr>
      <w:smallCaps/>
      <w:color w:val="7F7F7F" w:themeColor="background2" w:themeShade="7F"/>
      <w:spacing w:val="5"/>
      <w:sz w:val="28"/>
      <w:szCs w:val="28"/>
    </w:rPr>
  </w:style>
  <w:style w:type="character" w:customStyle="1" w:styleId="Sous-titreCar">
    <w:name w:val="Sous-titre Car"/>
    <w:basedOn w:val="Policepardfaut"/>
    <w:link w:val="Sous-titre"/>
    <w:uiPriority w:val="11"/>
    <w:rsid w:val="008A6316"/>
    <w:rPr>
      <w:smallCaps/>
      <w:color w:val="7F7F7F" w:themeColor="background2" w:themeShade="7F"/>
      <w:spacing w:val="5"/>
      <w:sz w:val="28"/>
      <w:szCs w:val="28"/>
    </w:rPr>
  </w:style>
  <w:style w:type="character" w:styleId="Accentuationlgre">
    <w:name w:val="Subtle Emphasis"/>
    <w:uiPriority w:val="19"/>
    <w:rsid w:val="008A6316"/>
    <w:rPr>
      <w:smallCaps/>
      <w:dstrike w:val="0"/>
      <w:color w:val="5A5A5A" w:themeColor="text1" w:themeTint="A5"/>
      <w:vertAlign w:val="baseline"/>
    </w:rPr>
  </w:style>
  <w:style w:type="character" w:customStyle="1" w:styleId="Titre4Car">
    <w:name w:val="Titre 4 Car"/>
    <w:basedOn w:val="Policepardfaut"/>
    <w:link w:val="Titre4"/>
    <w:uiPriority w:val="9"/>
    <w:rsid w:val="008A6316"/>
    <w:rPr>
      <w:rFonts w:asciiTheme="majorHAnsi" w:eastAsiaTheme="majorEastAsia" w:hAnsiTheme="majorHAnsi" w:cstheme="majorBidi"/>
      <w:b/>
      <w:bCs/>
      <w:smallCaps/>
      <w:color w:val="FFFFFF" w:themeColor="text2" w:themeTint="BF"/>
      <w:spacing w:val="20"/>
    </w:rPr>
  </w:style>
  <w:style w:type="character" w:customStyle="1" w:styleId="Titre5Car">
    <w:name w:val="Titre 5 Car"/>
    <w:basedOn w:val="Policepardfaut"/>
    <w:link w:val="Titre5"/>
    <w:uiPriority w:val="9"/>
    <w:rsid w:val="008A6316"/>
    <w:rPr>
      <w:rFonts w:asciiTheme="majorHAnsi" w:eastAsiaTheme="majorEastAsia" w:hAnsiTheme="majorHAnsi" w:cstheme="majorBidi"/>
      <w:smallCaps/>
      <w:color w:val="FFFFFF" w:themeColor="text2" w:themeTint="BF"/>
      <w:spacing w:val="20"/>
    </w:rPr>
  </w:style>
  <w:style w:type="paragraph" w:styleId="NormalWeb">
    <w:name w:val="Normal (Web)"/>
    <w:basedOn w:val="Normal"/>
    <w:uiPriority w:val="99"/>
    <w:semiHidden/>
    <w:unhideWhenUsed/>
    <w:rsid w:val="005C3268"/>
    <w:pPr>
      <w:spacing w:before="100" w:beforeAutospacing="1" w:after="100" w:afterAutospacing="1"/>
    </w:pPr>
    <w:rPr>
      <w:rFonts w:ascii="Times New Roman" w:hAnsi="Times New Roman"/>
      <w:sz w:val="24"/>
    </w:rPr>
  </w:style>
  <w:style w:type="paragraph" w:styleId="En-tte">
    <w:name w:val="header"/>
    <w:basedOn w:val="Normal"/>
    <w:link w:val="En-tteCar"/>
    <w:rsid w:val="00811D3D"/>
    <w:pPr>
      <w:tabs>
        <w:tab w:val="center" w:pos="4536"/>
        <w:tab w:val="right" w:pos="9072"/>
      </w:tabs>
    </w:pPr>
  </w:style>
  <w:style w:type="character" w:customStyle="1" w:styleId="En-tteCar">
    <w:name w:val="En-tête Car"/>
    <w:basedOn w:val="Policepardfaut"/>
    <w:link w:val="En-tte"/>
    <w:rsid w:val="00811D3D"/>
    <w:rPr>
      <w:rFonts w:ascii="Arial" w:hAnsi="Arial"/>
      <w:lang w:eastAsia="fr-FR"/>
    </w:rPr>
  </w:style>
  <w:style w:type="paragraph" w:styleId="Pieddepage">
    <w:name w:val="footer"/>
    <w:basedOn w:val="Normal"/>
    <w:link w:val="PieddepageCar"/>
    <w:uiPriority w:val="99"/>
    <w:rsid w:val="00811D3D"/>
    <w:pPr>
      <w:tabs>
        <w:tab w:val="center" w:pos="4536"/>
        <w:tab w:val="right" w:pos="9072"/>
      </w:tabs>
    </w:pPr>
  </w:style>
  <w:style w:type="character" w:customStyle="1" w:styleId="PieddepageCar">
    <w:name w:val="Pied de page Car"/>
    <w:basedOn w:val="Policepardfaut"/>
    <w:link w:val="Pieddepage"/>
    <w:uiPriority w:val="99"/>
    <w:rsid w:val="00811D3D"/>
    <w:rPr>
      <w:rFonts w:ascii="Arial" w:hAnsi="Arial"/>
      <w:lang w:eastAsia="fr-FR"/>
    </w:rPr>
  </w:style>
  <w:style w:type="character" w:styleId="Lienhypertexte">
    <w:name w:val="Hyperlink"/>
    <w:rsid w:val="003979DC"/>
    <w:rPr>
      <w:color w:val="0000FF"/>
      <w:u w:val="single"/>
    </w:rPr>
  </w:style>
  <w:style w:type="paragraph" w:styleId="Paragraphedeliste">
    <w:name w:val="List Paragraph"/>
    <w:basedOn w:val="Normal"/>
    <w:qFormat/>
    <w:rsid w:val="008A6316"/>
    <w:pPr>
      <w:ind w:left="720"/>
      <w:contextualSpacing/>
    </w:pPr>
  </w:style>
  <w:style w:type="table" w:styleId="Trameclaire-Accent1">
    <w:name w:val="Light Shading Accent 1"/>
    <w:basedOn w:val="TableauNormal"/>
    <w:uiPriority w:val="60"/>
    <w:rsid w:val="00600117"/>
    <w:pPr>
      <w:spacing w:after="0" w:line="240" w:lineRule="auto"/>
    </w:pPr>
    <w:rPr>
      <w:color w:val="632511" w:themeColor="accent1" w:themeShade="BF"/>
    </w:rPr>
    <w:tblPr>
      <w:tblStyleRowBandSize w:val="1"/>
      <w:tblStyleColBandSize w:val="1"/>
      <w:tblBorders>
        <w:top w:val="single" w:sz="8" w:space="0" w:color="853217" w:themeColor="accent1"/>
        <w:bottom w:val="single" w:sz="8" w:space="0" w:color="853217" w:themeColor="accent1"/>
      </w:tblBorders>
    </w:tblPr>
    <w:tblStylePr w:type="firstRow">
      <w:pPr>
        <w:spacing w:before="0" w:after="0" w:line="240" w:lineRule="auto"/>
      </w:pPr>
      <w:rPr>
        <w:b/>
        <w:bCs/>
      </w:rPr>
      <w:tblPr/>
      <w:tcPr>
        <w:tcBorders>
          <w:top w:val="single" w:sz="8" w:space="0" w:color="853217" w:themeColor="accent1"/>
          <w:left w:val="nil"/>
          <w:bottom w:val="single" w:sz="8" w:space="0" w:color="853217" w:themeColor="accent1"/>
          <w:right w:val="nil"/>
          <w:insideH w:val="nil"/>
          <w:insideV w:val="nil"/>
        </w:tcBorders>
      </w:tcPr>
    </w:tblStylePr>
    <w:tblStylePr w:type="lastRow">
      <w:pPr>
        <w:spacing w:before="0" w:after="0" w:line="240" w:lineRule="auto"/>
      </w:pPr>
      <w:rPr>
        <w:b/>
        <w:bCs/>
      </w:rPr>
      <w:tblPr/>
      <w:tcPr>
        <w:tcBorders>
          <w:top w:val="single" w:sz="8" w:space="0" w:color="853217" w:themeColor="accent1"/>
          <w:left w:val="nil"/>
          <w:bottom w:val="single" w:sz="8" w:space="0" w:color="85321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3B4" w:themeFill="accent1" w:themeFillTint="3F"/>
      </w:tcPr>
    </w:tblStylePr>
    <w:tblStylePr w:type="band1Horz">
      <w:tblPr/>
      <w:tcPr>
        <w:tcBorders>
          <w:left w:val="nil"/>
          <w:right w:val="nil"/>
          <w:insideH w:val="nil"/>
          <w:insideV w:val="nil"/>
        </w:tcBorders>
        <w:shd w:val="clear" w:color="auto" w:fill="F2C3B4" w:themeFill="accent1" w:themeFillTint="3F"/>
      </w:tcPr>
    </w:tblStylePr>
  </w:style>
  <w:style w:type="table" w:styleId="Grilledutableau">
    <w:name w:val="Table Grid"/>
    <w:basedOn w:val="TableauNormal"/>
    <w:uiPriority w:val="59"/>
    <w:rsid w:val="00600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uiPriority w:val="20"/>
    <w:rsid w:val="008A6316"/>
    <w:rPr>
      <w:b/>
      <w:bCs/>
      <w:smallCaps/>
      <w:dstrike w:val="0"/>
      <w:color w:val="5A5A5A" w:themeColor="text1" w:themeTint="A5"/>
      <w:spacing w:val="20"/>
      <w:kern w:val="0"/>
      <w:vertAlign w:val="baseline"/>
    </w:rPr>
  </w:style>
  <w:style w:type="character" w:customStyle="1" w:styleId="Titre6Car">
    <w:name w:val="Titre 6 Car"/>
    <w:aliases w:val="Niveau 4 Car"/>
    <w:basedOn w:val="Policepardfaut"/>
    <w:link w:val="Titre6"/>
    <w:uiPriority w:val="9"/>
    <w:rsid w:val="008A6316"/>
    <w:rPr>
      <w:rFonts w:asciiTheme="majorHAnsi" w:eastAsiaTheme="majorEastAsia" w:hAnsiTheme="majorHAnsi" w:cstheme="majorBidi"/>
      <w:smallCaps/>
      <w:color w:val="7F7F7F" w:themeColor="background2" w:themeShade="7F"/>
      <w:spacing w:val="20"/>
    </w:rPr>
  </w:style>
  <w:style w:type="character" w:styleId="lev">
    <w:name w:val="Strong"/>
    <w:uiPriority w:val="22"/>
    <w:rsid w:val="008A6316"/>
    <w:rPr>
      <w:b/>
      <w:bCs/>
      <w:spacing w:val="0"/>
    </w:rPr>
  </w:style>
  <w:style w:type="paragraph" w:customStyle="1" w:styleId="Signatures">
    <w:name w:val="Signature(s)"/>
    <w:basedOn w:val="Normal"/>
    <w:link w:val="SignaturesCar"/>
    <w:uiPriority w:val="5"/>
    <w:qFormat/>
    <w:rsid w:val="008A6316"/>
    <w:pPr>
      <w:ind w:left="7080"/>
      <w:jc w:val="left"/>
    </w:pPr>
    <w:rPr>
      <w:rFonts w:ascii="Eurostile LT Std" w:hAnsi="Eurostile LT Std"/>
      <w:b/>
    </w:rPr>
  </w:style>
  <w:style w:type="paragraph" w:customStyle="1" w:styleId="Puce">
    <w:name w:val="Puce"/>
    <w:basedOn w:val="Paragraphedeliste"/>
    <w:uiPriority w:val="4"/>
    <w:qFormat/>
    <w:rsid w:val="008A6316"/>
    <w:pPr>
      <w:numPr>
        <w:numId w:val="1"/>
      </w:numPr>
    </w:pPr>
    <w:rPr>
      <w:lang w:eastAsia="en-US"/>
    </w:rPr>
  </w:style>
  <w:style w:type="character" w:customStyle="1" w:styleId="SignaturesCar">
    <w:name w:val="Signature(s) Car"/>
    <w:basedOn w:val="Policepardfaut"/>
    <w:link w:val="Signatures"/>
    <w:uiPriority w:val="5"/>
    <w:rsid w:val="008A6316"/>
    <w:rPr>
      <w:rFonts w:ascii="Eurostile LT Std" w:hAnsi="Eurostile LT Std"/>
      <w:b/>
      <w:szCs w:val="24"/>
      <w:lang w:eastAsia="fr-FR"/>
    </w:rPr>
  </w:style>
  <w:style w:type="character" w:customStyle="1" w:styleId="Titre7Car">
    <w:name w:val="Titre 7 Car"/>
    <w:basedOn w:val="Policepardfaut"/>
    <w:link w:val="Titre7"/>
    <w:uiPriority w:val="9"/>
    <w:semiHidden/>
    <w:rsid w:val="008A6316"/>
    <w:rPr>
      <w:rFonts w:asciiTheme="majorHAnsi" w:eastAsiaTheme="majorEastAsia" w:hAnsiTheme="majorHAnsi" w:cstheme="majorBidi"/>
      <w:b/>
      <w:bCs/>
      <w:smallCaps/>
      <w:color w:val="7F7F7F" w:themeColor="background2" w:themeShade="7F"/>
      <w:spacing w:val="20"/>
      <w:sz w:val="16"/>
      <w:szCs w:val="16"/>
    </w:rPr>
  </w:style>
  <w:style w:type="character" w:customStyle="1" w:styleId="Titre8Car">
    <w:name w:val="Titre 8 Car"/>
    <w:basedOn w:val="Policepardfaut"/>
    <w:link w:val="Titre8"/>
    <w:uiPriority w:val="9"/>
    <w:semiHidden/>
    <w:rsid w:val="008A6316"/>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uiPriority w:val="9"/>
    <w:semiHidden/>
    <w:rsid w:val="008A6316"/>
    <w:rPr>
      <w:rFonts w:asciiTheme="majorHAnsi" w:eastAsiaTheme="majorEastAsia" w:hAnsiTheme="majorHAnsi" w:cstheme="majorBidi"/>
      <w:i/>
      <w:iCs/>
      <w:color w:val="404040" w:themeColor="text1" w:themeTint="BF"/>
      <w:sz w:val="20"/>
      <w:szCs w:val="20"/>
      <w:lang w:eastAsia="fr-FR"/>
    </w:rPr>
  </w:style>
  <w:style w:type="paragraph" w:styleId="Lgende">
    <w:name w:val="caption"/>
    <w:basedOn w:val="Normal"/>
    <w:next w:val="Normal"/>
    <w:uiPriority w:val="35"/>
    <w:semiHidden/>
    <w:unhideWhenUsed/>
    <w:qFormat/>
    <w:rsid w:val="008A6316"/>
    <w:pPr>
      <w:spacing w:after="200" w:line="240" w:lineRule="auto"/>
    </w:pPr>
    <w:rPr>
      <w:b/>
      <w:bCs/>
      <w:color w:val="853217" w:themeColor="accent1"/>
      <w:sz w:val="18"/>
      <w:szCs w:val="18"/>
    </w:rPr>
  </w:style>
  <w:style w:type="paragraph" w:styleId="Sansinterligne">
    <w:name w:val="No Spacing"/>
    <w:basedOn w:val="Normal"/>
    <w:uiPriority w:val="1"/>
    <w:rsid w:val="008A6316"/>
    <w:pPr>
      <w:spacing w:line="240" w:lineRule="auto"/>
    </w:pPr>
  </w:style>
  <w:style w:type="paragraph" w:styleId="Citation">
    <w:name w:val="Quote"/>
    <w:basedOn w:val="Normal"/>
    <w:next w:val="Normal"/>
    <w:link w:val="CitationCar"/>
    <w:uiPriority w:val="29"/>
    <w:rsid w:val="008A6316"/>
    <w:rPr>
      <w:i/>
      <w:iCs/>
    </w:rPr>
  </w:style>
  <w:style w:type="character" w:customStyle="1" w:styleId="CitationCar">
    <w:name w:val="Citation Car"/>
    <w:basedOn w:val="Policepardfaut"/>
    <w:link w:val="Citation"/>
    <w:uiPriority w:val="29"/>
    <w:rsid w:val="008A6316"/>
    <w:rPr>
      <w:i/>
      <w:iCs/>
      <w:color w:val="5A5A5A" w:themeColor="text1" w:themeTint="A5"/>
    </w:rPr>
  </w:style>
  <w:style w:type="paragraph" w:styleId="Citationintense">
    <w:name w:val="Intense Quote"/>
    <w:basedOn w:val="Normal"/>
    <w:next w:val="Normal"/>
    <w:link w:val="CitationintenseCar"/>
    <w:uiPriority w:val="30"/>
    <w:rsid w:val="008A6316"/>
    <w:pPr>
      <w:pBdr>
        <w:top w:val="single" w:sz="4" w:space="12" w:color="D04E24" w:themeColor="accent1" w:themeTint="BF"/>
        <w:left w:val="single" w:sz="4" w:space="15" w:color="D04E24" w:themeColor="accent1" w:themeTint="BF"/>
        <w:bottom w:val="single" w:sz="12" w:space="10" w:color="632511" w:themeColor="accent1" w:themeShade="BF"/>
        <w:right w:val="single" w:sz="12" w:space="15" w:color="632511" w:themeColor="accent1" w:themeShade="BF"/>
        <w:between w:val="single" w:sz="4" w:space="12" w:color="D04E24" w:themeColor="accent1" w:themeTint="BF"/>
        <w:bar w:val="single" w:sz="4" w:color="D04E24" w:themeColor="accent1" w:themeTint="BF"/>
      </w:pBdr>
      <w:spacing w:line="300" w:lineRule="auto"/>
      <w:ind w:left="2506" w:right="432"/>
    </w:pPr>
    <w:rPr>
      <w:rFonts w:asciiTheme="majorHAnsi" w:eastAsiaTheme="majorEastAsia" w:hAnsiTheme="majorHAnsi" w:cstheme="majorBidi"/>
      <w:smallCaps/>
      <w:color w:val="632511" w:themeColor="accent1" w:themeShade="BF"/>
    </w:rPr>
  </w:style>
  <w:style w:type="character" w:customStyle="1" w:styleId="CitationintenseCar">
    <w:name w:val="Citation intense Car"/>
    <w:basedOn w:val="Policepardfaut"/>
    <w:link w:val="Citationintense"/>
    <w:uiPriority w:val="30"/>
    <w:rsid w:val="008A6316"/>
    <w:rPr>
      <w:rFonts w:asciiTheme="majorHAnsi" w:eastAsiaTheme="majorEastAsia" w:hAnsiTheme="majorHAnsi" w:cstheme="majorBidi"/>
      <w:smallCaps/>
      <w:color w:val="632511" w:themeColor="accent1" w:themeShade="BF"/>
    </w:rPr>
  </w:style>
  <w:style w:type="character" w:styleId="Accentuationintense">
    <w:name w:val="Intense Emphasis"/>
    <w:uiPriority w:val="21"/>
    <w:rsid w:val="008A6316"/>
    <w:rPr>
      <w:b/>
      <w:bCs/>
      <w:smallCaps/>
      <w:color w:val="853217" w:themeColor="accent1"/>
      <w:spacing w:val="40"/>
    </w:rPr>
  </w:style>
  <w:style w:type="character" w:styleId="Rfrencelgre">
    <w:name w:val="Subtle Reference"/>
    <w:uiPriority w:val="31"/>
    <w:rsid w:val="008A6316"/>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rsid w:val="008A6316"/>
    <w:rPr>
      <w:rFonts w:asciiTheme="majorHAnsi" w:eastAsiaTheme="majorEastAsia" w:hAnsiTheme="majorHAnsi" w:cstheme="majorBidi"/>
      <w:b/>
      <w:bCs/>
      <w:i/>
      <w:iCs/>
      <w:smallCaps/>
      <w:color w:val="BFBFBF" w:themeColor="text2" w:themeShade="BF"/>
      <w:spacing w:val="20"/>
    </w:rPr>
  </w:style>
  <w:style w:type="character" w:styleId="Titredulivre">
    <w:name w:val="Book Title"/>
    <w:uiPriority w:val="33"/>
    <w:rsid w:val="008A6316"/>
    <w:rPr>
      <w:rFonts w:asciiTheme="majorHAnsi" w:eastAsiaTheme="majorEastAsia" w:hAnsiTheme="majorHAnsi" w:cstheme="majorBidi"/>
      <w:b/>
      <w:bCs/>
      <w:smallCaps/>
      <w:color w:val="BFBFBF" w:themeColor="text2" w:themeShade="BF"/>
      <w:spacing w:val="10"/>
      <w:u w:val="single"/>
    </w:rPr>
  </w:style>
  <w:style w:type="paragraph" w:styleId="En-ttedetabledesmatires">
    <w:name w:val="TOC Heading"/>
    <w:basedOn w:val="Titre1"/>
    <w:next w:val="Normal"/>
    <w:uiPriority w:val="39"/>
    <w:semiHidden/>
    <w:unhideWhenUsed/>
    <w:qFormat/>
    <w:rsid w:val="008A6316"/>
    <w:pPr>
      <w:keepNext/>
      <w:keepLines/>
      <w:shd w:val="clear" w:color="auto" w:fill="auto"/>
      <w:spacing w:before="480" w:after="0"/>
      <w:jc w:val="both"/>
      <w:outlineLvl w:val="9"/>
    </w:pPr>
    <w:rPr>
      <w:rFonts w:asciiTheme="majorHAnsi" w:hAnsiTheme="majorHAnsi"/>
      <w:bCs/>
      <w:color w:val="632511" w:themeColor="accent1" w:themeShade="BF"/>
      <w:sz w:val="28"/>
      <w:szCs w:val="28"/>
      <w:lang w:eastAsia="fr-FR"/>
    </w:rPr>
  </w:style>
  <w:style w:type="paragraph" w:customStyle="1" w:styleId="Default">
    <w:name w:val="Default"/>
    <w:rsid w:val="005B6CBD"/>
    <w:pPr>
      <w:autoSpaceDE w:val="0"/>
      <w:autoSpaceDN w:val="0"/>
      <w:adjustRightInd w:val="0"/>
      <w:spacing w:after="0" w:line="240" w:lineRule="auto"/>
    </w:pPr>
    <w:rPr>
      <w:rFonts w:ascii="Trebuchet MS" w:eastAsia="Times New Roman" w:hAnsi="Trebuchet MS" w:cs="Trebuchet MS"/>
      <w:color w:val="000000"/>
      <w:sz w:val="24"/>
      <w:szCs w:val="24"/>
      <w:lang w:eastAsia="fr-FR"/>
    </w:rPr>
  </w:style>
  <w:style w:type="character" w:styleId="Marquedecommentaire">
    <w:name w:val="annotation reference"/>
    <w:basedOn w:val="Policepardfaut"/>
    <w:uiPriority w:val="99"/>
    <w:semiHidden/>
    <w:unhideWhenUsed/>
    <w:rsid w:val="0028594A"/>
    <w:rPr>
      <w:sz w:val="16"/>
      <w:szCs w:val="16"/>
    </w:rPr>
  </w:style>
  <w:style w:type="paragraph" w:styleId="Commentaire">
    <w:name w:val="annotation text"/>
    <w:basedOn w:val="Normal"/>
    <w:link w:val="CommentaireCar"/>
    <w:uiPriority w:val="99"/>
    <w:unhideWhenUsed/>
    <w:rsid w:val="0028594A"/>
    <w:pPr>
      <w:spacing w:line="240" w:lineRule="auto"/>
    </w:pPr>
    <w:rPr>
      <w:sz w:val="20"/>
      <w:szCs w:val="20"/>
    </w:rPr>
  </w:style>
  <w:style w:type="character" w:customStyle="1" w:styleId="CommentaireCar">
    <w:name w:val="Commentaire Car"/>
    <w:basedOn w:val="Policepardfaut"/>
    <w:link w:val="Commentaire"/>
    <w:uiPriority w:val="99"/>
    <w:rsid w:val="0028594A"/>
    <w:rPr>
      <w:rFonts w:ascii="Arial" w:hAnsi="Arial"/>
      <w:sz w:val="20"/>
      <w:szCs w:val="20"/>
      <w:lang w:eastAsia="fr-FR"/>
    </w:rPr>
  </w:style>
  <w:style w:type="paragraph" w:styleId="Objetducommentaire">
    <w:name w:val="annotation subject"/>
    <w:basedOn w:val="Commentaire"/>
    <w:next w:val="Commentaire"/>
    <w:link w:val="ObjetducommentaireCar"/>
    <w:uiPriority w:val="99"/>
    <w:semiHidden/>
    <w:unhideWhenUsed/>
    <w:rsid w:val="0028594A"/>
    <w:rPr>
      <w:b/>
      <w:bCs/>
    </w:rPr>
  </w:style>
  <w:style w:type="character" w:customStyle="1" w:styleId="ObjetducommentaireCar">
    <w:name w:val="Objet du commentaire Car"/>
    <w:basedOn w:val="CommentaireCar"/>
    <w:link w:val="Objetducommentaire"/>
    <w:uiPriority w:val="99"/>
    <w:semiHidden/>
    <w:rsid w:val="0028594A"/>
    <w:rPr>
      <w:rFonts w:ascii="Arial" w:hAnsi="Arial"/>
      <w:b/>
      <w:bCs/>
      <w:sz w:val="20"/>
      <w:szCs w:val="20"/>
      <w:lang w:eastAsia="fr-FR"/>
    </w:rPr>
  </w:style>
  <w:style w:type="paragraph" w:styleId="Corpsdetexte">
    <w:name w:val="Body Text"/>
    <w:basedOn w:val="Normal"/>
    <w:link w:val="CorpsdetexteCar"/>
    <w:uiPriority w:val="1"/>
    <w:qFormat/>
    <w:rsid w:val="00981406"/>
    <w:pPr>
      <w:widowControl w:val="0"/>
      <w:autoSpaceDE w:val="0"/>
      <w:autoSpaceDN w:val="0"/>
      <w:spacing w:line="240" w:lineRule="auto"/>
      <w:jc w:val="left"/>
    </w:pPr>
    <w:rPr>
      <w:rFonts w:ascii="Tahoma" w:eastAsia="Tahoma" w:hAnsi="Tahoma" w:cs="Tahoma"/>
      <w:szCs w:val="22"/>
      <w:lang w:eastAsia="en-US"/>
    </w:rPr>
  </w:style>
  <w:style w:type="character" w:customStyle="1" w:styleId="CorpsdetexteCar">
    <w:name w:val="Corps de texte Car"/>
    <w:basedOn w:val="Policepardfaut"/>
    <w:link w:val="Corpsdetexte"/>
    <w:uiPriority w:val="1"/>
    <w:rsid w:val="00981406"/>
    <w:rPr>
      <w:rFonts w:ascii="Tahoma" w:eastAsia="Tahoma" w:hAnsi="Tahoma" w:cs="Tahoma"/>
    </w:rPr>
  </w:style>
  <w:style w:type="paragraph" w:customStyle="1" w:styleId="Standard">
    <w:name w:val="Standard"/>
    <w:rsid w:val="00981406"/>
    <w:pPr>
      <w:suppressAutoHyphens/>
      <w:autoSpaceDN w:val="0"/>
      <w:spacing w:after="0" w:line="240" w:lineRule="auto"/>
      <w:textAlignment w:val="baseline"/>
    </w:pPr>
    <w:rPr>
      <w:rFonts w:ascii="Liberation Serif" w:eastAsia="Times New Roman" w:hAnsi="Liberation Serif" w:cs="Times New Roman"/>
      <w:kern w:val="3"/>
      <w:sz w:val="20"/>
      <w:szCs w:val="20"/>
      <w:lang w:eastAsia="zh-CN"/>
    </w:rPr>
  </w:style>
  <w:style w:type="character" w:styleId="Mentionnonrsolue">
    <w:name w:val="Unresolved Mention"/>
    <w:basedOn w:val="Policepardfaut"/>
    <w:uiPriority w:val="99"/>
    <w:semiHidden/>
    <w:unhideWhenUsed/>
    <w:rsid w:val="00FC0EC1"/>
    <w:rPr>
      <w:color w:val="605E5C"/>
      <w:shd w:val="clear" w:color="auto" w:fill="E1DFDD"/>
    </w:rPr>
  </w:style>
  <w:style w:type="paragraph" w:styleId="Listepuces">
    <w:name w:val="List Bullet"/>
    <w:basedOn w:val="Normal"/>
    <w:uiPriority w:val="99"/>
    <w:unhideWhenUsed/>
    <w:rsid w:val="006759A3"/>
    <w:pPr>
      <w:numPr>
        <w:numId w:val="38"/>
      </w:numPr>
      <w:spacing w:after="160" w:line="259" w:lineRule="auto"/>
      <w:contextualSpacing/>
      <w:jc w:val="left"/>
    </w:pPr>
    <w:rPr>
      <w:rFonts w:asciiTheme="minorHAnsi" w:hAnsiTheme="minorHAnsi"/>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212086">
      <w:bodyDiv w:val="1"/>
      <w:marLeft w:val="0"/>
      <w:marRight w:val="0"/>
      <w:marTop w:val="0"/>
      <w:marBottom w:val="0"/>
      <w:divBdr>
        <w:top w:val="none" w:sz="0" w:space="0" w:color="auto"/>
        <w:left w:val="none" w:sz="0" w:space="0" w:color="auto"/>
        <w:bottom w:val="none" w:sz="0" w:space="0" w:color="auto"/>
        <w:right w:val="none" w:sz="0" w:space="0" w:color="auto"/>
      </w:divBdr>
    </w:div>
    <w:div w:id="115988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compteformation.gouv.f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do?cidTexte=JORFTEXT000048734585&amp;categorieLien=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do?cidTexte=JORFTEXT000048734585&amp;categorieLien=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oncompteformation.gouv.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ervice-public.fr/particuliers/vosdroits/F2401"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DG81">
      <a:dk1>
        <a:sysClr val="windowText" lastClr="000000"/>
      </a:dk1>
      <a:lt1>
        <a:sysClr val="window" lastClr="FFFFFF"/>
      </a:lt1>
      <a:dk2>
        <a:srgbClr val="FFFFFF"/>
      </a:dk2>
      <a:lt2>
        <a:srgbClr val="FFFFFF"/>
      </a:lt2>
      <a:accent1>
        <a:srgbClr val="853217"/>
      </a:accent1>
      <a:accent2>
        <a:srgbClr val="DA9978"/>
      </a:accent2>
      <a:accent3>
        <a:srgbClr val="54616C"/>
      </a:accent3>
      <a:accent4>
        <a:srgbClr val="817060"/>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BE53D-7CED-4CDC-A3F7-7F848869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29</Pages>
  <Words>11033</Words>
  <Characters>60683</Characters>
  <Application>Microsoft Office Word</Application>
  <DocSecurity>0</DocSecurity>
  <Lines>505</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CC. CAZALA</dc:creator>
  <cp:keywords/>
  <dc:description/>
  <cp:lastModifiedBy>Agnès BERNARD</cp:lastModifiedBy>
  <cp:revision>77</cp:revision>
  <cp:lastPrinted>2025-07-03T15:02:00Z</cp:lastPrinted>
  <dcterms:created xsi:type="dcterms:W3CDTF">2024-09-30T13:39:00Z</dcterms:created>
  <dcterms:modified xsi:type="dcterms:W3CDTF">2025-08-25T09:51:00Z</dcterms:modified>
</cp:coreProperties>
</file>