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5F4E" w14:textId="77777777" w:rsidR="00315A44" w:rsidRPr="00831240" w:rsidRDefault="00315A44" w:rsidP="00315A44">
      <w:pPr>
        <w:spacing w:after="0" w:line="240" w:lineRule="auto"/>
        <w:jc w:val="right"/>
        <w:rPr>
          <w:rFonts w:ascii="Trebuchet MS" w:eastAsia="Times New Roman" w:hAnsi="Trebuchet MS" w:cs="Times New Roman"/>
          <w:b/>
          <w:color w:val="2E74B5" w:themeColor="accent1" w:themeShade="BF"/>
          <w:sz w:val="32"/>
          <w:szCs w:val="32"/>
          <w:lang w:eastAsia="fr-FR"/>
        </w:rPr>
      </w:pPr>
    </w:p>
    <w:p w14:paraId="230D248E" w14:textId="77777777" w:rsidR="00423BC9" w:rsidRPr="001F5019" w:rsidRDefault="00CB1E69" w:rsidP="00CB1E69">
      <w:pPr>
        <w:spacing w:before="100" w:beforeAutospacing="1" w:after="0" w:line="240" w:lineRule="auto"/>
        <w:ind w:right="-141"/>
        <w:jc w:val="right"/>
        <w:rPr>
          <w:rFonts w:ascii="Trebuchet MS" w:eastAsia="Times New Roman" w:hAnsi="Trebuchet MS" w:cs="Times New Roman"/>
          <w:b/>
          <w:bCs/>
          <w:sz w:val="36"/>
          <w:szCs w:val="36"/>
          <w:lang w:eastAsia="fr-FR"/>
        </w:rPr>
      </w:pPr>
      <w:r w:rsidRPr="001F5019">
        <w:rPr>
          <w:rFonts w:ascii="Trebuchet MS" w:eastAsia="Times New Roman" w:hAnsi="Trebuchet MS" w:cs="Times New Roman"/>
          <w:noProof/>
          <w:sz w:val="36"/>
          <w:szCs w:val="36"/>
          <w:lang w:eastAsia="fr-FR"/>
        </w:rPr>
        <w:drawing>
          <wp:anchor distT="0" distB="0" distL="114300" distR="114300" simplePos="0" relativeHeight="251659264" behindDoc="1" locked="1" layoutInCell="1" allowOverlap="0" wp14:anchorId="7321F3DF" wp14:editId="2D4B1A47">
            <wp:simplePos x="0" y="0"/>
            <wp:positionH relativeFrom="margin">
              <wp:posOffset>-485775</wp:posOffset>
            </wp:positionH>
            <wp:positionV relativeFrom="page">
              <wp:posOffset>490220</wp:posOffset>
            </wp:positionV>
            <wp:extent cx="6839585" cy="1676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 CDG trait rou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39585" cy="1676400"/>
                    </a:xfrm>
                    <a:prstGeom prst="rect">
                      <a:avLst/>
                    </a:prstGeom>
                  </pic:spPr>
                </pic:pic>
              </a:graphicData>
            </a:graphic>
            <wp14:sizeRelH relativeFrom="margin">
              <wp14:pctWidth>0</wp14:pctWidth>
            </wp14:sizeRelH>
            <wp14:sizeRelV relativeFrom="margin">
              <wp14:pctHeight>0</wp14:pctHeight>
            </wp14:sizeRelV>
          </wp:anchor>
        </w:drawing>
      </w:r>
      <w:r w:rsidR="001F5019" w:rsidRPr="001F5019">
        <w:rPr>
          <w:rFonts w:ascii="Trebuchet MS" w:eastAsia="Times New Roman" w:hAnsi="Trebuchet MS" w:cs="Times New Roman"/>
          <w:b/>
          <w:bCs/>
          <w:sz w:val="36"/>
          <w:szCs w:val="36"/>
          <w:lang w:eastAsia="fr-FR"/>
        </w:rPr>
        <w:t xml:space="preserve">CST – </w:t>
      </w:r>
      <w:r w:rsidR="003D7EC0">
        <w:rPr>
          <w:rFonts w:ascii="Trebuchet MS" w:eastAsia="Times New Roman" w:hAnsi="Trebuchet MS" w:cs="Times New Roman"/>
          <w:b/>
          <w:bCs/>
          <w:sz w:val="36"/>
          <w:szCs w:val="36"/>
          <w:lang w:eastAsia="fr-FR"/>
        </w:rPr>
        <w:t>LA F</w:t>
      </w:r>
      <w:r w:rsidR="001F5019" w:rsidRPr="001F5019">
        <w:rPr>
          <w:rFonts w:ascii="Trebuchet MS" w:eastAsia="Times New Roman" w:hAnsi="Trebuchet MS" w:cs="Times New Roman"/>
          <w:b/>
          <w:bCs/>
          <w:sz w:val="36"/>
          <w:szCs w:val="36"/>
          <w:lang w:eastAsia="fr-FR"/>
        </w:rPr>
        <w:t>ORMATION</w:t>
      </w:r>
      <w:r w:rsidR="003D7EC0">
        <w:rPr>
          <w:rFonts w:ascii="Trebuchet MS" w:eastAsia="Times New Roman" w:hAnsi="Trebuchet MS" w:cs="Times New Roman"/>
          <w:b/>
          <w:bCs/>
          <w:sz w:val="36"/>
          <w:szCs w:val="36"/>
          <w:lang w:eastAsia="fr-FR"/>
        </w:rPr>
        <w:t xml:space="preserve"> PROFESSIONNELLE</w:t>
      </w:r>
    </w:p>
    <w:p w14:paraId="4A4020AB" w14:textId="77777777" w:rsidR="00315A44" w:rsidRPr="00423BC9" w:rsidRDefault="00315A44" w:rsidP="00315A44">
      <w:pPr>
        <w:spacing w:after="0" w:line="240" w:lineRule="auto"/>
        <w:ind w:right="-141"/>
        <w:jc w:val="right"/>
        <w:rPr>
          <w:rFonts w:ascii="Trebuchet MS" w:eastAsia="Times New Roman" w:hAnsi="Trebuchet MS" w:cs="Times New Roman"/>
          <w:sz w:val="32"/>
          <w:szCs w:val="32"/>
          <w:lang w:eastAsia="fr-FR"/>
        </w:rPr>
      </w:pPr>
    </w:p>
    <w:p w14:paraId="19322C18" w14:textId="77777777" w:rsidR="00423BC9" w:rsidRPr="00423BC9" w:rsidRDefault="00423BC9" w:rsidP="00423BC9">
      <w:pPr>
        <w:spacing w:before="100" w:beforeAutospacing="1" w:after="0" w:line="240" w:lineRule="auto"/>
        <w:rPr>
          <w:rFonts w:ascii="Times New Roman" w:eastAsia="Times New Roman" w:hAnsi="Times New Roman" w:cs="Times New Roman"/>
          <w:sz w:val="24"/>
          <w:szCs w:val="24"/>
          <w:lang w:eastAsia="fr-FR"/>
        </w:rPr>
      </w:pPr>
    </w:p>
    <w:p w14:paraId="687911D4" w14:textId="77777777" w:rsidR="001F5019" w:rsidRDefault="001F5019" w:rsidP="00315A44">
      <w:pPr>
        <w:spacing w:after="0" w:line="240" w:lineRule="auto"/>
        <w:rPr>
          <w:rFonts w:ascii="Arial" w:eastAsia="Times New Roman" w:hAnsi="Arial" w:cs="Arial"/>
          <w:b/>
          <w:sz w:val="20"/>
          <w:szCs w:val="20"/>
          <w:u w:val="single"/>
          <w:lang w:eastAsia="fr-FR"/>
        </w:rPr>
      </w:pPr>
    </w:p>
    <w:p w14:paraId="07ADE51C" w14:textId="77777777" w:rsidR="001F5019" w:rsidRDefault="001F5019" w:rsidP="00315A44">
      <w:pPr>
        <w:spacing w:after="0" w:line="240" w:lineRule="auto"/>
        <w:rPr>
          <w:rFonts w:ascii="Arial" w:eastAsia="Times New Roman" w:hAnsi="Arial" w:cs="Arial"/>
          <w:b/>
          <w:sz w:val="20"/>
          <w:szCs w:val="20"/>
          <w:u w:val="single"/>
          <w:lang w:eastAsia="fr-FR"/>
        </w:rPr>
      </w:pPr>
    </w:p>
    <w:p w14:paraId="353B16A6" w14:textId="77777777" w:rsidR="003D7EC0" w:rsidRPr="00374BB2" w:rsidRDefault="003D7EC0" w:rsidP="003D7EC0">
      <w:pPr>
        <w:spacing w:after="0" w:line="240" w:lineRule="auto"/>
        <w:jc w:val="right"/>
        <w:rPr>
          <w:rFonts w:ascii="Trebuchet MS" w:eastAsia="Times New Roman" w:hAnsi="Trebuchet MS" w:cs="Arial"/>
          <w:b/>
          <w:bCs/>
          <w:i/>
          <w:sz w:val="24"/>
          <w:szCs w:val="24"/>
          <w:lang w:eastAsia="fr-FR"/>
        </w:rPr>
      </w:pPr>
      <w:r w:rsidRPr="00374BB2">
        <w:rPr>
          <w:rFonts w:ascii="Trebuchet MS" w:eastAsia="Times New Roman" w:hAnsi="Trebuchet MS" w:cs="Arial"/>
          <w:b/>
          <w:bCs/>
          <w:i/>
          <w:sz w:val="24"/>
          <w:szCs w:val="24"/>
          <w:lang w:eastAsia="fr-FR"/>
        </w:rPr>
        <w:t xml:space="preserve">INSTANCES CONSULTATIVES - Comité Social Territorial </w:t>
      </w:r>
    </w:p>
    <w:p w14:paraId="36E0AFFA" w14:textId="77777777" w:rsidR="003D7EC0" w:rsidRPr="00374BB2" w:rsidRDefault="003D7EC0" w:rsidP="003D7EC0">
      <w:pPr>
        <w:spacing w:after="0" w:line="240" w:lineRule="auto"/>
        <w:rPr>
          <w:rFonts w:ascii="Trebuchet MS" w:eastAsia="Times New Roman" w:hAnsi="Trebuchet MS" w:cs="Arial"/>
          <w:b/>
          <w:bCs/>
          <w:i/>
          <w:sz w:val="28"/>
          <w:szCs w:val="28"/>
          <w:lang w:eastAsia="fr-FR"/>
        </w:rPr>
      </w:pPr>
    </w:p>
    <w:p w14:paraId="21B235AB" w14:textId="77777777" w:rsidR="00B10273" w:rsidRPr="00374BB2" w:rsidRDefault="00B10273" w:rsidP="003D7EC0">
      <w:pPr>
        <w:spacing w:after="0" w:line="240" w:lineRule="auto"/>
        <w:rPr>
          <w:rFonts w:ascii="Trebuchet MS" w:eastAsia="Times New Roman" w:hAnsi="Trebuchet MS" w:cs="Arial"/>
          <w:b/>
          <w:bCs/>
          <w:i/>
          <w:sz w:val="28"/>
          <w:szCs w:val="28"/>
          <w:lang w:eastAsia="fr-FR"/>
        </w:rPr>
      </w:pPr>
    </w:p>
    <w:p w14:paraId="7CD85CD7" w14:textId="77777777" w:rsidR="003D7EC0" w:rsidRPr="00374BB2" w:rsidRDefault="003D7EC0" w:rsidP="003D7EC0">
      <w:pPr>
        <w:spacing w:after="0" w:line="240" w:lineRule="auto"/>
        <w:jc w:val="center"/>
        <w:rPr>
          <w:rFonts w:ascii="Trebuchet MS" w:eastAsia="Times New Roman" w:hAnsi="Trebuchet MS" w:cs="Arial"/>
          <w:b/>
          <w:bCs/>
          <w:sz w:val="28"/>
          <w:szCs w:val="28"/>
          <w:lang w:eastAsia="fr-FR"/>
        </w:rPr>
      </w:pPr>
      <w:r w:rsidRPr="00374BB2">
        <w:rPr>
          <w:rFonts w:ascii="Trebuchet MS" w:eastAsia="Times New Roman" w:hAnsi="Trebuchet MS" w:cs="Arial"/>
          <w:b/>
          <w:bCs/>
          <w:sz w:val="28"/>
          <w:szCs w:val="28"/>
          <w:lang w:eastAsia="fr-FR"/>
        </w:rPr>
        <w:t>NOTICE D’ACCOMPAGNEMENT</w:t>
      </w:r>
    </w:p>
    <w:p w14:paraId="136E9639" w14:textId="77777777" w:rsidR="003D7EC0" w:rsidRPr="00374BB2" w:rsidRDefault="003D7EC0" w:rsidP="003D7EC0">
      <w:pPr>
        <w:spacing w:after="0" w:line="240" w:lineRule="auto"/>
        <w:jc w:val="center"/>
        <w:rPr>
          <w:rFonts w:ascii="Trebuchet MS" w:eastAsia="Times New Roman" w:hAnsi="Trebuchet MS" w:cs="Arial"/>
          <w:b/>
          <w:bCs/>
          <w:sz w:val="28"/>
          <w:szCs w:val="28"/>
          <w:lang w:eastAsia="fr-FR"/>
        </w:rPr>
      </w:pPr>
      <w:r w:rsidRPr="00374BB2">
        <w:rPr>
          <w:rFonts w:ascii="Trebuchet MS" w:eastAsia="Times New Roman" w:hAnsi="Trebuchet MS" w:cs="Arial"/>
          <w:b/>
          <w:bCs/>
          <w:sz w:val="28"/>
          <w:szCs w:val="28"/>
          <w:lang w:eastAsia="fr-FR"/>
        </w:rPr>
        <w:t>DEMANDE D’AVIS DU</w:t>
      </w:r>
    </w:p>
    <w:p w14:paraId="1485D4C3" w14:textId="77777777" w:rsidR="003D7EC0" w:rsidRPr="00374BB2" w:rsidRDefault="003D7EC0" w:rsidP="003D7EC0">
      <w:pPr>
        <w:spacing w:after="0" w:line="240" w:lineRule="auto"/>
        <w:jc w:val="center"/>
        <w:rPr>
          <w:rFonts w:ascii="Trebuchet MS" w:eastAsia="Times New Roman" w:hAnsi="Trebuchet MS" w:cs="Arial"/>
          <w:b/>
          <w:bCs/>
          <w:color w:val="538135" w:themeColor="accent6" w:themeShade="BF"/>
          <w:sz w:val="28"/>
          <w:szCs w:val="28"/>
          <w:u w:val="single"/>
          <w:lang w:eastAsia="fr-FR"/>
        </w:rPr>
      </w:pPr>
      <w:r w:rsidRPr="00374BB2">
        <w:rPr>
          <w:rFonts w:ascii="Trebuchet MS" w:eastAsia="Times New Roman" w:hAnsi="Trebuchet MS" w:cs="Arial"/>
          <w:b/>
          <w:bCs/>
          <w:color w:val="538135" w:themeColor="accent6" w:themeShade="BF"/>
          <w:sz w:val="28"/>
          <w:szCs w:val="28"/>
          <w:lang w:eastAsia="fr-FR"/>
        </w:rPr>
        <w:t xml:space="preserve"> </w:t>
      </w:r>
      <w:r w:rsidRPr="00374BB2">
        <w:rPr>
          <w:rFonts w:ascii="Trebuchet MS" w:eastAsia="Times New Roman" w:hAnsi="Trebuchet MS" w:cs="Arial"/>
          <w:b/>
          <w:bCs/>
          <w:color w:val="538135" w:themeColor="accent6" w:themeShade="BF"/>
          <w:sz w:val="28"/>
          <w:szCs w:val="28"/>
          <w:u w:val="single"/>
          <w:lang w:eastAsia="fr-FR"/>
        </w:rPr>
        <w:t>COMITE SOCIAL TERRITORIAL (CST)</w:t>
      </w:r>
    </w:p>
    <w:p w14:paraId="4B0CACEA" w14:textId="77777777" w:rsidR="003D7EC0" w:rsidRPr="00374BB2" w:rsidRDefault="003D7EC0" w:rsidP="003D7EC0">
      <w:pPr>
        <w:spacing w:after="0" w:line="240" w:lineRule="auto"/>
        <w:jc w:val="center"/>
        <w:rPr>
          <w:rFonts w:ascii="Trebuchet MS" w:eastAsia="Times New Roman" w:hAnsi="Trebuchet MS" w:cs="Arial"/>
          <w:bCs/>
          <w:color w:val="538135" w:themeColor="accent6" w:themeShade="BF"/>
          <w:sz w:val="24"/>
          <w:szCs w:val="24"/>
          <w:lang w:eastAsia="fr-FR"/>
        </w:rPr>
      </w:pPr>
    </w:p>
    <w:p w14:paraId="4052631A" w14:textId="77777777" w:rsidR="003D7EC0" w:rsidRDefault="003D7EC0" w:rsidP="003D7EC0">
      <w:pPr>
        <w:spacing w:after="0" w:line="240" w:lineRule="auto"/>
        <w:jc w:val="center"/>
        <w:rPr>
          <w:rFonts w:ascii="Trebuchet MS" w:eastAsia="Times New Roman" w:hAnsi="Trebuchet MS" w:cs="Arial"/>
          <w:bCs/>
          <w:color w:val="538135" w:themeColor="accent6" w:themeShade="BF"/>
          <w:sz w:val="24"/>
          <w:szCs w:val="24"/>
          <w:lang w:eastAsia="fr-FR"/>
        </w:rPr>
      </w:pPr>
    </w:p>
    <w:p w14:paraId="619074DC" w14:textId="77777777" w:rsidR="003D7EC0" w:rsidRPr="00374BB2" w:rsidRDefault="003D7EC0" w:rsidP="003D7EC0">
      <w:pPr>
        <w:spacing w:after="0" w:line="240" w:lineRule="auto"/>
        <w:jc w:val="center"/>
        <w:rPr>
          <w:rFonts w:ascii="Trebuchet MS" w:eastAsia="Times New Roman" w:hAnsi="Trebuchet MS" w:cs="Times New Roman"/>
          <w:b/>
          <w:sz w:val="32"/>
          <w:szCs w:val="32"/>
          <w:lang w:eastAsia="fr-FR"/>
        </w:rPr>
      </w:pPr>
      <w:r w:rsidRPr="00374BB2">
        <w:rPr>
          <w:rFonts w:ascii="Trebuchet MS" w:eastAsia="Times New Roman" w:hAnsi="Trebuchet MS" w:cs="Times New Roman"/>
          <w:b/>
          <w:sz w:val="32"/>
          <w:szCs w:val="32"/>
          <w:lang w:eastAsia="fr-FR"/>
        </w:rPr>
        <w:t>L</w:t>
      </w:r>
      <w:r>
        <w:rPr>
          <w:rFonts w:ascii="Trebuchet MS" w:eastAsia="Times New Roman" w:hAnsi="Trebuchet MS" w:cs="Times New Roman"/>
          <w:b/>
          <w:sz w:val="32"/>
          <w:szCs w:val="32"/>
          <w:lang w:eastAsia="fr-FR"/>
        </w:rPr>
        <w:t>A FORMATION PROFESSIONNELLE</w:t>
      </w:r>
    </w:p>
    <w:p w14:paraId="7DE01288" w14:textId="77777777" w:rsidR="001F5019" w:rsidRDefault="001F5019" w:rsidP="00315A44">
      <w:pPr>
        <w:spacing w:after="0" w:line="240" w:lineRule="auto"/>
        <w:rPr>
          <w:rFonts w:ascii="Arial" w:eastAsia="Times New Roman" w:hAnsi="Arial" w:cs="Arial"/>
          <w:b/>
          <w:sz w:val="20"/>
          <w:szCs w:val="20"/>
          <w:u w:val="single"/>
          <w:lang w:eastAsia="fr-FR"/>
        </w:rPr>
      </w:pPr>
    </w:p>
    <w:p w14:paraId="1833D9DA" w14:textId="77777777" w:rsidR="001F5019" w:rsidRPr="002C4FFF" w:rsidRDefault="001F5019" w:rsidP="00315A44">
      <w:pPr>
        <w:spacing w:after="0" w:line="240" w:lineRule="auto"/>
        <w:rPr>
          <w:rFonts w:ascii="Trebuchet MS" w:eastAsia="Times New Roman" w:hAnsi="Trebuchet MS" w:cs="Arial"/>
          <w:b/>
          <w:u w:val="single"/>
          <w:lang w:eastAsia="fr-FR"/>
        </w:rPr>
      </w:pPr>
    </w:p>
    <w:p w14:paraId="520DA826" w14:textId="5BD7CCA7" w:rsidR="00937416" w:rsidRPr="00937416" w:rsidRDefault="00937416" w:rsidP="00937416">
      <w:pPr>
        <w:spacing w:before="100" w:beforeAutospacing="1" w:after="0" w:line="240" w:lineRule="auto"/>
        <w:rPr>
          <w:rFonts w:ascii="Arial" w:hAnsi="Arial" w:cs="Arial"/>
          <w:color w:val="000000"/>
          <w:shd w:val="clear" w:color="auto" w:fill="FFFFFF"/>
        </w:rPr>
      </w:pPr>
      <w:r w:rsidRPr="00937416">
        <w:rPr>
          <w:rFonts w:ascii="Arial" w:hAnsi="Arial" w:cs="Arial"/>
          <w:color w:val="000000"/>
          <w:shd w:val="clear" w:color="auto" w:fill="FFFFFF"/>
        </w:rPr>
        <w:t xml:space="preserve">L’article L421-1 </w:t>
      </w:r>
      <w:r>
        <w:rPr>
          <w:rFonts w:ascii="Arial" w:hAnsi="Arial" w:cs="Arial"/>
          <w:color w:val="000000"/>
          <w:shd w:val="clear" w:color="auto" w:fill="FFFFFF"/>
        </w:rPr>
        <w:t xml:space="preserve">du Code </w:t>
      </w:r>
      <w:r w:rsidR="00BF2EF8">
        <w:rPr>
          <w:rFonts w:ascii="Arial" w:hAnsi="Arial" w:cs="Arial"/>
          <w:color w:val="000000"/>
          <w:shd w:val="clear" w:color="auto" w:fill="FFFFFF"/>
        </w:rPr>
        <w:t xml:space="preserve">Général de la Fonction Publique </w:t>
      </w:r>
      <w:r w:rsidRPr="00937416">
        <w:rPr>
          <w:rFonts w:ascii="Arial" w:hAnsi="Arial" w:cs="Arial"/>
          <w:color w:val="000000"/>
          <w:shd w:val="clear" w:color="auto" w:fill="FFFFFF"/>
        </w:rPr>
        <w:t>rappelle que le droit à la formation professionnelle tout au long de la vie est reconnu à l'agent public.</w:t>
      </w:r>
      <w:r w:rsidRPr="00937416">
        <w:rPr>
          <w:rFonts w:ascii="Arial" w:hAnsi="Arial" w:cs="Arial"/>
          <w:color w:val="000000"/>
        </w:rPr>
        <w:br/>
      </w:r>
      <w:r w:rsidRPr="00937416">
        <w:rPr>
          <w:rFonts w:ascii="Arial" w:hAnsi="Arial" w:cs="Arial"/>
          <w:color w:val="000000"/>
          <w:shd w:val="clear" w:color="auto" w:fill="FFFFFF"/>
        </w:rPr>
        <w:t>Il favorise son développement professionnel et personnel. Il facilite son parcours professionnel, sa mobilité et sa promotion ainsi que l'accès aux différents niveaux de qualification professionnelle existants.</w:t>
      </w:r>
      <w:r w:rsidRPr="00937416">
        <w:rPr>
          <w:rFonts w:ascii="Arial" w:hAnsi="Arial" w:cs="Arial"/>
          <w:color w:val="000000"/>
        </w:rPr>
        <w:br/>
      </w:r>
      <w:r w:rsidRPr="00937416">
        <w:rPr>
          <w:rFonts w:ascii="Arial" w:hAnsi="Arial" w:cs="Arial"/>
          <w:color w:val="000000"/>
          <w:shd w:val="clear" w:color="auto" w:fill="FFFFFF"/>
        </w:rPr>
        <w:t>Il permet son adaptation aux évolutions prévisibles des métiers.</w:t>
      </w:r>
      <w:r w:rsidRPr="00937416">
        <w:rPr>
          <w:rFonts w:ascii="Arial" w:hAnsi="Arial" w:cs="Arial"/>
          <w:color w:val="000000"/>
        </w:rPr>
        <w:br/>
      </w:r>
      <w:r w:rsidRPr="00937416">
        <w:rPr>
          <w:rFonts w:ascii="Arial" w:hAnsi="Arial" w:cs="Arial"/>
          <w:color w:val="000000"/>
          <w:shd w:val="clear" w:color="auto" w:fill="FFFFFF"/>
        </w:rPr>
        <w:t>Il concourt à l'égalité d'accès aux différents grades et emplois, en particulier entre femmes et hommes, et à la progression des personnes les moins qualifiées.</w:t>
      </w:r>
    </w:p>
    <w:p w14:paraId="70F8A6BF" w14:textId="77777777" w:rsidR="00937416" w:rsidRPr="00937416" w:rsidRDefault="00937416" w:rsidP="00937416">
      <w:pPr>
        <w:spacing w:before="100" w:beforeAutospacing="1" w:after="0" w:line="240" w:lineRule="auto"/>
        <w:rPr>
          <w:rFonts w:ascii="Arial" w:eastAsia="Times New Roman" w:hAnsi="Arial" w:cs="Arial"/>
          <w:color w:val="000000"/>
          <w:lang w:eastAsia="fr-FR"/>
        </w:rPr>
      </w:pPr>
      <w:r w:rsidRPr="00937416">
        <w:rPr>
          <w:rFonts w:ascii="Arial" w:eastAsia="Times New Roman" w:hAnsi="Arial" w:cs="Arial"/>
          <w:color w:val="000000"/>
          <w:lang w:eastAsia="fr-FR"/>
        </w:rPr>
        <w:t xml:space="preserve">Pour la conduite d'une politique de formation, la collectivité établit </w:t>
      </w:r>
      <w:r w:rsidRPr="00937416">
        <w:rPr>
          <w:rFonts w:ascii="Arial" w:eastAsia="Times New Roman" w:hAnsi="Arial" w:cs="Arial"/>
          <w:color w:val="000000"/>
          <w:u w:val="single"/>
          <w:lang w:eastAsia="fr-FR"/>
        </w:rPr>
        <w:t>un plan de formation annuel ou pluriannuel et met en œuvre un règlement de formation</w:t>
      </w:r>
      <w:r w:rsidRPr="00937416">
        <w:rPr>
          <w:rFonts w:ascii="Arial" w:eastAsia="Times New Roman" w:hAnsi="Arial" w:cs="Arial"/>
          <w:color w:val="000000"/>
          <w:lang w:eastAsia="fr-FR"/>
        </w:rPr>
        <w:t>.</w:t>
      </w:r>
    </w:p>
    <w:p w14:paraId="0E21F1A3" w14:textId="77777777" w:rsidR="00937416" w:rsidRPr="00937416" w:rsidRDefault="00937416" w:rsidP="00937416">
      <w:pPr>
        <w:spacing w:before="100" w:beforeAutospacing="1" w:after="100" w:afterAutospacing="1" w:line="240" w:lineRule="auto"/>
        <w:jc w:val="both"/>
        <w:rPr>
          <w:rFonts w:ascii="Arial" w:eastAsia="Times New Roman" w:hAnsi="Arial" w:cs="Arial"/>
          <w:color w:val="000000"/>
          <w:lang w:eastAsia="fr-FR"/>
        </w:rPr>
      </w:pPr>
      <w:r w:rsidRPr="00937416">
        <w:rPr>
          <w:rFonts w:ascii="Arial" w:eastAsia="Times New Roman" w:hAnsi="Arial" w:cs="Arial"/>
          <w:lang w:eastAsia="fr-FR"/>
        </w:rPr>
        <w:t>Le droit à la formation professionnelle tout au long de la vie est un droit reconnu par les statuts de la fonction publique territoriale. Il est garanti à tous les agents de la collectivité, quel que soit leur statut (titulaires, stagiaires et contractuels) ainsi qu'aux personnes concourant à une mission de service public au sein de la collectivité.</w:t>
      </w:r>
    </w:p>
    <w:p w14:paraId="473FC49E" w14:textId="77777777" w:rsidR="00937416" w:rsidRPr="00937416" w:rsidRDefault="00937416" w:rsidP="00937416">
      <w:pPr>
        <w:spacing w:before="100" w:beforeAutospacing="1" w:after="100" w:afterAutospacing="1" w:line="240" w:lineRule="auto"/>
        <w:jc w:val="both"/>
        <w:rPr>
          <w:rFonts w:ascii="Arial" w:eastAsia="Times New Roman" w:hAnsi="Arial" w:cs="Arial"/>
          <w:lang w:eastAsia="fr-FR"/>
        </w:rPr>
      </w:pPr>
      <w:r w:rsidRPr="00937416">
        <w:rPr>
          <w:rFonts w:ascii="Arial" w:eastAsia="Times New Roman" w:hAnsi="Arial" w:cs="Arial"/>
          <w:lang w:eastAsia="fr-FR"/>
        </w:rPr>
        <w:t>La formation doit favoriser le développement des compétences des agents, faciliter leur accès aux différents niveaux de qualification professionnelle existants, permettre leur adaptation au changement des techniques et à l'évolution de l'emploi territorial et contribuer à leur intégration et à leur promotion sociale.  Elle doit également favoriser leur mobilité ainsi que la réalisation de leurs aspirations personnelles et créer les conditions d'une égalité effective, en particulier entre les hommes et les femmes, pour l'accès aux différents grades et emplois, etc.</w:t>
      </w:r>
    </w:p>
    <w:p w14:paraId="2FBD4960" w14:textId="77777777" w:rsidR="001F5019" w:rsidRDefault="001F5019" w:rsidP="00315A44">
      <w:pPr>
        <w:spacing w:after="0" w:line="240" w:lineRule="auto"/>
        <w:rPr>
          <w:rFonts w:ascii="Arial" w:eastAsia="Times New Roman" w:hAnsi="Arial" w:cs="Arial"/>
          <w:b/>
          <w:sz w:val="20"/>
          <w:szCs w:val="20"/>
          <w:u w:val="single"/>
          <w:lang w:eastAsia="fr-FR"/>
        </w:rPr>
      </w:pPr>
    </w:p>
    <w:p w14:paraId="0BB4AB04" w14:textId="77777777" w:rsidR="001F5019" w:rsidRDefault="001F5019" w:rsidP="00315A44">
      <w:pPr>
        <w:spacing w:after="0" w:line="240" w:lineRule="auto"/>
        <w:rPr>
          <w:rFonts w:ascii="Arial" w:eastAsia="Times New Roman" w:hAnsi="Arial" w:cs="Arial"/>
          <w:b/>
          <w:sz w:val="20"/>
          <w:szCs w:val="20"/>
          <w:u w:val="single"/>
          <w:lang w:eastAsia="fr-FR"/>
        </w:rPr>
      </w:pPr>
    </w:p>
    <w:p w14:paraId="2D116257" w14:textId="77777777" w:rsidR="001F5019" w:rsidRDefault="001F5019" w:rsidP="00315A44">
      <w:pPr>
        <w:spacing w:after="0" w:line="240" w:lineRule="auto"/>
        <w:rPr>
          <w:rFonts w:ascii="Arial" w:eastAsia="Times New Roman" w:hAnsi="Arial" w:cs="Arial"/>
          <w:b/>
          <w:sz w:val="20"/>
          <w:szCs w:val="20"/>
          <w:u w:val="single"/>
          <w:lang w:eastAsia="fr-FR"/>
        </w:rPr>
      </w:pPr>
    </w:p>
    <w:p w14:paraId="0EF66BB1" w14:textId="210617C7" w:rsidR="001F5019" w:rsidRDefault="00162AC3" w:rsidP="00315A44">
      <w:pPr>
        <w:spacing w:after="0" w:line="240" w:lineRule="auto"/>
        <w:rPr>
          <w:rFonts w:ascii="Arial" w:eastAsia="Times New Roman" w:hAnsi="Arial" w:cs="Arial"/>
          <w:b/>
          <w:sz w:val="20"/>
          <w:szCs w:val="20"/>
          <w:u w:val="single"/>
          <w:lang w:eastAsia="fr-FR"/>
        </w:rPr>
      </w:pPr>
      <w:r>
        <w:rPr>
          <w:rFonts w:ascii="Arial" w:eastAsia="Times New Roman" w:hAnsi="Arial" w:cs="Arial"/>
          <w:b/>
          <w:sz w:val="20"/>
          <w:szCs w:val="20"/>
          <w:u w:val="single"/>
          <w:lang w:eastAsia="fr-FR"/>
        </w:rPr>
        <w:t>Voir guide sur le site du CDG 35 :</w:t>
      </w:r>
    </w:p>
    <w:p w14:paraId="52C94954" w14:textId="77777777" w:rsidR="00162AC3" w:rsidRDefault="00162AC3" w:rsidP="00315A44">
      <w:pPr>
        <w:spacing w:after="0" w:line="240" w:lineRule="auto"/>
        <w:rPr>
          <w:rFonts w:ascii="Arial" w:eastAsia="Times New Roman" w:hAnsi="Arial" w:cs="Arial"/>
          <w:b/>
          <w:sz w:val="20"/>
          <w:szCs w:val="20"/>
          <w:u w:val="single"/>
          <w:lang w:eastAsia="fr-FR"/>
        </w:rPr>
      </w:pPr>
    </w:p>
    <w:p w14:paraId="071E4F4F" w14:textId="6AB492CD" w:rsidR="00162AC3" w:rsidRPr="00162AC3" w:rsidRDefault="00162AC3" w:rsidP="00315A44">
      <w:pPr>
        <w:spacing w:after="0" w:line="240" w:lineRule="auto"/>
        <w:rPr>
          <w:rFonts w:ascii="Arial" w:eastAsia="Times New Roman" w:hAnsi="Arial" w:cs="Arial"/>
          <w:b/>
          <w:sz w:val="20"/>
          <w:szCs w:val="20"/>
          <w:lang w:eastAsia="fr-FR"/>
        </w:rPr>
      </w:pPr>
      <w:r w:rsidRPr="00162AC3">
        <w:rPr>
          <w:rFonts w:ascii="Arial" w:eastAsia="Times New Roman" w:hAnsi="Arial" w:cs="Arial"/>
          <w:b/>
          <w:sz w:val="20"/>
          <w:szCs w:val="20"/>
          <w:lang w:eastAsia="fr-FR"/>
        </w:rPr>
        <w:t>La formation dans la fonction publique territoriale</w:t>
      </w:r>
    </w:p>
    <w:p w14:paraId="7971E25E" w14:textId="77777777" w:rsidR="00053FA5" w:rsidRDefault="00053FA5" w:rsidP="00B10273">
      <w:pPr>
        <w:tabs>
          <w:tab w:val="left" w:leader="dot" w:pos="10348"/>
        </w:tabs>
        <w:spacing w:before="120" w:after="60" w:line="192" w:lineRule="auto"/>
        <w:ind w:right="567"/>
        <w:rPr>
          <w:rFonts w:ascii="Calibri" w:hAnsi="Calibri" w:cs="Calibri"/>
          <w:color w:val="FF0000"/>
          <w:u w:val="single"/>
        </w:rPr>
      </w:pPr>
    </w:p>
    <w:p w14:paraId="02DD9EFA" w14:textId="6E8B84C8" w:rsidR="00B10273" w:rsidRDefault="00B10273" w:rsidP="00B10273">
      <w:pPr>
        <w:tabs>
          <w:tab w:val="left" w:leader="dot" w:pos="10348"/>
        </w:tabs>
        <w:spacing w:before="120" w:after="60" w:line="192" w:lineRule="auto"/>
        <w:ind w:right="567"/>
        <w:rPr>
          <w:rFonts w:ascii="Calibri" w:hAnsi="Calibri" w:cs="Calibri"/>
          <w:color w:val="FF0000"/>
          <w:u w:val="single"/>
        </w:rPr>
      </w:pPr>
      <w:r>
        <w:rPr>
          <w:rFonts w:ascii="Calibri" w:hAnsi="Calibri" w:cs="Calibri"/>
          <w:color w:val="FF0000"/>
          <w:u w:val="single"/>
        </w:rPr>
        <w:lastRenderedPageBreak/>
        <w:t>Rappel sur les différents types de formations</w:t>
      </w:r>
      <w:r>
        <w:rPr>
          <w:rFonts w:ascii="Calibri" w:hAnsi="Calibri" w:cs="Calibri"/>
          <w:color w:val="FF0000"/>
        </w:rPr>
        <w:t> :</w:t>
      </w:r>
    </w:p>
    <w:tbl>
      <w:tblPr>
        <w:tblpPr w:leftFromText="141" w:rightFromText="141" w:vertAnchor="text" w:horzAnchor="margin" w:tblpY="159"/>
        <w:tblW w:w="4789"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4A0" w:firstRow="1" w:lastRow="0" w:firstColumn="1" w:lastColumn="0" w:noHBand="0" w:noVBand="1"/>
      </w:tblPr>
      <w:tblGrid>
        <w:gridCol w:w="5236"/>
        <w:gridCol w:w="4795"/>
      </w:tblGrid>
      <w:tr w:rsidR="00B10273" w14:paraId="2A547C75" w14:textId="77777777" w:rsidTr="00B10273">
        <w:trPr>
          <w:tblCellSpacing w:w="0" w:type="dxa"/>
        </w:trPr>
        <w:tc>
          <w:tcPr>
            <w:tcW w:w="2610" w:type="pct"/>
            <w:tcBorders>
              <w:top w:val="outset" w:sz="6" w:space="0" w:color="auto"/>
              <w:left w:val="outset" w:sz="6" w:space="0" w:color="auto"/>
              <w:bottom w:val="outset" w:sz="6" w:space="0" w:color="auto"/>
              <w:right w:val="outset" w:sz="6" w:space="0" w:color="auto"/>
            </w:tcBorders>
            <w:shd w:val="clear" w:color="auto" w:fill="D9E2F3" w:themeFill="accent5" w:themeFillTint="33"/>
            <w:hideMark/>
          </w:tcPr>
          <w:p w14:paraId="0B288356" w14:textId="77777777" w:rsidR="00B10273" w:rsidRDefault="00B10273">
            <w:pPr>
              <w:jc w:val="center"/>
              <w:rPr>
                <w:rFonts w:cstheme="minorHAnsi"/>
                <w:b/>
              </w:rPr>
            </w:pPr>
            <w:r>
              <w:rPr>
                <w:rFonts w:cstheme="minorHAnsi"/>
                <w:b/>
                <w:bCs/>
              </w:rPr>
              <w:t>FORMATIONS OBLIGATOIRES</w:t>
            </w:r>
          </w:p>
        </w:tc>
        <w:tc>
          <w:tcPr>
            <w:tcW w:w="2390" w:type="pct"/>
            <w:tcBorders>
              <w:top w:val="outset" w:sz="6" w:space="0" w:color="auto"/>
              <w:left w:val="outset" w:sz="6" w:space="0" w:color="auto"/>
              <w:bottom w:val="outset" w:sz="6" w:space="0" w:color="auto"/>
              <w:right w:val="outset" w:sz="6" w:space="0" w:color="auto"/>
            </w:tcBorders>
            <w:shd w:val="clear" w:color="auto" w:fill="D9E2F3" w:themeFill="accent5" w:themeFillTint="33"/>
            <w:hideMark/>
          </w:tcPr>
          <w:p w14:paraId="2C433BA9" w14:textId="77777777" w:rsidR="00B10273" w:rsidRDefault="00B10273">
            <w:pPr>
              <w:jc w:val="center"/>
              <w:rPr>
                <w:rFonts w:cstheme="minorHAnsi"/>
                <w:b/>
              </w:rPr>
            </w:pPr>
            <w:r>
              <w:rPr>
                <w:rFonts w:cstheme="minorHAnsi"/>
                <w:b/>
                <w:bCs/>
              </w:rPr>
              <w:t>FORMATION FACULTATIVES</w:t>
            </w:r>
          </w:p>
        </w:tc>
      </w:tr>
      <w:tr w:rsidR="00B10273" w14:paraId="2D260D38" w14:textId="77777777" w:rsidTr="00B10273">
        <w:trPr>
          <w:trHeight w:val="1773"/>
          <w:tblCellSpacing w:w="0" w:type="dxa"/>
        </w:trPr>
        <w:tc>
          <w:tcPr>
            <w:tcW w:w="2610"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06375655" w14:textId="77777777" w:rsidR="00B10273" w:rsidRDefault="00B10273">
            <w:pPr>
              <w:jc w:val="both"/>
              <w:rPr>
                <w:rFonts w:cstheme="minorHAnsi"/>
              </w:rPr>
            </w:pPr>
            <w:r>
              <w:rPr>
                <w:rFonts w:cstheme="minorHAnsi"/>
                <w:b/>
                <w:bCs/>
              </w:rPr>
              <w:t>INTÉGRATION</w:t>
            </w:r>
            <w:r>
              <w:rPr>
                <w:rFonts w:cstheme="minorHAnsi"/>
                <w:bCs/>
              </w:rPr>
              <w:t xml:space="preserve"> (</w:t>
            </w:r>
            <w:r>
              <w:rPr>
                <w:rFonts w:cstheme="minorHAnsi"/>
                <w:bCs/>
                <w:i/>
                <w:iCs/>
              </w:rPr>
              <w:t>dans l'année qui suit la nomination stagiaire)</w:t>
            </w:r>
          </w:p>
          <w:p w14:paraId="13F7B118" w14:textId="77777777" w:rsidR="00B10273" w:rsidRDefault="00B10273">
            <w:pPr>
              <w:jc w:val="both"/>
              <w:rPr>
                <w:rFonts w:cstheme="minorHAnsi"/>
              </w:rPr>
            </w:pPr>
            <w:r>
              <w:rPr>
                <w:rFonts w:cstheme="minorHAnsi"/>
                <w:u w:val="single"/>
              </w:rPr>
              <w:t>Objectif :</w:t>
            </w:r>
            <w:r>
              <w:rPr>
                <w:rFonts w:cstheme="minorHAnsi"/>
              </w:rPr>
              <w:t xml:space="preserve"> Prendre connaissance avec l'environnement professionnel :</w:t>
            </w:r>
          </w:p>
          <w:p w14:paraId="20519603" w14:textId="77777777" w:rsidR="00B10273" w:rsidRDefault="00B10273" w:rsidP="00B10273">
            <w:pPr>
              <w:pStyle w:val="Paragraphedeliste"/>
              <w:numPr>
                <w:ilvl w:val="0"/>
                <w:numId w:val="2"/>
              </w:numPr>
              <w:jc w:val="both"/>
              <w:rPr>
                <w:rFonts w:asciiTheme="minorHAnsi" w:hAnsiTheme="minorHAnsi" w:cstheme="minorHAnsi"/>
                <w:sz w:val="22"/>
              </w:rPr>
            </w:pPr>
            <w:r>
              <w:rPr>
                <w:rFonts w:asciiTheme="minorHAnsi" w:hAnsiTheme="minorHAnsi" w:cstheme="minorHAnsi"/>
                <w:sz w:val="22"/>
              </w:rPr>
              <w:t>5 jours en catégorie C</w:t>
            </w:r>
          </w:p>
          <w:p w14:paraId="74F4BA54" w14:textId="77777777" w:rsidR="00B10273" w:rsidRDefault="00B10273" w:rsidP="00B10273">
            <w:pPr>
              <w:pStyle w:val="Paragraphedeliste"/>
              <w:numPr>
                <w:ilvl w:val="0"/>
                <w:numId w:val="2"/>
              </w:numPr>
              <w:jc w:val="both"/>
              <w:rPr>
                <w:rFonts w:asciiTheme="minorHAnsi" w:hAnsiTheme="minorHAnsi" w:cstheme="minorHAnsi"/>
                <w:sz w:val="22"/>
              </w:rPr>
            </w:pPr>
            <w:r>
              <w:rPr>
                <w:rFonts w:asciiTheme="minorHAnsi" w:hAnsiTheme="minorHAnsi" w:cstheme="minorHAnsi"/>
                <w:sz w:val="22"/>
              </w:rPr>
              <w:t>10 jours en catégories A et B</w:t>
            </w:r>
          </w:p>
        </w:tc>
        <w:tc>
          <w:tcPr>
            <w:tcW w:w="2390"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6B9D2AC7" w14:textId="77777777" w:rsidR="00B10273" w:rsidRDefault="00B10273">
            <w:pPr>
              <w:rPr>
                <w:rFonts w:cstheme="minorHAnsi"/>
              </w:rPr>
            </w:pPr>
            <w:r>
              <w:rPr>
                <w:rFonts w:cstheme="minorHAnsi"/>
                <w:bCs/>
              </w:rPr>
              <w:t xml:space="preserve">Formation de </w:t>
            </w:r>
            <w:r>
              <w:rPr>
                <w:rFonts w:cstheme="minorHAnsi"/>
                <w:b/>
                <w:bCs/>
              </w:rPr>
              <w:t>PERFECTIONNEMENT</w:t>
            </w:r>
          </w:p>
          <w:p w14:paraId="077EF913" w14:textId="77777777" w:rsidR="00B10273" w:rsidRDefault="00B10273">
            <w:pPr>
              <w:rPr>
                <w:rFonts w:cstheme="minorHAnsi"/>
              </w:rPr>
            </w:pPr>
            <w:r>
              <w:rPr>
                <w:rFonts w:cstheme="minorHAnsi"/>
                <w:u w:val="single"/>
              </w:rPr>
              <w:t>Objectif :</w:t>
            </w:r>
            <w:r>
              <w:rPr>
                <w:rFonts w:cstheme="minorHAnsi"/>
              </w:rPr>
              <w:t xml:space="preserve"> Acquérir ou développer des compétences </w:t>
            </w:r>
          </w:p>
        </w:tc>
      </w:tr>
      <w:tr w:rsidR="00B10273" w14:paraId="40B0EDC7" w14:textId="77777777" w:rsidTr="00B10273">
        <w:trPr>
          <w:trHeight w:val="608"/>
          <w:tblCellSpacing w:w="0" w:type="dxa"/>
        </w:trPr>
        <w:tc>
          <w:tcPr>
            <w:tcW w:w="2610" w:type="pct"/>
            <w:vMerge w:val="restart"/>
            <w:tcBorders>
              <w:top w:val="outset" w:sz="6" w:space="0" w:color="auto"/>
              <w:left w:val="outset" w:sz="6" w:space="0" w:color="auto"/>
              <w:bottom w:val="outset" w:sz="6" w:space="0" w:color="auto"/>
              <w:right w:val="outset" w:sz="6" w:space="0" w:color="auto"/>
            </w:tcBorders>
            <w:shd w:val="clear" w:color="auto" w:fill="FFFFFF" w:themeFill="background1"/>
          </w:tcPr>
          <w:p w14:paraId="27D5E37A" w14:textId="77777777" w:rsidR="00B10273" w:rsidRDefault="00B10273">
            <w:pPr>
              <w:jc w:val="both"/>
              <w:rPr>
                <w:rFonts w:cstheme="minorHAnsi"/>
                <w:b/>
                <w:bCs/>
              </w:rPr>
            </w:pPr>
            <w:r>
              <w:rPr>
                <w:rFonts w:cstheme="minorHAnsi"/>
                <w:b/>
                <w:bCs/>
              </w:rPr>
              <w:t>PROFESSIONNALISATION</w:t>
            </w:r>
          </w:p>
          <w:p w14:paraId="538499C2" w14:textId="77777777" w:rsidR="00B10273" w:rsidRDefault="00B10273">
            <w:pPr>
              <w:jc w:val="both"/>
              <w:rPr>
                <w:rFonts w:cstheme="minorHAnsi"/>
              </w:rPr>
            </w:pPr>
            <w:r>
              <w:rPr>
                <w:rFonts w:cstheme="minorHAnsi"/>
                <w:bCs/>
                <w:u w:val="single"/>
              </w:rPr>
              <w:t>Objectif :</w:t>
            </w:r>
            <w:r>
              <w:rPr>
                <w:rFonts w:cstheme="minorHAnsi"/>
                <w:bCs/>
              </w:rPr>
              <w:t xml:space="preserve"> </w:t>
            </w:r>
            <w:r>
              <w:rPr>
                <w:rFonts w:cstheme="minorHAnsi"/>
              </w:rPr>
              <w:t>Maintenir les compétences ou permettre l'adaptation à un nouvel emploi</w:t>
            </w:r>
          </w:p>
          <w:p w14:paraId="210B8A89" w14:textId="77777777" w:rsidR="00B10273" w:rsidRDefault="00B10273">
            <w:pPr>
              <w:jc w:val="both"/>
              <w:rPr>
                <w:rFonts w:cstheme="minorHAnsi"/>
                <w:bCs/>
                <w:i/>
              </w:rPr>
            </w:pPr>
            <w:r>
              <w:rPr>
                <w:rFonts w:cstheme="minorHAnsi"/>
                <w:bCs/>
              </w:rPr>
              <w:t>- Au 1</w:t>
            </w:r>
            <w:r>
              <w:rPr>
                <w:rFonts w:cstheme="minorHAnsi"/>
                <w:bCs/>
                <w:vertAlign w:val="superscript"/>
              </w:rPr>
              <w:t>er</w:t>
            </w:r>
            <w:r>
              <w:rPr>
                <w:rFonts w:cstheme="minorHAnsi"/>
                <w:bCs/>
              </w:rPr>
              <w:t xml:space="preserve"> emploi </w:t>
            </w:r>
            <w:r>
              <w:rPr>
                <w:rFonts w:cstheme="minorHAnsi"/>
                <w:bCs/>
                <w:i/>
              </w:rPr>
              <w:t>(dans les 2 ans qui suivent la stagiairisation)</w:t>
            </w:r>
          </w:p>
          <w:p w14:paraId="52CE6231" w14:textId="77777777" w:rsidR="00B10273" w:rsidRDefault="00B10273" w:rsidP="00B10273">
            <w:pPr>
              <w:pStyle w:val="Paragraphedeliste"/>
              <w:numPr>
                <w:ilvl w:val="0"/>
                <w:numId w:val="3"/>
              </w:numPr>
              <w:jc w:val="both"/>
              <w:rPr>
                <w:rFonts w:asciiTheme="minorHAnsi" w:hAnsiTheme="minorHAnsi" w:cstheme="minorHAnsi"/>
                <w:sz w:val="22"/>
              </w:rPr>
            </w:pPr>
            <w:r>
              <w:rPr>
                <w:rFonts w:asciiTheme="minorHAnsi" w:hAnsiTheme="minorHAnsi" w:cstheme="minorHAnsi"/>
                <w:sz w:val="22"/>
              </w:rPr>
              <w:t>3 à 10 jours en catégorie C</w:t>
            </w:r>
          </w:p>
          <w:p w14:paraId="5299C306" w14:textId="77777777" w:rsidR="00B10273" w:rsidRDefault="00B10273" w:rsidP="00B10273">
            <w:pPr>
              <w:pStyle w:val="Paragraphedeliste"/>
              <w:numPr>
                <w:ilvl w:val="0"/>
                <w:numId w:val="3"/>
              </w:numPr>
              <w:jc w:val="both"/>
              <w:rPr>
                <w:rFonts w:asciiTheme="minorHAnsi" w:hAnsiTheme="minorHAnsi" w:cstheme="minorHAnsi"/>
                <w:sz w:val="22"/>
              </w:rPr>
            </w:pPr>
            <w:r>
              <w:rPr>
                <w:rFonts w:asciiTheme="minorHAnsi" w:hAnsiTheme="minorHAnsi" w:cstheme="minorHAnsi"/>
                <w:sz w:val="22"/>
              </w:rPr>
              <w:t>5 0 10 jours en catégories A et B</w:t>
            </w:r>
          </w:p>
          <w:p w14:paraId="6FDB931F" w14:textId="77777777" w:rsidR="00B10273" w:rsidRDefault="00B10273">
            <w:pPr>
              <w:jc w:val="both"/>
              <w:rPr>
                <w:rFonts w:cstheme="minorHAnsi"/>
              </w:rPr>
            </w:pPr>
            <w:r>
              <w:rPr>
                <w:rFonts w:cstheme="minorHAnsi"/>
              </w:rPr>
              <w:t xml:space="preserve">- </w:t>
            </w:r>
            <w:r>
              <w:rPr>
                <w:rFonts w:cstheme="minorHAnsi"/>
                <w:iCs/>
              </w:rPr>
              <w:t>Tout au long de la carrière</w:t>
            </w:r>
            <w:r>
              <w:rPr>
                <w:rFonts w:cstheme="minorHAnsi"/>
              </w:rPr>
              <w:t xml:space="preserve"> </w:t>
            </w:r>
            <w:r>
              <w:rPr>
                <w:rFonts w:cstheme="minorHAnsi"/>
                <w:i/>
              </w:rPr>
              <w:t>(tous les 5 ans)</w:t>
            </w:r>
          </w:p>
          <w:p w14:paraId="55A7F336" w14:textId="77777777" w:rsidR="00B10273" w:rsidRDefault="00B10273" w:rsidP="00B10273">
            <w:pPr>
              <w:pStyle w:val="Paragraphedeliste"/>
              <w:numPr>
                <w:ilvl w:val="0"/>
                <w:numId w:val="4"/>
              </w:numPr>
              <w:jc w:val="both"/>
              <w:rPr>
                <w:rFonts w:asciiTheme="minorHAnsi" w:hAnsiTheme="minorHAnsi" w:cstheme="minorHAnsi"/>
                <w:sz w:val="22"/>
              </w:rPr>
            </w:pPr>
            <w:r>
              <w:rPr>
                <w:rFonts w:asciiTheme="minorHAnsi" w:hAnsiTheme="minorHAnsi" w:cstheme="minorHAnsi"/>
                <w:sz w:val="22"/>
              </w:rPr>
              <w:t>2 à 10 jours</w:t>
            </w:r>
          </w:p>
          <w:p w14:paraId="272A4EA3" w14:textId="77777777" w:rsidR="00B10273" w:rsidRDefault="00B10273">
            <w:pPr>
              <w:jc w:val="both"/>
              <w:rPr>
                <w:rFonts w:cstheme="minorHAnsi"/>
              </w:rPr>
            </w:pPr>
          </w:p>
          <w:p w14:paraId="1D178BE6" w14:textId="77777777" w:rsidR="00B10273" w:rsidRDefault="00B10273">
            <w:pPr>
              <w:jc w:val="both"/>
              <w:rPr>
                <w:rFonts w:cstheme="minorHAnsi"/>
              </w:rPr>
            </w:pPr>
            <w:r>
              <w:rPr>
                <w:rFonts w:cstheme="minorHAnsi"/>
                <w:bCs/>
              </w:rPr>
              <w:t>Formations obligatoires en Hygiène et Sécurité</w:t>
            </w:r>
          </w:p>
        </w:tc>
        <w:tc>
          <w:tcPr>
            <w:tcW w:w="2390" w:type="pct"/>
            <w:tcBorders>
              <w:top w:val="outset" w:sz="6" w:space="0" w:color="auto"/>
              <w:left w:val="outset" w:sz="6" w:space="0" w:color="auto"/>
              <w:bottom w:val="outset" w:sz="6" w:space="0" w:color="auto"/>
              <w:right w:val="outset" w:sz="6" w:space="0" w:color="auto"/>
            </w:tcBorders>
            <w:shd w:val="clear" w:color="auto" w:fill="FFFFFF" w:themeFill="background1"/>
          </w:tcPr>
          <w:p w14:paraId="2B5EB160" w14:textId="77777777" w:rsidR="00B10273" w:rsidRDefault="00B10273">
            <w:pPr>
              <w:rPr>
                <w:rFonts w:cstheme="minorHAnsi"/>
                <w:b/>
                <w:bCs/>
              </w:rPr>
            </w:pPr>
            <w:r>
              <w:rPr>
                <w:rFonts w:cstheme="minorHAnsi"/>
                <w:b/>
                <w:bCs/>
              </w:rPr>
              <w:t>Compte Personnel d’Activité (CPA)</w:t>
            </w:r>
          </w:p>
          <w:p w14:paraId="6AC779E7" w14:textId="77777777" w:rsidR="00B10273" w:rsidRDefault="00B10273">
            <w:pPr>
              <w:rPr>
                <w:rFonts w:cstheme="minorHAnsi"/>
              </w:rPr>
            </w:pPr>
            <w:r>
              <w:rPr>
                <w:rFonts w:cstheme="minorHAnsi"/>
              </w:rPr>
              <w:t>- Compte Personnel de Formation</w:t>
            </w:r>
          </w:p>
          <w:p w14:paraId="019C7E72" w14:textId="77777777" w:rsidR="00B10273" w:rsidRDefault="00B10273">
            <w:pPr>
              <w:rPr>
                <w:rFonts w:cstheme="minorHAnsi"/>
                <w:i/>
              </w:rPr>
            </w:pPr>
            <w:r>
              <w:rPr>
                <w:rFonts w:cstheme="minorHAnsi"/>
                <w:i/>
              </w:rPr>
              <w:t>(formation de reconversion, d’évolution professionnelle, de promotion sans lien avec son poste de travail)</w:t>
            </w:r>
          </w:p>
          <w:p w14:paraId="6BAB81B3" w14:textId="77777777" w:rsidR="00B10273" w:rsidRDefault="00B10273">
            <w:pPr>
              <w:rPr>
                <w:rFonts w:cstheme="minorHAnsi"/>
                <w:i/>
                <w:sz w:val="6"/>
                <w:szCs w:val="8"/>
              </w:rPr>
            </w:pPr>
          </w:p>
          <w:p w14:paraId="2D9BA944" w14:textId="77777777" w:rsidR="00B10273" w:rsidRDefault="00B10273">
            <w:pPr>
              <w:rPr>
                <w:rFonts w:cstheme="minorHAnsi"/>
                <w:bCs/>
                <w:szCs w:val="24"/>
              </w:rPr>
            </w:pPr>
            <w:r>
              <w:rPr>
                <w:rFonts w:cstheme="minorHAnsi"/>
              </w:rPr>
              <w:t xml:space="preserve">- </w:t>
            </w:r>
            <w:r>
              <w:rPr>
                <w:rFonts w:cstheme="minorHAnsi"/>
                <w:bCs/>
              </w:rPr>
              <w:t xml:space="preserve"> Préparation aux Concours et Examens professionnels</w:t>
            </w:r>
          </w:p>
          <w:p w14:paraId="47B950AC" w14:textId="77777777" w:rsidR="00B10273" w:rsidRDefault="00B10273">
            <w:pPr>
              <w:rPr>
                <w:rFonts w:cstheme="minorHAnsi"/>
                <w:bCs/>
                <w:sz w:val="6"/>
                <w:szCs w:val="8"/>
              </w:rPr>
            </w:pPr>
          </w:p>
          <w:p w14:paraId="2B58AE74" w14:textId="77777777" w:rsidR="00B10273" w:rsidRDefault="00B10273">
            <w:pPr>
              <w:rPr>
                <w:rFonts w:cstheme="minorHAnsi"/>
                <w:bCs/>
                <w:szCs w:val="24"/>
              </w:rPr>
            </w:pPr>
            <w:r>
              <w:rPr>
                <w:rFonts w:cstheme="minorHAnsi"/>
                <w:bCs/>
              </w:rPr>
              <w:t>- Compte d’Engagement Citoyen (CEC)</w:t>
            </w:r>
          </w:p>
          <w:p w14:paraId="04295510" w14:textId="77777777" w:rsidR="00B10273" w:rsidRDefault="00B10273">
            <w:pPr>
              <w:rPr>
                <w:rFonts w:cstheme="minorHAnsi"/>
                <w:i/>
              </w:rPr>
            </w:pPr>
            <w:r>
              <w:rPr>
                <w:rFonts w:cstheme="minorHAnsi"/>
                <w:bCs/>
                <w:i/>
              </w:rPr>
              <w:t>(si activités civiles volontaires ou bénévoles)</w:t>
            </w:r>
          </w:p>
        </w:tc>
      </w:tr>
      <w:tr w:rsidR="00B10273" w14:paraId="05A6B4CE" w14:textId="77777777" w:rsidTr="00B10273">
        <w:trPr>
          <w:trHeight w:val="45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9EB027" w14:textId="77777777" w:rsidR="00B10273" w:rsidRDefault="00B10273">
            <w:pPr>
              <w:rPr>
                <w:rFonts w:cstheme="minorHAnsi"/>
                <w:szCs w:val="24"/>
              </w:rPr>
            </w:pPr>
          </w:p>
        </w:tc>
        <w:tc>
          <w:tcPr>
            <w:tcW w:w="2390" w:type="pct"/>
            <w:vMerge w:val="restart"/>
            <w:tcBorders>
              <w:top w:val="outset" w:sz="6" w:space="0" w:color="auto"/>
              <w:left w:val="outset" w:sz="6" w:space="0" w:color="auto"/>
              <w:bottom w:val="outset" w:sz="6" w:space="0" w:color="auto"/>
              <w:right w:val="outset" w:sz="6" w:space="0" w:color="auto"/>
            </w:tcBorders>
            <w:shd w:val="clear" w:color="auto" w:fill="FFFFFF" w:themeFill="background1"/>
          </w:tcPr>
          <w:p w14:paraId="08D89F3D" w14:textId="77777777" w:rsidR="00B10273" w:rsidRDefault="00B10273">
            <w:pPr>
              <w:rPr>
                <w:rFonts w:cstheme="minorHAnsi"/>
                <w:b/>
                <w:bCs/>
              </w:rPr>
            </w:pPr>
            <w:r>
              <w:rPr>
                <w:rFonts w:cstheme="minorHAnsi"/>
                <w:b/>
                <w:bCs/>
              </w:rPr>
              <w:t>Formations personnelles</w:t>
            </w:r>
          </w:p>
          <w:p w14:paraId="79619D2E" w14:textId="77777777" w:rsidR="00B10273" w:rsidRDefault="00B10273">
            <w:pPr>
              <w:rPr>
                <w:rFonts w:cstheme="minorHAnsi"/>
              </w:rPr>
            </w:pPr>
          </w:p>
          <w:p w14:paraId="30D7EC7E" w14:textId="77777777" w:rsidR="00B10273" w:rsidRDefault="00B10273">
            <w:pPr>
              <w:rPr>
                <w:rFonts w:cstheme="minorHAnsi"/>
              </w:rPr>
            </w:pPr>
            <w:r>
              <w:rPr>
                <w:rFonts w:cstheme="minorHAnsi"/>
              </w:rPr>
              <w:t>- Congé de formation professionnelle</w:t>
            </w:r>
          </w:p>
          <w:p w14:paraId="66985E23" w14:textId="77777777" w:rsidR="00B10273" w:rsidRDefault="00B10273">
            <w:pPr>
              <w:rPr>
                <w:rFonts w:cstheme="minorHAnsi"/>
              </w:rPr>
            </w:pPr>
            <w:r>
              <w:rPr>
                <w:rFonts w:cstheme="minorHAnsi"/>
              </w:rPr>
              <w:t>- Bilan de compétences</w:t>
            </w:r>
          </w:p>
          <w:p w14:paraId="7E603FAD" w14:textId="77777777" w:rsidR="00B10273" w:rsidRDefault="00B10273">
            <w:pPr>
              <w:rPr>
                <w:rFonts w:cstheme="minorHAnsi"/>
              </w:rPr>
            </w:pPr>
            <w:r>
              <w:rPr>
                <w:rFonts w:cstheme="minorHAnsi"/>
              </w:rPr>
              <w:t>- Validation des Acquis de l'Expérience (VAE)</w:t>
            </w:r>
          </w:p>
          <w:p w14:paraId="4D77BD51" w14:textId="77777777" w:rsidR="00B10273" w:rsidRDefault="00B10273">
            <w:pPr>
              <w:rPr>
                <w:rFonts w:cstheme="minorHAnsi"/>
              </w:rPr>
            </w:pPr>
            <w:r>
              <w:rPr>
                <w:rFonts w:cstheme="minorHAnsi"/>
              </w:rPr>
              <w:t>- Reconnaissance de l'Expérience Professionnelle</w:t>
            </w:r>
          </w:p>
        </w:tc>
      </w:tr>
      <w:tr w:rsidR="00B10273" w14:paraId="1AAA9DCD" w14:textId="77777777" w:rsidTr="00B10273">
        <w:trPr>
          <w:trHeight w:val="2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772F749" w14:textId="77777777" w:rsidR="00B10273" w:rsidRDefault="00B10273">
            <w:pPr>
              <w:rPr>
                <w:rFonts w:cstheme="minorHAnsi"/>
                <w:i/>
              </w:rPr>
            </w:pPr>
            <w:r>
              <w:rPr>
                <w:rFonts w:cstheme="minorHAnsi"/>
                <w:b/>
              </w:rPr>
              <w:t xml:space="preserve">PRISE DE POSTE À RESPONSABILITÉ </w:t>
            </w:r>
            <w:r>
              <w:rPr>
                <w:rFonts w:cstheme="minorHAnsi"/>
                <w:i/>
              </w:rPr>
              <w:t>(dans les 6 mois qui suivent un changement de poste avec des responsabilités)</w:t>
            </w:r>
          </w:p>
          <w:p w14:paraId="40858B0E" w14:textId="77777777" w:rsidR="00B10273" w:rsidRDefault="00B10273" w:rsidP="00B10273">
            <w:pPr>
              <w:pStyle w:val="Paragraphedeliste"/>
              <w:numPr>
                <w:ilvl w:val="0"/>
                <w:numId w:val="4"/>
              </w:numPr>
              <w:rPr>
                <w:rFonts w:asciiTheme="minorHAnsi" w:hAnsiTheme="minorHAnsi" w:cstheme="minorHAnsi"/>
                <w:sz w:val="22"/>
              </w:rPr>
            </w:pPr>
            <w:r>
              <w:rPr>
                <w:rFonts w:asciiTheme="minorHAnsi" w:hAnsiTheme="minorHAnsi" w:cstheme="minorHAnsi"/>
                <w:sz w:val="22"/>
              </w:rPr>
              <w:t>3 à 10 jours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346243" w14:textId="77777777" w:rsidR="00B10273" w:rsidRDefault="00B10273">
            <w:pPr>
              <w:rPr>
                <w:rFonts w:cstheme="minorHAnsi"/>
                <w:szCs w:val="24"/>
              </w:rPr>
            </w:pPr>
          </w:p>
        </w:tc>
      </w:tr>
      <w:tr w:rsidR="00B10273" w14:paraId="25CBD811" w14:textId="77777777" w:rsidTr="00B10273">
        <w:trPr>
          <w:trHeight w:val="2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E7485CF" w14:textId="77777777" w:rsidR="00B10273" w:rsidRDefault="00B10273">
            <w:pPr>
              <w:rPr>
                <w:rFonts w:cstheme="minorHAnsi"/>
                <w:b/>
                <w:color w:val="388600"/>
              </w:rPr>
            </w:pPr>
            <w:r>
              <w:rPr>
                <w:rFonts w:cstheme="minorHAnsi"/>
                <w:b/>
                <w:color w:val="388600"/>
              </w:rPr>
              <w:t>PRINCIPE DE LAÏCITÉ</w:t>
            </w:r>
          </w:p>
        </w:tc>
        <w:tc>
          <w:tcPr>
            <w:tcW w:w="2390"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73E22D9" w14:textId="77777777" w:rsidR="00B10273" w:rsidRDefault="00B10273">
            <w:pPr>
              <w:rPr>
                <w:rFonts w:cstheme="minorHAnsi"/>
                <w:b/>
                <w:color w:val="388600"/>
              </w:rPr>
            </w:pPr>
            <w:r>
              <w:rPr>
                <w:rFonts w:cstheme="minorHAnsi"/>
                <w:b/>
                <w:color w:val="388600"/>
              </w:rPr>
              <w:t>ILLETRISME ET APPRENTISSAGE DU FRANCAIS</w:t>
            </w:r>
          </w:p>
        </w:tc>
      </w:tr>
    </w:tbl>
    <w:p w14:paraId="62FFF151" w14:textId="77777777" w:rsidR="00B10273" w:rsidRDefault="00B10273" w:rsidP="00B10273">
      <w:pPr>
        <w:rPr>
          <w:rFonts w:ascii="Calibri" w:hAnsi="Calibri"/>
          <w:b/>
          <w:bCs/>
          <w:sz w:val="20"/>
        </w:rPr>
      </w:pPr>
    </w:p>
    <w:p w14:paraId="2946711B" w14:textId="77777777" w:rsidR="008738FA" w:rsidRDefault="008738FA" w:rsidP="00B10273">
      <w:pPr>
        <w:rPr>
          <w:rFonts w:ascii="Calibri" w:hAnsi="Calibri"/>
          <w:b/>
          <w:bCs/>
          <w:sz w:val="20"/>
        </w:rPr>
      </w:pPr>
    </w:p>
    <w:p w14:paraId="2AE8BD24" w14:textId="77777777" w:rsidR="008738FA" w:rsidRDefault="008738FA" w:rsidP="00B10273">
      <w:pPr>
        <w:rPr>
          <w:rFonts w:ascii="Calibri" w:hAnsi="Calibri"/>
          <w:b/>
          <w:bCs/>
          <w:sz w:val="20"/>
        </w:rPr>
      </w:pPr>
    </w:p>
    <w:p w14:paraId="2D07D705" w14:textId="77777777" w:rsidR="008738FA" w:rsidRDefault="008738FA" w:rsidP="00B10273">
      <w:pPr>
        <w:rPr>
          <w:rFonts w:ascii="Calibri" w:hAnsi="Calibri"/>
          <w:b/>
          <w:bCs/>
          <w:sz w:val="20"/>
        </w:rPr>
      </w:pPr>
    </w:p>
    <w:p w14:paraId="3484A81F" w14:textId="77777777" w:rsidR="00761D96" w:rsidRDefault="00761D96" w:rsidP="00B10273">
      <w:pPr>
        <w:rPr>
          <w:rFonts w:ascii="Calibri" w:hAnsi="Calibri"/>
          <w:b/>
          <w:bCs/>
          <w:sz w:val="20"/>
        </w:rPr>
      </w:pPr>
    </w:p>
    <w:p w14:paraId="0C6A6E26" w14:textId="77777777" w:rsidR="00761D96" w:rsidRDefault="00761D96" w:rsidP="00B10273">
      <w:pPr>
        <w:rPr>
          <w:rFonts w:ascii="Calibri" w:hAnsi="Calibri"/>
          <w:b/>
          <w:bCs/>
          <w:sz w:val="20"/>
        </w:rPr>
      </w:pPr>
    </w:p>
    <w:p w14:paraId="106B0C41" w14:textId="77777777" w:rsidR="00761D96" w:rsidRDefault="00761D96" w:rsidP="00B10273">
      <w:pPr>
        <w:rPr>
          <w:rFonts w:ascii="Calibri" w:hAnsi="Calibri"/>
          <w:b/>
          <w:bCs/>
          <w:sz w:val="20"/>
        </w:rPr>
      </w:pPr>
    </w:p>
    <w:p w14:paraId="6F7BF592" w14:textId="77777777" w:rsidR="008738FA" w:rsidRPr="00145DD3" w:rsidRDefault="008738FA" w:rsidP="008738FA">
      <w:pPr>
        <w:spacing w:after="119" w:line="240" w:lineRule="auto"/>
        <w:outlineLvl w:val="0"/>
        <w:rPr>
          <w:rFonts w:ascii="Arial" w:eastAsia="Times New Roman" w:hAnsi="Arial" w:cs="Arial"/>
          <w:b/>
          <w:bCs/>
          <w:kern w:val="36"/>
          <w:sz w:val="24"/>
          <w:szCs w:val="24"/>
          <w:u w:val="single"/>
          <w:lang w:eastAsia="fr-FR"/>
        </w:rPr>
      </w:pPr>
      <w:r w:rsidRPr="00145DD3">
        <w:rPr>
          <w:rFonts w:ascii="Arial" w:eastAsia="Times New Roman" w:hAnsi="Arial" w:cs="Arial"/>
          <w:b/>
          <w:bCs/>
          <w:kern w:val="36"/>
          <w:sz w:val="24"/>
          <w:szCs w:val="24"/>
          <w:u w:val="single"/>
          <w:lang w:eastAsia="fr-FR"/>
        </w:rPr>
        <w:lastRenderedPageBreak/>
        <w:t xml:space="preserve">CDG 35 - CST </w:t>
      </w:r>
    </w:p>
    <w:p w14:paraId="7C33AB8B" w14:textId="77777777" w:rsidR="008738FA" w:rsidRDefault="008738FA" w:rsidP="008738FA">
      <w:pPr>
        <w:spacing w:before="100" w:beforeAutospacing="1" w:after="119" w:line="240" w:lineRule="auto"/>
        <w:jc w:val="center"/>
        <w:rPr>
          <w:rFonts w:ascii="Trebuchet MS" w:eastAsia="Times New Roman" w:hAnsi="Trebuchet MS" w:cs="Arial"/>
          <w:b/>
          <w:bCs/>
          <w:color w:val="538135" w:themeColor="accent6" w:themeShade="BF"/>
          <w:sz w:val="40"/>
          <w:szCs w:val="40"/>
          <w:u w:val="single"/>
          <w:lang w:eastAsia="fr-FR"/>
        </w:rPr>
      </w:pPr>
      <w:r>
        <w:rPr>
          <w:rFonts w:ascii="Trebuchet MS" w:eastAsia="Times New Roman" w:hAnsi="Trebuchet MS" w:cs="Arial"/>
          <w:b/>
          <w:bCs/>
          <w:color w:val="538135" w:themeColor="accent6" w:themeShade="BF"/>
          <w:sz w:val="40"/>
          <w:szCs w:val="40"/>
          <w:u w:val="single"/>
          <w:lang w:eastAsia="fr-FR"/>
        </w:rPr>
        <w:t>FORMATION PRO</w:t>
      </w:r>
      <w:r w:rsidRPr="008F0D68">
        <w:rPr>
          <w:rFonts w:ascii="Trebuchet MS" w:eastAsia="Times New Roman" w:hAnsi="Trebuchet MS" w:cs="Arial"/>
          <w:b/>
          <w:bCs/>
          <w:color w:val="538135" w:themeColor="accent6" w:themeShade="BF"/>
          <w:sz w:val="40"/>
          <w:szCs w:val="40"/>
          <w:u w:val="single"/>
          <w:lang w:eastAsia="fr-FR"/>
        </w:rPr>
        <w:t>FESSIONNELLE</w:t>
      </w:r>
    </w:p>
    <w:p w14:paraId="358E4E74" w14:textId="77777777" w:rsidR="007E0C17" w:rsidRDefault="007E0C17" w:rsidP="008738FA">
      <w:pPr>
        <w:spacing w:after="0" w:line="240" w:lineRule="auto"/>
        <w:rPr>
          <w:rFonts w:ascii="Trebuchet MS" w:eastAsia="Times New Roman" w:hAnsi="Trebuchet MS" w:cs="Times New Roman"/>
          <w:sz w:val="20"/>
          <w:szCs w:val="20"/>
          <w:lang w:eastAsia="fr-FR"/>
        </w:rPr>
      </w:pPr>
    </w:p>
    <w:p w14:paraId="3E07F576" w14:textId="77777777" w:rsidR="007E0C17" w:rsidRDefault="007E0C17" w:rsidP="008738FA">
      <w:pPr>
        <w:spacing w:after="0" w:line="240" w:lineRule="auto"/>
        <w:rPr>
          <w:rFonts w:ascii="Trebuchet MS" w:eastAsia="Times New Roman" w:hAnsi="Trebuchet MS" w:cs="Times New Roman"/>
          <w:sz w:val="20"/>
          <w:szCs w:val="20"/>
          <w:lang w:eastAsia="fr-FR"/>
        </w:rPr>
      </w:pPr>
    </w:p>
    <w:p w14:paraId="3CB3D503" w14:textId="2F648325" w:rsidR="008738FA" w:rsidRPr="00145DD3" w:rsidRDefault="008738FA" w:rsidP="008738FA">
      <w:pPr>
        <w:spacing w:after="0" w:line="240" w:lineRule="auto"/>
        <w:rPr>
          <w:rFonts w:ascii="Trebuchet MS" w:eastAsia="Times New Roman" w:hAnsi="Trebuchet MS" w:cs="Times New Roman"/>
          <w:sz w:val="20"/>
          <w:szCs w:val="20"/>
          <w:lang w:eastAsia="fr-FR"/>
        </w:rPr>
      </w:pPr>
      <w:r w:rsidRPr="00145DD3">
        <w:rPr>
          <w:rFonts w:ascii="Trebuchet MS" w:eastAsia="Times New Roman" w:hAnsi="Trebuchet MS" w:cs="Times New Roman"/>
          <w:sz w:val="20"/>
          <w:szCs w:val="20"/>
          <w:lang w:eastAsia="fr-FR"/>
        </w:rPr>
        <w:t>Collectivité :………………………………………………………………</w:t>
      </w:r>
      <w:r>
        <w:rPr>
          <w:rFonts w:ascii="Trebuchet MS" w:eastAsia="Times New Roman" w:hAnsi="Trebuchet MS" w:cs="Times New Roman"/>
          <w:sz w:val="20"/>
          <w:szCs w:val="20"/>
          <w:lang w:eastAsia="fr-FR"/>
        </w:rPr>
        <w:t>…………………………</w:t>
      </w:r>
      <w:r w:rsidRPr="00145DD3">
        <w:rPr>
          <w:rFonts w:ascii="Trebuchet MS" w:eastAsia="Times New Roman" w:hAnsi="Trebuchet MS" w:cs="Times New Roman"/>
          <w:sz w:val="20"/>
          <w:szCs w:val="20"/>
          <w:lang w:eastAsia="fr-FR"/>
        </w:rPr>
        <w:t>………………………………………………………</w:t>
      </w:r>
    </w:p>
    <w:p w14:paraId="59FFB80B" w14:textId="77777777" w:rsidR="008738FA" w:rsidRPr="00145DD3" w:rsidRDefault="008738FA" w:rsidP="008738FA">
      <w:pPr>
        <w:spacing w:after="0" w:line="240" w:lineRule="auto"/>
        <w:rPr>
          <w:rFonts w:ascii="Trebuchet MS" w:eastAsia="Times New Roman" w:hAnsi="Trebuchet MS" w:cs="Times New Roman"/>
          <w:sz w:val="20"/>
          <w:szCs w:val="20"/>
          <w:lang w:eastAsia="fr-FR"/>
        </w:rPr>
      </w:pPr>
    </w:p>
    <w:p w14:paraId="424463AD" w14:textId="77777777" w:rsidR="008738FA" w:rsidRDefault="008738FA" w:rsidP="008738FA">
      <w:pPr>
        <w:spacing w:after="0" w:line="240" w:lineRule="auto"/>
        <w:rPr>
          <w:rFonts w:ascii="Arial" w:eastAsia="Times New Roman" w:hAnsi="Arial" w:cs="Arial"/>
          <w:b/>
          <w:sz w:val="20"/>
          <w:szCs w:val="20"/>
          <w:u w:val="single"/>
          <w:lang w:eastAsia="fr-FR"/>
        </w:rPr>
      </w:pPr>
    </w:p>
    <w:p w14:paraId="1E083FCD" w14:textId="77777777" w:rsidR="00BF2EF8" w:rsidRDefault="008738FA" w:rsidP="008738FA">
      <w:pPr>
        <w:spacing w:before="100" w:beforeAutospacing="1" w:after="0" w:line="240" w:lineRule="auto"/>
        <w:jc w:val="center"/>
        <w:rPr>
          <w:rFonts w:ascii="Arial" w:eastAsia="Times New Roman" w:hAnsi="Arial" w:cs="Arial"/>
          <w:b/>
          <w:bCs/>
          <w:sz w:val="27"/>
          <w:szCs w:val="27"/>
          <w:lang w:eastAsia="fr-FR"/>
        </w:rPr>
      </w:pPr>
      <w:r w:rsidRPr="00423BC9">
        <w:rPr>
          <w:rFonts w:ascii="Arial" w:eastAsia="Times New Roman" w:hAnsi="Arial" w:cs="Arial"/>
          <w:b/>
          <w:bCs/>
          <w:sz w:val="27"/>
          <w:szCs w:val="27"/>
          <w:u w:val="single"/>
          <w:lang w:eastAsia="fr-FR"/>
        </w:rPr>
        <w:t>I - Le Plan de Formation</w:t>
      </w:r>
      <w:r>
        <w:rPr>
          <w:rFonts w:ascii="Arial" w:eastAsia="Times New Roman" w:hAnsi="Arial" w:cs="Arial"/>
          <w:b/>
          <w:bCs/>
          <w:sz w:val="27"/>
          <w:szCs w:val="27"/>
          <w:lang w:eastAsia="fr-FR"/>
        </w:rPr>
        <w:t xml:space="preserve">   </w:t>
      </w:r>
    </w:p>
    <w:p w14:paraId="3A0C9F00" w14:textId="77777777" w:rsidR="00BF2EF8" w:rsidRPr="007E0C17" w:rsidRDefault="00BF2EF8" w:rsidP="008738FA">
      <w:pPr>
        <w:spacing w:before="100" w:beforeAutospacing="1" w:after="0" w:line="240" w:lineRule="auto"/>
        <w:jc w:val="center"/>
        <w:rPr>
          <w:rFonts w:ascii="Arial" w:eastAsia="Times New Roman" w:hAnsi="Arial" w:cs="Arial"/>
          <w:b/>
          <w:bCs/>
          <w:sz w:val="20"/>
          <w:szCs w:val="20"/>
          <w:lang w:eastAsia="fr-FR"/>
        </w:rPr>
      </w:pPr>
    </w:p>
    <w:p w14:paraId="5FEE7C60" w14:textId="77777777" w:rsidR="00BF2EF8" w:rsidRPr="00AC5BA9" w:rsidRDefault="00BF2EF8" w:rsidP="00BF2EF8">
      <w:pPr>
        <w:shd w:val="clear" w:color="auto" w:fill="FFFFFF"/>
        <w:spacing w:after="240" w:line="240" w:lineRule="auto"/>
        <w:rPr>
          <w:rFonts w:ascii="Arial" w:eastAsia="Times New Roman" w:hAnsi="Arial" w:cs="Arial"/>
          <w:b/>
          <w:bCs/>
          <w:color w:val="4A5E81"/>
          <w:sz w:val="21"/>
          <w:szCs w:val="21"/>
          <w:u w:val="single"/>
          <w:lang w:eastAsia="fr-FR"/>
        </w:rPr>
      </w:pPr>
      <w:hyperlink r:id="rId7" w:history="1">
        <w:r w:rsidRPr="00AC5BA9">
          <w:rPr>
            <w:rFonts w:ascii="Arial" w:eastAsia="Times New Roman" w:hAnsi="Arial" w:cs="Arial"/>
            <w:b/>
            <w:bCs/>
            <w:color w:val="4A5E81"/>
            <w:sz w:val="21"/>
            <w:szCs w:val="21"/>
            <w:u w:val="single"/>
            <w:lang w:eastAsia="fr-FR"/>
          </w:rPr>
          <w:t>Article L423-3</w:t>
        </w:r>
      </w:hyperlink>
      <w:r w:rsidRPr="005D001F">
        <w:rPr>
          <w:rFonts w:ascii="Arial" w:eastAsia="Times New Roman" w:hAnsi="Arial" w:cs="Arial"/>
          <w:b/>
          <w:bCs/>
          <w:color w:val="4A5E81"/>
          <w:sz w:val="21"/>
          <w:szCs w:val="21"/>
          <w:u w:val="single"/>
          <w:lang w:eastAsia="fr-FR"/>
        </w:rPr>
        <w:t xml:space="preserve"> du CGFP</w:t>
      </w:r>
    </w:p>
    <w:p w14:paraId="5B2666FC" w14:textId="77777777" w:rsidR="00BF2EF8" w:rsidRPr="00AC5BA9" w:rsidRDefault="00BF2EF8" w:rsidP="00BF2EF8">
      <w:pPr>
        <w:shd w:val="clear" w:color="auto" w:fill="FFFFFF"/>
        <w:spacing w:after="240" w:line="240" w:lineRule="auto"/>
        <w:rPr>
          <w:rFonts w:ascii="Arial" w:eastAsia="Times New Roman" w:hAnsi="Arial" w:cs="Arial"/>
          <w:i/>
          <w:iCs/>
          <w:color w:val="000000"/>
          <w:sz w:val="21"/>
          <w:szCs w:val="21"/>
          <w:lang w:eastAsia="fr-FR"/>
        </w:rPr>
      </w:pPr>
      <w:r w:rsidRPr="00AC5BA9">
        <w:rPr>
          <w:rFonts w:ascii="Arial" w:eastAsia="Times New Roman" w:hAnsi="Arial" w:cs="Arial"/>
          <w:i/>
          <w:iCs/>
          <w:color w:val="000000"/>
          <w:sz w:val="21"/>
          <w:szCs w:val="21"/>
          <w:lang w:eastAsia="fr-FR"/>
        </w:rPr>
        <w:t>Les collectivités territoriales et les établissements publics en relevant établissent un plan de formation annuel ou pluriannuel qui détermine le programme d'actions de formation prévues en application des 1°, 2°, 3° et 5° de l'article L. 422-21.</w:t>
      </w:r>
      <w:r w:rsidRPr="00AC5BA9">
        <w:rPr>
          <w:rFonts w:ascii="Arial" w:eastAsia="Times New Roman" w:hAnsi="Arial" w:cs="Arial"/>
          <w:i/>
          <w:iCs/>
          <w:color w:val="000000"/>
          <w:sz w:val="21"/>
          <w:szCs w:val="21"/>
          <w:lang w:eastAsia="fr-FR"/>
        </w:rPr>
        <w:br/>
        <w:t>Le plan de formation est présenté à l'assemblée délibérante et transmis à la délégation compétente du Centre national de la fonction publique territoriale.</w:t>
      </w:r>
    </w:p>
    <w:p w14:paraId="053ADB64" w14:textId="77777777" w:rsidR="00BF2EF8" w:rsidRPr="005D001F" w:rsidRDefault="00BF2EF8" w:rsidP="00BF2EF8">
      <w:pPr>
        <w:spacing w:before="100" w:beforeAutospacing="1" w:after="0" w:line="240" w:lineRule="auto"/>
        <w:jc w:val="both"/>
        <w:rPr>
          <w:rFonts w:ascii="Times New Roman" w:eastAsia="Times New Roman" w:hAnsi="Times New Roman" w:cs="Times New Roman"/>
          <w:lang w:eastAsia="fr-FR"/>
        </w:rPr>
      </w:pPr>
      <w:r w:rsidRPr="005D001F">
        <w:rPr>
          <w:rFonts w:ascii="Arial" w:eastAsia="Times New Roman" w:hAnsi="Arial" w:cs="Arial"/>
          <w:color w:val="000000"/>
          <w:lang w:eastAsia="fr-FR"/>
        </w:rPr>
        <w:t xml:space="preserve">Le plan de formation, dont le caractère est </w:t>
      </w:r>
      <w:r w:rsidRPr="00053FA5">
        <w:rPr>
          <w:rFonts w:ascii="Arial" w:eastAsia="Times New Roman" w:hAnsi="Arial" w:cs="Arial"/>
          <w:color w:val="000000"/>
          <w:u w:val="single"/>
          <w:lang w:eastAsia="fr-FR"/>
        </w:rPr>
        <w:t>obligatoire</w:t>
      </w:r>
      <w:r w:rsidRPr="005D001F">
        <w:rPr>
          <w:rFonts w:ascii="Arial" w:eastAsia="Times New Roman" w:hAnsi="Arial" w:cs="Arial"/>
          <w:color w:val="000000"/>
          <w:lang w:eastAsia="fr-FR"/>
        </w:rPr>
        <w:t>, organise le programme des actions de formation orienté vers l'activité professionnelle et le déroulement de carrière des agents (statutaires et contractuels) au sein de leur collectivité ainsi que vers les besoins des services. Il peut porter sur une ou plusieurs années et doit mentionner les actions de formation à caractère obligatoire et facultatif.</w:t>
      </w:r>
    </w:p>
    <w:p w14:paraId="3DFF312B" w14:textId="77777777" w:rsidR="00BF2EF8" w:rsidRPr="005D001F" w:rsidRDefault="00BF2EF8" w:rsidP="00BF2EF8">
      <w:pPr>
        <w:spacing w:before="100" w:beforeAutospacing="1" w:after="0" w:line="240" w:lineRule="auto"/>
        <w:jc w:val="both"/>
        <w:rPr>
          <w:rFonts w:ascii="Arial" w:eastAsia="Times New Roman" w:hAnsi="Arial" w:cs="Arial"/>
          <w:color w:val="000000"/>
          <w:lang w:eastAsia="fr-FR"/>
        </w:rPr>
      </w:pPr>
      <w:r w:rsidRPr="005D001F">
        <w:rPr>
          <w:rFonts w:ascii="Arial" w:eastAsia="Times New Roman" w:hAnsi="Arial" w:cs="Arial"/>
          <w:color w:val="000000"/>
          <w:lang w:eastAsia="fr-FR"/>
        </w:rPr>
        <w:t>Le plan de formation est soumis à l'avis préalable du CST.</w:t>
      </w:r>
    </w:p>
    <w:p w14:paraId="3ABAE154" w14:textId="77777777" w:rsidR="001970F3" w:rsidRDefault="001970F3" w:rsidP="00B10273">
      <w:pPr>
        <w:rPr>
          <w:rFonts w:ascii="Trebuchet MS" w:hAnsi="Trebuchet MS"/>
          <w:b/>
          <w:bCs/>
        </w:rPr>
      </w:pPr>
    </w:p>
    <w:p w14:paraId="13C357B3" w14:textId="2FAA7E45" w:rsidR="008738FA" w:rsidRPr="00A619DA" w:rsidRDefault="00BF2EF8" w:rsidP="00B10273">
      <w:pPr>
        <w:rPr>
          <w:rFonts w:ascii="Trebuchet MS" w:hAnsi="Trebuchet MS"/>
          <w:b/>
          <w:bCs/>
        </w:rPr>
      </w:pPr>
      <w:r w:rsidRPr="00A619DA">
        <w:rPr>
          <w:rFonts w:ascii="Trebuchet MS" w:hAnsi="Trebuchet MS"/>
          <w:b/>
          <w:bCs/>
        </w:rPr>
        <w:t>Voir le modèle ci-dessous</w:t>
      </w:r>
      <w:r w:rsidR="00A619DA" w:rsidRPr="00A619DA">
        <w:rPr>
          <w:rFonts w:ascii="Trebuchet MS" w:hAnsi="Trebuchet MS"/>
          <w:b/>
          <w:bCs/>
        </w:rPr>
        <w:t xml:space="preserve"> proposé</w:t>
      </w:r>
    </w:p>
    <w:p w14:paraId="0F070C5D" w14:textId="5E0B255A" w:rsidR="00BF2EF8" w:rsidRPr="005C0029" w:rsidRDefault="007E0C17" w:rsidP="00BF2EF8">
      <w:pPr>
        <w:spacing w:before="100" w:beforeAutospacing="1" w:after="0" w:line="240" w:lineRule="auto"/>
        <w:jc w:val="center"/>
        <w:rPr>
          <w:rFonts w:ascii="Arial" w:eastAsia="Times New Roman" w:hAnsi="Arial" w:cs="Arial"/>
          <w:b/>
          <w:bCs/>
          <w:color w:val="C00000"/>
          <w:sz w:val="24"/>
          <w:szCs w:val="24"/>
          <w:lang w:eastAsia="fr-FR"/>
        </w:rPr>
      </w:pPr>
      <w:r>
        <w:rPr>
          <w:rFonts w:ascii="Arial" w:eastAsia="Times New Roman" w:hAnsi="Arial" w:cs="Arial"/>
          <w:b/>
          <w:bCs/>
          <w:color w:val="C00000"/>
          <w:lang w:eastAsia="fr-FR"/>
        </w:rPr>
        <w:t>L</w:t>
      </w:r>
      <w:r w:rsidR="00BF2EF8" w:rsidRPr="005C0029">
        <w:rPr>
          <w:rFonts w:ascii="Arial" w:eastAsia="Times New Roman" w:hAnsi="Arial" w:cs="Arial"/>
          <w:b/>
          <w:bCs/>
          <w:color w:val="C00000"/>
          <w:lang w:eastAsia="fr-FR"/>
        </w:rPr>
        <w:t>e plan de formation est réalisé pour une ou plusieurs années</w:t>
      </w:r>
      <w:r w:rsidR="00BF2EF8">
        <w:rPr>
          <w:rFonts w:ascii="Arial" w:eastAsia="Times New Roman" w:hAnsi="Arial" w:cs="Arial"/>
          <w:b/>
          <w:bCs/>
          <w:color w:val="C00000"/>
          <w:lang w:eastAsia="fr-FR"/>
        </w:rPr>
        <w:t xml:space="preserve"> </w:t>
      </w:r>
    </w:p>
    <w:p w14:paraId="1C71F42D" w14:textId="77777777" w:rsidR="00BF2EF8" w:rsidRPr="005C0029" w:rsidRDefault="00BF2EF8" w:rsidP="00BF2EF8">
      <w:pPr>
        <w:spacing w:before="100" w:beforeAutospacing="1" w:after="0" w:line="240" w:lineRule="auto"/>
        <w:rPr>
          <w:rFonts w:ascii="Times New Roman" w:eastAsia="Times New Roman" w:hAnsi="Times New Roman" w:cs="Times New Roman"/>
          <w:b/>
          <w:color w:val="538135" w:themeColor="accent6" w:themeShade="BF"/>
          <w:sz w:val="24"/>
          <w:szCs w:val="24"/>
          <w:lang w:eastAsia="fr-FR"/>
        </w:rPr>
      </w:pPr>
      <w:r w:rsidRPr="005C0029">
        <w:rPr>
          <w:rFonts w:ascii="Arial" w:eastAsia="Times New Roman" w:hAnsi="Arial" w:cs="Arial"/>
          <w:b/>
          <w:i/>
          <w:iCs/>
          <w:color w:val="538135" w:themeColor="accent6" w:themeShade="BF"/>
          <w:sz w:val="18"/>
          <w:szCs w:val="18"/>
          <w:lang w:eastAsia="fr-FR"/>
        </w:rPr>
        <w:t>MODELE DE TABLEAU RECAPITULATIF</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62"/>
        <w:gridCol w:w="1925"/>
        <w:gridCol w:w="1711"/>
        <w:gridCol w:w="1711"/>
        <w:gridCol w:w="1282"/>
        <w:gridCol w:w="748"/>
        <w:gridCol w:w="1068"/>
        <w:gridCol w:w="1066"/>
      </w:tblGrid>
      <w:tr w:rsidR="00BF2EF8" w:rsidRPr="00423BC9" w14:paraId="26A1A34D" w14:textId="77777777" w:rsidTr="007E0C17">
        <w:trPr>
          <w:trHeight w:val="782"/>
          <w:tblCellSpacing w:w="0" w:type="dxa"/>
        </w:trPr>
        <w:tc>
          <w:tcPr>
            <w:tcW w:w="459" w:type="pct"/>
            <w:tcBorders>
              <w:top w:val="outset" w:sz="6" w:space="0" w:color="000000"/>
              <w:left w:val="outset" w:sz="6" w:space="0" w:color="000000"/>
              <w:bottom w:val="outset" w:sz="6" w:space="0" w:color="000000"/>
              <w:right w:val="outset" w:sz="6" w:space="0" w:color="000000"/>
            </w:tcBorders>
            <w:vAlign w:val="center"/>
            <w:hideMark/>
          </w:tcPr>
          <w:p w14:paraId="5AB11227" w14:textId="77777777" w:rsidR="00BF2EF8" w:rsidRDefault="00BF2EF8" w:rsidP="00FA3122">
            <w:pPr>
              <w:spacing w:after="0" w:line="240" w:lineRule="auto"/>
              <w:jc w:val="center"/>
              <w:rPr>
                <w:rFonts w:ascii="Arial" w:eastAsia="Times New Roman" w:hAnsi="Arial" w:cs="Arial"/>
                <w:sz w:val="16"/>
                <w:szCs w:val="16"/>
                <w:lang w:eastAsia="fr-FR"/>
              </w:rPr>
            </w:pPr>
          </w:p>
          <w:p w14:paraId="561237A9" w14:textId="77777777" w:rsidR="00BF2EF8" w:rsidRPr="00B56A25" w:rsidRDefault="00BF2EF8" w:rsidP="00FA3122">
            <w:pPr>
              <w:spacing w:after="0" w:line="240" w:lineRule="auto"/>
              <w:jc w:val="center"/>
              <w:rPr>
                <w:rFonts w:ascii="Arial" w:eastAsia="Times New Roman" w:hAnsi="Arial" w:cs="Arial"/>
                <w:sz w:val="16"/>
                <w:szCs w:val="16"/>
                <w:lang w:eastAsia="fr-FR"/>
              </w:rPr>
            </w:pPr>
            <w:r w:rsidRPr="00B56A25">
              <w:rPr>
                <w:rFonts w:ascii="Arial" w:eastAsia="Times New Roman" w:hAnsi="Arial" w:cs="Arial"/>
                <w:sz w:val="16"/>
                <w:szCs w:val="16"/>
                <w:lang w:eastAsia="fr-FR"/>
              </w:rPr>
              <w:t>Domaine</w:t>
            </w:r>
          </w:p>
          <w:p w14:paraId="13EE31E7" w14:textId="77777777" w:rsidR="00BF2EF8" w:rsidRPr="00B56A25" w:rsidRDefault="00BF2EF8" w:rsidP="00FA3122">
            <w:pPr>
              <w:spacing w:after="0" w:line="240" w:lineRule="auto"/>
              <w:jc w:val="center"/>
              <w:rPr>
                <w:rFonts w:ascii="Arial" w:eastAsia="Times New Roman" w:hAnsi="Arial" w:cs="Arial"/>
                <w:sz w:val="16"/>
                <w:szCs w:val="16"/>
                <w:lang w:eastAsia="fr-FR"/>
              </w:rPr>
            </w:pPr>
            <w:r w:rsidRPr="00B56A25">
              <w:rPr>
                <w:rFonts w:ascii="Arial" w:eastAsia="Times New Roman" w:hAnsi="Arial" w:cs="Arial"/>
                <w:sz w:val="16"/>
                <w:szCs w:val="16"/>
                <w:lang w:eastAsia="fr-FR"/>
              </w:rPr>
              <w:t>Service</w:t>
            </w:r>
          </w:p>
          <w:p w14:paraId="33FD26C9" w14:textId="77777777" w:rsidR="00BF2EF8" w:rsidRPr="00423BC9" w:rsidRDefault="00BF2EF8" w:rsidP="00FA3122">
            <w:pPr>
              <w:spacing w:after="0" w:line="240" w:lineRule="auto"/>
              <w:jc w:val="center"/>
              <w:rPr>
                <w:rFonts w:ascii="Times New Roman" w:eastAsia="Times New Roman" w:hAnsi="Times New Roman" w:cs="Times New Roman"/>
                <w:sz w:val="24"/>
                <w:szCs w:val="24"/>
                <w:lang w:eastAsia="fr-FR"/>
              </w:rPr>
            </w:pPr>
          </w:p>
        </w:tc>
        <w:tc>
          <w:tcPr>
            <w:tcW w:w="919" w:type="pct"/>
            <w:tcBorders>
              <w:top w:val="outset" w:sz="6" w:space="0" w:color="000000"/>
              <w:left w:val="outset" w:sz="6" w:space="0" w:color="000000"/>
              <w:bottom w:val="outset" w:sz="6" w:space="0" w:color="000000"/>
              <w:right w:val="outset" w:sz="6" w:space="0" w:color="000000"/>
            </w:tcBorders>
            <w:vAlign w:val="center"/>
            <w:hideMark/>
          </w:tcPr>
          <w:p w14:paraId="11C5CBE2" w14:textId="77777777" w:rsidR="00BF2EF8" w:rsidRPr="00423BC9" w:rsidRDefault="00BF2EF8" w:rsidP="00FA3122">
            <w:pPr>
              <w:spacing w:after="0" w:line="240" w:lineRule="auto"/>
              <w:jc w:val="center"/>
              <w:rPr>
                <w:rFonts w:ascii="Times New Roman" w:eastAsia="Times New Roman" w:hAnsi="Times New Roman" w:cs="Times New Roman"/>
                <w:sz w:val="24"/>
                <w:szCs w:val="24"/>
                <w:lang w:eastAsia="fr-FR"/>
              </w:rPr>
            </w:pPr>
            <w:r w:rsidRPr="00423BC9">
              <w:rPr>
                <w:rFonts w:ascii="Arial" w:eastAsia="Times New Roman" w:hAnsi="Arial" w:cs="Arial"/>
                <w:sz w:val="16"/>
                <w:szCs w:val="16"/>
                <w:lang w:eastAsia="fr-FR"/>
              </w:rPr>
              <w:t>Objectifs</w:t>
            </w:r>
          </w:p>
        </w:tc>
        <w:tc>
          <w:tcPr>
            <w:tcW w:w="817" w:type="pct"/>
            <w:tcBorders>
              <w:top w:val="outset" w:sz="6" w:space="0" w:color="000000"/>
              <w:left w:val="outset" w:sz="6" w:space="0" w:color="000000"/>
              <w:bottom w:val="outset" w:sz="6" w:space="0" w:color="000000"/>
              <w:right w:val="outset" w:sz="6" w:space="0" w:color="000000"/>
            </w:tcBorders>
            <w:vAlign w:val="center"/>
            <w:hideMark/>
          </w:tcPr>
          <w:p w14:paraId="6C2B4EED" w14:textId="77777777" w:rsidR="00BF2EF8" w:rsidRPr="00423BC9" w:rsidRDefault="00BF2EF8" w:rsidP="00FA3122">
            <w:pPr>
              <w:spacing w:after="0" w:line="240" w:lineRule="auto"/>
              <w:jc w:val="center"/>
              <w:rPr>
                <w:rFonts w:ascii="Times New Roman" w:eastAsia="Times New Roman" w:hAnsi="Times New Roman" w:cs="Times New Roman"/>
                <w:sz w:val="24"/>
                <w:szCs w:val="24"/>
                <w:lang w:eastAsia="fr-FR"/>
              </w:rPr>
            </w:pPr>
            <w:r w:rsidRPr="00423BC9">
              <w:rPr>
                <w:rFonts w:ascii="Arial" w:eastAsia="Times New Roman" w:hAnsi="Arial" w:cs="Arial"/>
                <w:sz w:val="16"/>
                <w:szCs w:val="16"/>
                <w:lang w:eastAsia="fr-FR"/>
              </w:rPr>
              <w:t>Intitulé du stage</w:t>
            </w:r>
          </w:p>
        </w:tc>
        <w:tc>
          <w:tcPr>
            <w:tcW w:w="817" w:type="pct"/>
            <w:tcBorders>
              <w:top w:val="outset" w:sz="6" w:space="0" w:color="000000"/>
              <w:left w:val="outset" w:sz="6" w:space="0" w:color="000000"/>
              <w:bottom w:val="outset" w:sz="6" w:space="0" w:color="000000"/>
              <w:right w:val="outset" w:sz="6" w:space="0" w:color="000000"/>
            </w:tcBorders>
            <w:vAlign w:val="center"/>
            <w:hideMark/>
          </w:tcPr>
          <w:p w14:paraId="547FD248" w14:textId="77777777" w:rsidR="00BF2EF8" w:rsidRPr="00423BC9" w:rsidRDefault="00BF2EF8" w:rsidP="00FA3122">
            <w:pPr>
              <w:spacing w:after="0" w:line="240" w:lineRule="auto"/>
              <w:jc w:val="center"/>
              <w:rPr>
                <w:rFonts w:ascii="Times New Roman" w:eastAsia="Times New Roman" w:hAnsi="Times New Roman" w:cs="Times New Roman"/>
                <w:sz w:val="24"/>
                <w:szCs w:val="24"/>
                <w:lang w:eastAsia="fr-FR"/>
              </w:rPr>
            </w:pPr>
            <w:r w:rsidRPr="00423BC9">
              <w:rPr>
                <w:rFonts w:ascii="Arial" w:eastAsia="Times New Roman" w:hAnsi="Arial" w:cs="Arial"/>
                <w:sz w:val="16"/>
                <w:szCs w:val="16"/>
                <w:lang w:eastAsia="fr-FR"/>
              </w:rPr>
              <w:t>Type de formation</w:t>
            </w:r>
          </w:p>
        </w:tc>
        <w:tc>
          <w:tcPr>
            <w:tcW w:w="612" w:type="pct"/>
            <w:tcBorders>
              <w:top w:val="outset" w:sz="6" w:space="0" w:color="000000"/>
              <w:left w:val="outset" w:sz="6" w:space="0" w:color="000000"/>
              <w:bottom w:val="outset" w:sz="6" w:space="0" w:color="000000"/>
              <w:right w:val="outset" w:sz="6" w:space="0" w:color="000000"/>
            </w:tcBorders>
            <w:vAlign w:val="center"/>
            <w:hideMark/>
          </w:tcPr>
          <w:p w14:paraId="46B2FB7B" w14:textId="77777777" w:rsidR="00BF2EF8" w:rsidRPr="00423BC9" w:rsidRDefault="00BF2EF8" w:rsidP="00FA3122">
            <w:pPr>
              <w:spacing w:after="0" w:line="240" w:lineRule="auto"/>
              <w:jc w:val="center"/>
              <w:rPr>
                <w:rFonts w:ascii="Times New Roman" w:eastAsia="Times New Roman" w:hAnsi="Times New Roman" w:cs="Times New Roman"/>
                <w:sz w:val="24"/>
                <w:szCs w:val="24"/>
                <w:lang w:eastAsia="fr-FR"/>
              </w:rPr>
            </w:pPr>
            <w:r w:rsidRPr="00423BC9">
              <w:rPr>
                <w:rFonts w:ascii="Arial" w:eastAsia="Times New Roman" w:hAnsi="Arial" w:cs="Arial"/>
                <w:sz w:val="16"/>
                <w:szCs w:val="16"/>
                <w:lang w:eastAsia="fr-FR"/>
              </w:rPr>
              <w:t>Nb d'heures</w:t>
            </w:r>
          </w:p>
        </w:tc>
        <w:tc>
          <w:tcPr>
            <w:tcW w:w="357" w:type="pct"/>
            <w:tcBorders>
              <w:top w:val="outset" w:sz="6" w:space="0" w:color="000000"/>
              <w:left w:val="outset" w:sz="6" w:space="0" w:color="000000"/>
              <w:bottom w:val="outset" w:sz="6" w:space="0" w:color="000000"/>
              <w:right w:val="outset" w:sz="6" w:space="0" w:color="000000"/>
            </w:tcBorders>
            <w:vAlign w:val="center"/>
            <w:hideMark/>
          </w:tcPr>
          <w:p w14:paraId="5B668A07" w14:textId="77777777" w:rsidR="00BF2EF8" w:rsidRPr="00423BC9" w:rsidRDefault="00BF2EF8" w:rsidP="00FA3122">
            <w:pPr>
              <w:spacing w:after="0" w:line="240" w:lineRule="auto"/>
              <w:jc w:val="center"/>
              <w:rPr>
                <w:rFonts w:ascii="Times New Roman" w:eastAsia="Times New Roman" w:hAnsi="Times New Roman" w:cs="Times New Roman"/>
                <w:sz w:val="24"/>
                <w:szCs w:val="24"/>
                <w:lang w:eastAsia="fr-FR"/>
              </w:rPr>
            </w:pPr>
            <w:r w:rsidRPr="00423BC9">
              <w:rPr>
                <w:rFonts w:ascii="Arial" w:eastAsia="Times New Roman" w:hAnsi="Arial" w:cs="Arial"/>
                <w:sz w:val="16"/>
                <w:szCs w:val="16"/>
                <w:lang w:eastAsia="fr-FR"/>
              </w:rPr>
              <w:t>Priorité</w:t>
            </w:r>
          </w:p>
        </w:tc>
        <w:tc>
          <w:tcPr>
            <w:tcW w:w="510" w:type="pct"/>
            <w:tcBorders>
              <w:top w:val="outset" w:sz="6" w:space="0" w:color="000000"/>
              <w:left w:val="outset" w:sz="6" w:space="0" w:color="000000"/>
              <w:bottom w:val="outset" w:sz="6" w:space="0" w:color="000000"/>
              <w:right w:val="outset" w:sz="6" w:space="0" w:color="000000"/>
            </w:tcBorders>
            <w:vAlign w:val="center"/>
            <w:hideMark/>
          </w:tcPr>
          <w:p w14:paraId="07CA2169" w14:textId="77777777" w:rsidR="00BF2EF8" w:rsidRPr="00423BC9" w:rsidRDefault="00BF2EF8" w:rsidP="00FA3122">
            <w:pPr>
              <w:spacing w:after="0" w:line="240" w:lineRule="auto"/>
              <w:jc w:val="center"/>
              <w:rPr>
                <w:rFonts w:ascii="Times New Roman" w:eastAsia="Times New Roman" w:hAnsi="Times New Roman" w:cs="Times New Roman"/>
                <w:sz w:val="24"/>
                <w:szCs w:val="24"/>
                <w:lang w:eastAsia="fr-FR"/>
              </w:rPr>
            </w:pPr>
            <w:r w:rsidRPr="00423BC9">
              <w:rPr>
                <w:rFonts w:ascii="Arial" w:eastAsia="Times New Roman" w:hAnsi="Arial" w:cs="Arial"/>
                <w:sz w:val="16"/>
                <w:szCs w:val="16"/>
                <w:lang w:eastAsia="fr-FR"/>
              </w:rPr>
              <w:t>Organisme de formation et coût</w:t>
            </w:r>
          </w:p>
        </w:tc>
        <w:tc>
          <w:tcPr>
            <w:tcW w:w="509" w:type="pct"/>
            <w:tcBorders>
              <w:top w:val="outset" w:sz="6" w:space="0" w:color="000000"/>
              <w:left w:val="outset" w:sz="6" w:space="0" w:color="000000"/>
              <w:bottom w:val="outset" w:sz="6" w:space="0" w:color="000000"/>
              <w:right w:val="outset" w:sz="6" w:space="0" w:color="000000"/>
            </w:tcBorders>
            <w:vAlign w:val="center"/>
            <w:hideMark/>
          </w:tcPr>
          <w:p w14:paraId="70707E13" w14:textId="77777777" w:rsidR="00BF2EF8" w:rsidRPr="00423BC9" w:rsidRDefault="00BF2EF8" w:rsidP="00FA3122">
            <w:pPr>
              <w:spacing w:after="0" w:line="240" w:lineRule="auto"/>
              <w:jc w:val="center"/>
              <w:rPr>
                <w:rFonts w:ascii="Times New Roman" w:eastAsia="Times New Roman" w:hAnsi="Times New Roman" w:cs="Times New Roman"/>
                <w:sz w:val="24"/>
                <w:szCs w:val="24"/>
                <w:lang w:eastAsia="fr-FR"/>
              </w:rPr>
            </w:pPr>
            <w:r w:rsidRPr="00423BC9">
              <w:rPr>
                <w:rFonts w:ascii="Arial" w:eastAsia="Times New Roman" w:hAnsi="Arial" w:cs="Arial"/>
                <w:sz w:val="16"/>
                <w:szCs w:val="16"/>
                <w:lang w:eastAsia="fr-FR"/>
              </w:rPr>
              <w:t>Grade de l'agent</w:t>
            </w:r>
          </w:p>
        </w:tc>
      </w:tr>
      <w:tr w:rsidR="00BF2EF8" w:rsidRPr="00423BC9" w14:paraId="1B1372BC" w14:textId="77777777" w:rsidTr="007E0C17">
        <w:trPr>
          <w:tblCellSpacing w:w="0" w:type="dxa"/>
        </w:trPr>
        <w:tc>
          <w:tcPr>
            <w:tcW w:w="459" w:type="pct"/>
            <w:tcBorders>
              <w:top w:val="outset" w:sz="6" w:space="0" w:color="000000"/>
              <w:left w:val="outset" w:sz="6" w:space="0" w:color="000000"/>
              <w:bottom w:val="outset" w:sz="6" w:space="0" w:color="000000"/>
              <w:right w:val="outset" w:sz="6" w:space="0" w:color="000000"/>
            </w:tcBorders>
            <w:shd w:val="clear" w:color="auto" w:fill="CCFFFF"/>
            <w:hideMark/>
          </w:tcPr>
          <w:p w14:paraId="22029951" w14:textId="77777777" w:rsidR="00BF2EF8" w:rsidRPr="00423BC9" w:rsidRDefault="00BF2EF8" w:rsidP="00FA3122">
            <w:pPr>
              <w:spacing w:before="100" w:beforeAutospacing="1" w:after="0" w:line="240" w:lineRule="auto"/>
              <w:rPr>
                <w:rFonts w:ascii="Times New Roman" w:eastAsia="Times New Roman" w:hAnsi="Times New Roman" w:cs="Times New Roman"/>
                <w:sz w:val="24"/>
                <w:szCs w:val="24"/>
                <w:lang w:eastAsia="fr-FR"/>
              </w:rPr>
            </w:pPr>
            <w:r w:rsidRPr="00423BC9">
              <w:rPr>
                <w:rFonts w:ascii="Arial" w:eastAsia="Times New Roman" w:hAnsi="Arial" w:cs="Arial"/>
                <w:i/>
                <w:iCs/>
                <w:sz w:val="16"/>
                <w:szCs w:val="16"/>
                <w:lang w:eastAsia="fr-FR"/>
              </w:rPr>
              <w:t xml:space="preserve">Exemple : </w:t>
            </w:r>
            <w:proofErr w:type="spellStart"/>
            <w:r w:rsidRPr="00423BC9">
              <w:rPr>
                <w:rFonts w:ascii="Arial" w:eastAsia="Times New Roman" w:hAnsi="Arial" w:cs="Arial"/>
                <w:i/>
                <w:iCs/>
                <w:sz w:val="16"/>
                <w:szCs w:val="16"/>
                <w:lang w:eastAsia="fr-FR"/>
              </w:rPr>
              <w:t>Admi</w:t>
            </w:r>
            <w:proofErr w:type="spellEnd"/>
            <w:r w:rsidRPr="00423BC9">
              <w:rPr>
                <w:rFonts w:ascii="Arial" w:eastAsia="Times New Roman" w:hAnsi="Arial" w:cs="Arial"/>
                <w:i/>
                <w:iCs/>
                <w:sz w:val="16"/>
                <w:szCs w:val="16"/>
                <w:lang w:eastAsia="fr-FR"/>
              </w:rPr>
              <w:t>.</w:t>
            </w:r>
          </w:p>
        </w:tc>
        <w:tc>
          <w:tcPr>
            <w:tcW w:w="919" w:type="pct"/>
            <w:tcBorders>
              <w:top w:val="outset" w:sz="6" w:space="0" w:color="000000"/>
              <w:left w:val="outset" w:sz="6" w:space="0" w:color="000000"/>
              <w:bottom w:val="outset" w:sz="6" w:space="0" w:color="000000"/>
              <w:right w:val="outset" w:sz="6" w:space="0" w:color="000000"/>
            </w:tcBorders>
            <w:shd w:val="clear" w:color="auto" w:fill="CCFFFF"/>
            <w:hideMark/>
          </w:tcPr>
          <w:p w14:paraId="58C071D2" w14:textId="77777777" w:rsidR="00BF2EF8" w:rsidRPr="00423BC9" w:rsidRDefault="00BF2EF8" w:rsidP="00FA3122">
            <w:pPr>
              <w:spacing w:before="100" w:beforeAutospacing="1" w:after="0" w:line="240" w:lineRule="auto"/>
              <w:rPr>
                <w:rFonts w:ascii="Times New Roman" w:eastAsia="Times New Roman" w:hAnsi="Times New Roman" w:cs="Times New Roman"/>
                <w:sz w:val="24"/>
                <w:szCs w:val="24"/>
                <w:lang w:eastAsia="fr-FR"/>
              </w:rPr>
            </w:pPr>
            <w:r w:rsidRPr="00423BC9">
              <w:rPr>
                <w:rFonts w:ascii="Arial" w:eastAsia="Times New Roman" w:hAnsi="Arial" w:cs="Arial"/>
                <w:i/>
                <w:iCs/>
                <w:sz w:val="16"/>
                <w:szCs w:val="16"/>
                <w:lang w:eastAsia="fr-FR"/>
              </w:rPr>
              <w:t>Appréhender tous les paramètres de la rémunération</w:t>
            </w:r>
          </w:p>
        </w:tc>
        <w:tc>
          <w:tcPr>
            <w:tcW w:w="817" w:type="pct"/>
            <w:tcBorders>
              <w:top w:val="outset" w:sz="6" w:space="0" w:color="000000"/>
              <w:left w:val="outset" w:sz="6" w:space="0" w:color="000000"/>
              <w:bottom w:val="outset" w:sz="6" w:space="0" w:color="000000"/>
              <w:right w:val="outset" w:sz="6" w:space="0" w:color="000000"/>
            </w:tcBorders>
            <w:shd w:val="clear" w:color="auto" w:fill="CCFFFF"/>
            <w:hideMark/>
          </w:tcPr>
          <w:p w14:paraId="69DB645F" w14:textId="77777777" w:rsidR="00BF2EF8" w:rsidRPr="00423BC9" w:rsidRDefault="00BF2EF8" w:rsidP="00FA3122">
            <w:pPr>
              <w:spacing w:before="100" w:beforeAutospacing="1" w:after="0" w:line="240" w:lineRule="auto"/>
              <w:rPr>
                <w:rFonts w:ascii="Times New Roman" w:eastAsia="Times New Roman" w:hAnsi="Times New Roman" w:cs="Times New Roman"/>
                <w:sz w:val="24"/>
                <w:szCs w:val="24"/>
                <w:lang w:eastAsia="fr-FR"/>
              </w:rPr>
            </w:pPr>
            <w:r w:rsidRPr="00423BC9">
              <w:rPr>
                <w:rFonts w:ascii="Arial" w:eastAsia="Times New Roman" w:hAnsi="Arial" w:cs="Arial"/>
                <w:i/>
                <w:iCs/>
                <w:sz w:val="16"/>
                <w:szCs w:val="16"/>
                <w:lang w:eastAsia="fr-FR"/>
              </w:rPr>
              <w:t>La Nouvelle Bonification Indiciaire</w:t>
            </w:r>
          </w:p>
        </w:tc>
        <w:tc>
          <w:tcPr>
            <w:tcW w:w="817" w:type="pct"/>
            <w:tcBorders>
              <w:top w:val="outset" w:sz="6" w:space="0" w:color="000000"/>
              <w:left w:val="outset" w:sz="6" w:space="0" w:color="000000"/>
              <w:bottom w:val="outset" w:sz="6" w:space="0" w:color="000000"/>
              <w:right w:val="outset" w:sz="6" w:space="0" w:color="000000"/>
            </w:tcBorders>
            <w:shd w:val="clear" w:color="auto" w:fill="CCFFFF"/>
            <w:hideMark/>
          </w:tcPr>
          <w:p w14:paraId="20A67D9C" w14:textId="77777777" w:rsidR="00BF2EF8" w:rsidRPr="00423BC9" w:rsidRDefault="00BF2EF8" w:rsidP="00FA3122">
            <w:pPr>
              <w:spacing w:before="100" w:beforeAutospacing="1" w:after="0" w:line="240" w:lineRule="auto"/>
              <w:rPr>
                <w:rFonts w:ascii="Times New Roman" w:eastAsia="Times New Roman" w:hAnsi="Times New Roman" w:cs="Times New Roman"/>
                <w:sz w:val="24"/>
                <w:szCs w:val="24"/>
                <w:lang w:eastAsia="fr-FR"/>
              </w:rPr>
            </w:pPr>
            <w:r w:rsidRPr="00423BC9">
              <w:rPr>
                <w:rFonts w:ascii="Arial" w:eastAsia="Times New Roman" w:hAnsi="Arial" w:cs="Arial"/>
                <w:i/>
                <w:iCs/>
                <w:sz w:val="16"/>
                <w:szCs w:val="16"/>
                <w:lang w:eastAsia="fr-FR"/>
              </w:rPr>
              <w:t>Formation de Perfectionnement</w:t>
            </w:r>
          </w:p>
        </w:tc>
        <w:tc>
          <w:tcPr>
            <w:tcW w:w="612" w:type="pct"/>
            <w:tcBorders>
              <w:top w:val="outset" w:sz="6" w:space="0" w:color="000000"/>
              <w:left w:val="outset" w:sz="6" w:space="0" w:color="000000"/>
              <w:bottom w:val="outset" w:sz="6" w:space="0" w:color="000000"/>
              <w:right w:val="outset" w:sz="6" w:space="0" w:color="000000"/>
            </w:tcBorders>
            <w:shd w:val="clear" w:color="auto" w:fill="CCFFFF"/>
            <w:hideMark/>
          </w:tcPr>
          <w:p w14:paraId="2E2D8F22" w14:textId="77777777" w:rsidR="00BF2EF8" w:rsidRPr="00423BC9" w:rsidRDefault="00BF2EF8" w:rsidP="00FA3122">
            <w:pPr>
              <w:spacing w:before="100" w:beforeAutospacing="1" w:after="0" w:line="240" w:lineRule="auto"/>
              <w:jc w:val="center"/>
              <w:rPr>
                <w:rFonts w:ascii="Times New Roman" w:eastAsia="Times New Roman" w:hAnsi="Times New Roman" w:cs="Times New Roman"/>
                <w:sz w:val="24"/>
                <w:szCs w:val="24"/>
                <w:lang w:eastAsia="fr-FR"/>
              </w:rPr>
            </w:pPr>
            <w:r w:rsidRPr="00423BC9">
              <w:rPr>
                <w:rFonts w:ascii="Arial" w:eastAsia="Times New Roman" w:hAnsi="Arial" w:cs="Arial"/>
                <w:i/>
                <w:iCs/>
                <w:sz w:val="16"/>
                <w:szCs w:val="16"/>
                <w:lang w:eastAsia="fr-FR"/>
              </w:rPr>
              <w:t>6H00</w:t>
            </w:r>
          </w:p>
          <w:p w14:paraId="24D8CD71" w14:textId="77777777" w:rsidR="00BF2EF8" w:rsidRPr="00423BC9" w:rsidRDefault="00BF2EF8" w:rsidP="00FA3122">
            <w:pPr>
              <w:spacing w:before="100" w:beforeAutospacing="1" w:after="0" w:line="240" w:lineRule="auto"/>
              <w:jc w:val="center"/>
              <w:rPr>
                <w:rFonts w:ascii="Times New Roman" w:eastAsia="Times New Roman" w:hAnsi="Times New Roman" w:cs="Times New Roman"/>
                <w:sz w:val="24"/>
                <w:szCs w:val="24"/>
                <w:lang w:eastAsia="fr-FR"/>
              </w:rPr>
            </w:pPr>
            <w:r w:rsidRPr="00423BC9">
              <w:rPr>
                <w:rFonts w:ascii="Arial" w:eastAsia="Times New Roman" w:hAnsi="Arial" w:cs="Arial"/>
                <w:i/>
                <w:iCs/>
                <w:sz w:val="16"/>
                <w:szCs w:val="16"/>
                <w:lang w:eastAsia="fr-FR"/>
              </w:rPr>
              <w:t>sur Temps de T</w:t>
            </w:r>
            <w:r>
              <w:rPr>
                <w:rFonts w:ascii="Arial" w:eastAsia="Times New Roman" w:hAnsi="Arial" w:cs="Arial"/>
                <w:i/>
                <w:iCs/>
                <w:sz w:val="16"/>
                <w:szCs w:val="16"/>
                <w:lang w:eastAsia="fr-FR"/>
              </w:rPr>
              <w:t>ravail</w:t>
            </w:r>
          </w:p>
        </w:tc>
        <w:tc>
          <w:tcPr>
            <w:tcW w:w="357" w:type="pct"/>
            <w:tcBorders>
              <w:top w:val="outset" w:sz="6" w:space="0" w:color="000000"/>
              <w:left w:val="outset" w:sz="6" w:space="0" w:color="000000"/>
              <w:bottom w:val="outset" w:sz="6" w:space="0" w:color="000000"/>
              <w:right w:val="outset" w:sz="6" w:space="0" w:color="000000"/>
            </w:tcBorders>
            <w:shd w:val="clear" w:color="auto" w:fill="CCFFFF"/>
            <w:hideMark/>
          </w:tcPr>
          <w:p w14:paraId="2C4E2378" w14:textId="77777777" w:rsidR="00BF2EF8" w:rsidRPr="00423BC9" w:rsidRDefault="00BF2EF8" w:rsidP="00FA3122">
            <w:pPr>
              <w:spacing w:before="100" w:beforeAutospacing="1" w:after="0" w:line="240" w:lineRule="auto"/>
              <w:jc w:val="center"/>
              <w:rPr>
                <w:rFonts w:ascii="Times New Roman" w:eastAsia="Times New Roman" w:hAnsi="Times New Roman" w:cs="Times New Roman"/>
                <w:sz w:val="24"/>
                <w:szCs w:val="24"/>
                <w:lang w:eastAsia="fr-FR"/>
              </w:rPr>
            </w:pPr>
            <w:r w:rsidRPr="00423BC9">
              <w:rPr>
                <w:rFonts w:ascii="Arial" w:eastAsia="Times New Roman" w:hAnsi="Arial" w:cs="Arial"/>
                <w:i/>
                <w:iCs/>
                <w:sz w:val="16"/>
                <w:szCs w:val="16"/>
                <w:lang w:eastAsia="fr-FR"/>
              </w:rPr>
              <w:t>1</w:t>
            </w:r>
          </w:p>
        </w:tc>
        <w:tc>
          <w:tcPr>
            <w:tcW w:w="510" w:type="pct"/>
            <w:tcBorders>
              <w:top w:val="outset" w:sz="6" w:space="0" w:color="000000"/>
              <w:left w:val="outset" w:sz="6" w:space="0" w:color="000000"/>
              <w:bottom w:val="outset" w:sz="6" w:space="0" w:color="000000"/>
              <w:right w:val="outset" w:sz="6" w:space="0" w:color="000000"/>
            </w:tcBorders>
            <w:shd w:val="clear" w:color="auto" w:fill="CCFFFF"/>
            <w:hideMark/>
          </w:tcPr>
          <w:p w14:paraId="4CB38E01" w14:textId="77777777" w:rsidR="00BF2EF8" w:rsidRPr="00423BC9" w:rsidRDefault="00BF2EF8" w:rsidP="00FA3122">
            <w:pPr>
              <w:spacing w:before="100" w:beforeAutospacing="1" w:after="0" w:line="240" w:lineRule="auto"/>
              <w:rPr>
                <w:rFonts w:ascii="Times New Roman" w:eastAsia="Times New Roman" w:hAnsi="Times New Roman" w:cs="Times New Roman"/>
                <w:sz w:val="24"/>
                <w:szCs w:val="24"/>
                <w:lang w:eastAsia="fr-FR"/>
              </w:rPr>
            </w:pPr>
            <w:r w:rsidRPr="00423BC9">
              <w:rPr>
                <w:rFonts w:ascii="Arial" w:eastAsia="Times New Roman" w:hAnsi="Arial" w:cs="Arial"/>
                <w:i/>
                <w:iCs/>
                <w:sz w:val="16"/>
                <w:szCs w:val="16"/>
                <w:lang w:eastAsia="fr-FR"/>
              </w:rPr>
              <w:t>CNFPT</w:t>
            </w:r>
          </w:p>
        </w:tc>
        <w:tc>
          <w:tcPr>
            <w:tcW w:w="509" w:type="pct"/>
            <w:tcBorders>
              <w:top w:val="outset" w:sz="6" w:space="0" w:color="000000"/>
              <w:left w:val="outset" w:sz="6" w:space="0" w:color="000000"/>
              <w:bottom w:val="outset" w:sz="6" w:space="0" w:color="000000"/>
              <w:right w:val="outset" w:sz="6" w:space="0" w:color="000000"/>
            </w:tcBorders>
            <w:shd w:val="clear" w:color="auto" w:fill="CCFFFF"/>
            <w:hideMark/>
          </w:tcPr>
          <w:p w14:paraId="1F5BAD48" w14:textId="77777777" w:rsidR="00BF2EF8" w:rsidRPr="00423BC9" w:rsidRDefault="00BF2EF8" w:rsidP="00FA3122">
            <w:pPr>
              <w:spacing w:before="100" w:beforeAutospacing="1" w:after="0" w:line="240" w:lineRule="auto"/>
              <w:rPr>
                <w:rFonts w:ascii="Times New Roman" w:eastAsia="Times New Roman" w:hAnsi="Times New Roman" w:cs="Times New Roman"/>
                <w:sz w:val="24"/>
                <w:szCs w:val="24"/>
                <w:lang w:eastAsia="fr-FR"/>
              </w:rPr>
            </w:pPr>
            <w:r w:rsidRPr="00423BC9">
              <w:rPr>
                <w:rFonts w:ascii="Arial" w:eastAsia="Times New Roman" w:hAnsi="Arial" w:cs="Arial"/>
                <w:i/>
                <w:iCs/>
                <w:sz w:val="16"/>
                <w:szCs w:val="16"/>
                <w:lang w:eastAsia="fr-FR"/>
              </w:rPr>
              <w:t>Adj. Adm. 1ère cl.</w:t>
            </w:r>
          </w:p>
        </w:tc>
      </w:tr>
      <w:tr w:rsidR="00BF2EF8" w:rsidRPr="00423BC9" w14:paraId="2D7137EE" w14:textId="77777777" w:rsidTr="007E0C17">
        <w:trPr>
          <w:trHeight w:val="502"/>
          <w:tblCellSpacing w:w="0" w:type="dxa"/>
        </w:trPr>
        <w:tc>
          <w:tcPr>
            <w:tcW w:w="459" w:type="pct"/>
            <w:tcBorders>
              <w:top w:val="outset" w:sz="6" w:space="0" w:color="000000"/>
              <w:left w:val="outset" w:sz="6" w:space="0" w:color="000000"/>
              <w:bottom w:val="outset" w:sz="6" w:space="0" w:color="000000"/>
              <w:right w:val="outset" w:sz="6" w:space="0" w:color="000000"/>
            </w:tcBorders>
            <w:hideMark/>
          </w:tcPr>
          <w:p w14:paraId="54254606" w14:textId="77777777" w:rsidR="00BF2EF8" w:rsidRPr="00423BC9" w:rsidRDefault="00BF2EF8" w:rsidP="00FA3122">
            <w:pPr>
              <w:spacing w:before="100" w:beforeAutospacing="1" w:after="0" w:line="240" w:lineRule="auto"/>
              <w:rPr>
                <w:rFonts w:ascii="Times New Roman" w:eastAsia="Times New Roman" w:hAnsi="Times New Roman" w:cs="Times New Roman"/>
                <w:sz w:val="24"/>
                <w:szCs w:val="24"/>
                <w:lang w:eastAsia="fr-FR"/>
              </w:rPr>
            </w:pPr>
          </w:p>
        </w:tc>
        <w:tc>
          <w:tcPr>
            <w:tcW w:w="919" w:type="pct"/>
            <w:tcBorders>
              <w:top w:val="outset" w:sz="6" w:space="0" w:color="000000"/>
              <w:left w:val="outset" w:sz="6" w:space="0" w:color="000000"/>
              <w:bottom w:val="outset" w:sz="6" w:space="0" w:color="000000"/>
              <w:right w:val="outset" w:sz="6" w:space="0" w:color="000000"/>
            </w:tcBorders>
            <w:hideMark/>
          </w:tcPr>
          <w:p w14:paraId="34FC4912" w14:textId="77777777" w:rsidR="00BF2EF8" w:rsidRPr="00423BC9" w:rsidRDefault="00BF2EF8" w:rsidP="00FA3122">
            <w:pPr>
              <w:spacing w:before="100" w:beforeAutospacing="1" w:after="0" w:line="240" w:lineRule="auto"/>
              <w:rPr>
                <w:rFonts w:ascii="Times New Roman" w:eastAsia="Times New Roman" w:hAnsi="Times New Roman" w:cs="Times New Roman"/>
                <w:sz w:val="24"/>
                <w:szCs w:val="24"/>
                <w:lang w:eastAsia="fr-FR"/>
              </w:rPr>
            </w:pPr>
          </w:p>
        </w:tc>
        <w:tc>
          <w:tcPr>
            <w:tcW w:w="817" w:type="pct"/>
            <w:tcBorders>
              <w:top w:val="outset" w:sz="6" w:space="0" w:color="000000"/>
              <w:left w:val="outset" w:sz="6" w:space="0" w:color="000000"/>
              <w:bottom w:val="outset" w:sz="6" w:space="0" w:color="000000"/>
              <w:right w:val="outset" w:sz="6" w:space="0" w:color="000000"/>
            </w:tcBorders>
            <w:hideMark/>
          </w:tcPr>
          <w:p w14:paraId="4D8BF8CD" w14:textId="77777777" w:rsidR="00BF2EF8" w:rsidRPr="00423BC9" w:rsidRDefault="00BF2EF8" w:rsidP="00FA3122">
            <w:pPr>
              <w:spacing w:before="100" w:beforeAutospacing="1" w:after="0" w:line="240" w:lineRule="auto"/>
              <w:rPr>
                <w:rFonts w:ascii="Times New Roman" w:eastAsia="Times New Roman" w:hAnsi="Times New Roman" w:cs="Times New Roman"/>
                <w:sz w:val="24"/>
                <w:szCs w:val="24"/>
                <w:lang w:eastAsia="fr-FR"/>
              </w:rPr>
            </w:pPr>
          </w:p>
        </w:tc>
        <w:tc>
          <w:tcPr>
            <w:tcW w:w="817" w:type="pct"/>
            <w:tcBorders>
              <w:top w:val="outset" w:sz="6" w:space="0" w:color="000000"/>
              <w:left w:val="outset" w:sz="6" w:space="0" w:color="000000"/>
              <w:bottom w:val="outset" w:sz="6" w:space="0" w:color="000000"/>
              <w:right w:val="outset" w:sz="6" w:space="0" w:color="000000"/>
            </w:tcBorders>
            <w:hideMark/>
          </w:tcPr>
          <w:p w14:paraId="0DD4B255" w14:textId="77777777" w:rsidR="00BF2EF8" w:rsidRPr="00423BC9" w:rsidRDefault="00BF2EF8" w:rsidP="00FA3122">
            <w:pPr>
              <w:spacing w:before="100" w:beforeAutospacing="1" w:after="0" w:line="240" w:lineRule="auto"/>
              <w:rPr>
                <w:rFonts w:ascii="Times New Roman" w:eastAsia="Times New Roman" w:hAnsi="Times New Roman" w:cs="Times New Roman"/>
                <w:sz w:val="24"/>
                <w:szCs w:val="24"/>
                <w:lang w:eastAsia="fr-FR"/>
              </w:rPr>
            </w:pPr>
          </w:p>
        </w:tc>
        <w:tc>
          <w:tcPr>
            <w:tcW w:w="612" w:type="pct"/>
            <w:tcBorders>
              <w:top w:val="outset" w:sz="6" w:space="0" w:color="000000"/>
              <w:left w:val="outset" w:sz="6" w:space="0" w:color="000000"/>
              <w:bottom w:val="outset" w:sz="6" w:space="0" w:color="000000"/>
              <w:right w:val="outset" w:sz="6" w:space="0" w:color="000000"/>
            </w:tcBorders>
            <w:hideMark/>
          </w:tcPr>
          <w:p w14:paraId="33CA22E6" w14:textId="77777777" w:rsidR="00BF2EF8" w:rsidRPr="00423BC9" w:rsidRDefault="00BF2EF8" w:rsidP="00FA3122">
            <w:pPr>
              <w:spacing w:before="100" w:beforeAutospacing="1" w:after="0" w:line="240" w:lineRule="auto"/>
              <w:rPr>
                <w:rFonts w:ascii="Times New Roman" w:eastAsia="Times New Roman" w:hAnsi="Times New Roman" w:cs="Times New Roman"/>
                <w:sz w:val="24"/>
                <w:szCs w:val="24"/>
                <w:lang w:eastAsia="fr-FR"/>
              </w:rPr>
            </w:pPr>
          </w:p>
        </w:tc>
        <w:tc>
          <w:tcPr>
            <w:tcW w:w="357" w:type="pct"/>
            <w:tcBorders>
              <w:top w:val="outset" w:sz="6" w:space="0" w:color="000000"/>
              <w:left w:val="outset" w:sz="6" w:space="0" w:color="000000"/>
              <w:bottom w:val="outset" w:sz="6" w:space="0" w:color="000000"/>
              <w:right w:val="outset" w:sz="6" w:space="0" w:color="000000"/>
            </w:tcBorders>
            <w:hideMark/>
          </w:tcPr>
          <w:p w14:paraId="6CA997FC" w14:textId="77777777" w:rsidR="00BF2EF8" w:rsidRPr="00423BC9" w:rsidRDefault="00BF2EF8" w:rsidP="00FA3122">
            <w:pPr>
              <w:spacing w:before="100" w:beforeAutospacing="1" w:after="0" w:line="240" w:lineRule="auto"/>
              <w:rPr>
                <w:rFonts w:ascii="Times New Roman" w:eastAsia="Times New Roman" w:hAnsi="Times New Roman" w:cs="Times New Roman"/>
                <w:sz w:val="24"/>
                <w:szCs w:val="24"/>
                <w:lang w:eastAsia="fr-FR"/>
              </w:rPr>
            </w:pPr>
          </w:p>
        </w:tc>
        <w:tc>
          <w:tcPr>
            <w:tcW w:w="510" w:type="pct"/>
            <w:tcBorders>
              <w:top w:val="outset" w:sz="6" w:space="0" w:color="000000"/>
              <w:left w:val="outset" w:sz="6" w:space="0" w:color="000000"/>
              <w:bottom w:val="outset" w:sz="6" w:space="0" w:color="000000"/>
              <w:right w:val="outset" w:sz="6" w:space="0" w:color="000000"/>
            </w:tcBorders>
            <w:hideMark/>
          </w:tcPr>
          <w:p w14:paraId="413894DC" w14:textId="77777777" w:rsidR="00BF2EF8" w:rsidRPr="00423BC9" w:rsidRDefault="00BF2EF8" w:rsidP="00FA3122">
            <w:pPr>
              <w:spacing w:before="100" w:beforeAutospacing="1" w:after="0" w:line="240" w:lineRule="auto"/>
              <w:rPr>
                <w:rFonts w:ascii="Times New Roman" w:eastAsia="Times New Roman" w:hAnsi="Times New Roman" w:cs="Times New Roman"/>
                <w:sz w:val="24"/>
                <w:szCs w:val="24"/>
                <w:lang w:eastAsia="fr-FR"/>
              </w:rPr>
            </w:pPr>
          </w:p>
        </w:tc>
        <w:tc>
          <w:tcPr>
            <w:tcW w:w="509" w:type="pct"/>
            <w:tcBorders>
              <w:top w:val="outset" w:sz="6" w:space="0" w:color="000000"/>
              <w:left w:val="outset" w:sz="6" w:space="0" w:color="000000"/>
              <w:bottom w:val="outset" w:sz="6" w:space="0" w:color="000000"/>
              <w:right w:val="outset" w:sz="6" w:space="0" w:color="000000"/>
            </w:tcBorders>
            <w:hideMark/>
          </w:tcPr>
          <w:p w14:paraId="32B38E92" w14:textId="77777777" w:rsidR="00BF2EF8" w:rsidRPr="00423BC9" w:rsidRDefault="00BF2EF8" w:rsidP="00FA3122">
            <w:pPr>
              <w:spacing w:before="100" w:beforeAutospacing="1" w:after="0" w:line="240" w:lineRule="auto"/>
              <w:rPr>
                <w:rFonts w:ascii="Times New Roman" w:eastAsia="Times New Roman" w:hAnsi="Times New Roman" w:cs="Times New Roman"/>
                <w:sz w:val="24"/>
                <w:szCs w:val="24"/>
                <w:lang w:eastAsia="fr-FR"/>
              </w:rPr>
            </w:pPr>
          </w:p>
        </w:tc>
      </w:tr>
      <w:tr w:rsidR="00BF2EF8" w:rsidRPr="00423BC9" w14:paraId="0560B323" w14:textId="77777777" w:rsidTr="007E0C17">
        <w:trPr>
          <w:trHeight w:val="636"/>
          <w:tblCellSpacing w:w="0" w:type="dxa"/>
        </w:trPr>
        <w:tc>
          <w:tcPr>
            <w:tcW w:w="459" w:type="pct"/>
            <w:tcBorders>
              <w:top w:val="outset" w:sz="6" w:space="0" w:color="000000"/>
              <w:left w:val="outset" w:sz="6" w:space="0" w:color="000000"/>
              <w:bottom w:val="outset" w:sz="6" w:space="0" w:color="000000"/>
              <w:right w:val="outset" w:sz="6" w:space="0" w:color="000000"/>
            </w:tcBorders>
            <w:hideMark/>
          </w:tcPr>
          <w:p w14:paraId="6B7B6479" w14:textId="77777777" w:rsidR="00BF2EF8" w:rsidRPr="00423BC9" w:rsidRDefault="00BF2EF8" w:rsidP="00A619DA">
            <w:pPr>
              <w:spacing w:before="100" w:beforeAutospacing="1" w:after="0" w:line="600" w:lineRule="auto"/>
              <w:rPr>
                <w:rFonts w:ascii="Times New Roman" w:eastAsia="Times New Roman" w:hAnsi="Times New Roman" w:cs="Times New Roman"/>
                <w:sz w:val="24"/>
                <w:szCs w:val="24"/>
                <w:lang w:eastAsia="fr-FR"/>
              </w:rPr>
            </w:pPr>
          </w:p>
        </w:tc>
        <w:tc>
          <w:tcPr>
            <w:tcW w:w="919" w:type="pct"/>
            <w:tcBorders>
              <w:top w:val="outset" w:sz="6" w:space="0" w:color="000000"/>
              <w:left w:val="outset" w:sz="6" w:space="0" w:color="000000"/>
              <w:bottom w:val="outset" w:sz="6" w:space="0" w:color="000000"/>
              <w:right w:val="outset" w:sz="6" w:space="0" w:color="000000"/>
            </w:tcBorders>
            <w:hideMark/>
          </w:tcPr>
          <w:p w14:paraId="77CA6CF1" w14:textId="77777777" w:rsidR="00BF2EF8" w:rsidRPr="00423BC9" w:rsidRDefault="00BF2EF8" w:rsidP="00A619DA">
            <w:pPr>
              <w:spacing w:before="100" w:beforeAutospacing="1" w:after="0" w:line="600" w:lineRule="auto"/>
              <w:rPr>
                <w:rFonts w:ascii="Times New Roman" w:eastAsia="Times New Roman" w:hAnsi="Times New Roman" w:cs="Times New Roman"/>
                <w:sz w:val="24"/>
                <w:szCs w:val="24"/>
                <w:lang w:eastAsia="fr-FR"/>
              </w:rPr>
            </w:pPr>
          </w:p>
        </w:tc>
        <w:tc>
          <w:tcPr>
            <w:tcW w:w="817" w:type="pct"/>
            <w:tcBorders>
              <w:top w:val="outset" w:sz="6" w:space="0" w:color="000000"/>
              <w:left w:val="outset" w:sz="6" w:space="0" w:color="000000"/>
              <w:bottom w:val="outset" w:sz="6" w:space="0" w:color="000000"/>
              <w:right w:val="outset" w:sz="6" w:space="0" w:color="000000"/>
            </w:tcBorders>
            <w:hideMark/>
          </w:tcPr>
          <w:p w14:paraId="2BC2447A" w14:textId="77777777" w:rsidR="00BF2EF8" w:rsidRPr="00423BC9" w:rsidRDefault="00BF2EF8" w:rsidP="00A619DA">
            <w:pPr>
              <w:spacing w:before="100" w:beforeAutospacing="1" w:after="0" w:line="600" w:lineRule="auto"/>
              <w:rPr>
                <w:rFonts w:ascii="Times New Roman" w:eastAsia="Times New Roman" w:hAnsi="Times New Roman" w:cs="Times New Roman"/>
                <w:sz w:val="24"/>
                <w:szCs w:val="24"/>
                <w:lang w:eastAsia="fr-FR"/>
              </w:rPr>
            </w:pPr>
          </w:p>
        </w:tc>
        <w:tc>
          <w:tcPr>
            <w:tcW w:w="817" w:type="pct"/>
            <w:tcBorders>
              <w:top w:val="outset" w:sz="6" w:space="0" w:color="000000"/>
              <w:left w:val="outset" w:sz="6" w:space="0" w:color="000000"/>
              <w:bottom w:val="outset" w:sz="6" w:space="0" w:color="000000"/>
              <w:right w:val="outset" w:sz="6" w:space="0" w:color="000000"/>
            </w:tcBorders>
            <w:hideMark/>
          </w:tcPr>
          <w:p w14:paraId="56C9B796" w14:textId="77777777" w:rsidR="00BF2EF8" w:rsidRPr="00423BC9" w:rsidRDefault="00BF2EF8" w:rsidP="00A619DA">
            <w:pPr>
              <w:spacing w:before="100" w:beforeAutospacing="1" w:after="0" w:line="600" w:lineRule="auto"/>
              <w:rPr>
                <w:rFonts w:ascii="Times New Roman" w:eastAsia="Times New Roman" w:hAnsi="Times New Roman" w:cs="Times New Roman"/>
                <w:sz w:val="24"/>
                <w:szCs w:val="24"/>
                <w:lang w:eastAsia="fr-FR"/>
              </w:rPr>
            </w:pPr>
          </w:p>
        </w:tc>
        <w:tc>
          <w:tcPr>
            <w:tcW w:w="612" w:type="pct"/>
            <w:tcBorders>
              <w:top w:val="outset" w:sz="6" w:space="0" w:color="000000"/>
              <w:left w:val="outset" w:sz="6" w:space="0" w:color="000000"/>
              <w:bottom w:val="outset" w:sz="6" w:space="0" w:color="000000"/>
              <w:right w:val="outset" w:sz="6" w:space="0" w:color="000000"/>
            </w:tcBorders>
            <w:hideMark/>
          </w:tcPr>
          <w:p w14:paraId="1394E956" w14:textId="77777777" w:rsidR="00BF2EF8" w:rsidRPr="00423BC9" w:rsidRDefault="00BF2EF8" w:rsidP="00A619DA">
            <w:pPr>
              <w:spacing w:before="100" w:beforeAutospacing="1" w:after="0" w:line="600" w:lineRule="auto"/>
              <w:rPr>
                <w:rFonts w:ascii="Times New Roman" w:eastAsia="Times New Roman" w:hAnsi="Times New Roman" w:cs="Times New Roman"/>
                <w:sz w:val="24"/>
                <w:szCs w:val="24"/>
                <w:lang w:eastAsia="fr-FR"/>
              </w:rPr>
            </w:pPr>
          </w:p>
        </w:tc>
        <w:tc>
          <w:tcPr>
            <w:tcW w:w="357" w:type="pct"/>
            <w:tcBorders>
              <w:top w:val="outset" w:sz="6" w:space="0" w:color="000000"/>
              <w:left w:val="outset" w:sz="6" w:space="0" w:color="000000"/>
              <w:bottom w:val="outset" w:sz="6" w:space="0" w:color="000000"/>
              <w:right w:val="outset" w:sz="6" w:space="0" w:color="000000"/>
            </w:tcBorders>
            <w:hideMark/>
          </w:tcPr>
          <w:p w14:paraId="52C834AD" w14:textId="77777777" w:rsidR="00BF2EF8" w:rsidRPr="00423BC9" w:rsidRDefault="00BF2EF8" w:rsidP="00A619DA">
            <w:pPr>
              <w:spacing w:before="100" w:beforeAutospacing="1" w:after="0" w:line="600" w:lineRule="auto"/>
              <w:rPr>
                <w:rFonts w:ascii="Times New Roman" w:eastAsia="Times New Roman" w:hAnsi="Times New Roman" w:cs="Times New Roman"/>
                <w:sz w:val="24"/>
                <w:szCs w:val="24"/>
                <w:lang w:eastAsia="fr-FR"/>
              </w:rPr>
            </w:pPr>
          </w:p>
        </w:tc>
        <w:tc>
          <w:tcPr>
            <w:tcW w:w="510" w:type="pct"/>
            <w:tcBorders>
              <w:top w:val="outset" w:sz="6" w:space="0" w:color="000000"/>
              <w:left w:val="outset" w:sz="6" w:space="0" w:color="000000"/>
              <w:bottom w:val="outset" w:sz="6" w:space="0" w:color="000000"/>
              <w:right w:val="outset" w:sz="6" w:space="0" w:color="000000"/>
            </w:tcBorders>
            <w:hideMark/>
          </w:tcPr>
          <w:p w14:paraId="65999FAC" w14:textId="77777777" w:rsidR="00BF2EF8" w:rsidRPr="00423BC9" w:rsidRDefault="00BF2EF8" w:rsidP="00A619DA">
            <w:pPr>
              <w:spacing w:before="100" w:beforeAutospacing="1" w:after="0" w:line="600" w:lineRule="auto"/>
              <w:rPr>
                <w:rFonts w:ascii="Times New Roman" w:eastAsia="Times New Roman" w:hAnsi="Times New Roman" w:cs="Times New Roman"/>
                <w:sz w:val="24"/>
                <w:szCs w:val="24"/>
                <w:lang w:eastAsia="fr-FR"/>
              </w:rPr>
            </w:pPr>
          </w:p>
        </w:tc>
        <w:tc>
          <w:tcPr>
            <w:tcW w:w="509" w:type="pct"/>
            <w:tcBorders>
              <w:top w:val="outset" w:sz="6" w:space="0" w:color="000000"/>
              <w:left w:val="outset" w:sz="6" w:space="0" w:color="000000"/>
              <w:bottom w:val="outset" w:sz="6" w:space="0" w:color="000000"/>
              <w:right w:val="outset" w:sz="6" w:space="0" w:color="000000"/>
            </w:tcBorders>
            <w:hideMark/>
          </w:tcPr>
          <w:p w14:paraId="518F669F" w14:textId="77777777" w:rsidR="00BF2EF8" w:rsidRPr="00423BC9" w:rsidRDefault="00BF2EF8" w:rsidP="00A619DA">
            <w:pPr>
              <w:spacing w:before="100" w:beforeAutospacing="1" w:after="0" w:line="600" w:lineRule="auto"/>
              <w:rPr>
                <w:rFonts w:ascii="Times New Roman" w:eastAsia="Times New Roman" w:hAnsi="Times New Roman" w:cs="Times New Roman"/>
                <w:sz w:val="24"/>
                <w:szCs w:val="24"/>
                <w:lang w:eastAsia="fr-FR"/>
              </w:rPr>
            </w:pPr>
          </w:p>
        </w:tc>
      </w:tr>
      <w:tr w:rsidR="00BF2EF8" w:rsidRPr="00423BC9" w14:paraId="76D61D4C" w14:textId="77777777" w:rsidTr="007E0C17">
        <w:trPr>
          <w:trHeight w:val="121"/>
          <w:tblCellSpacing w:w="0" w:type="dxa"/>
        </w:trPr>
        <w:tc>
          <w:tcPr>
            <w:tcW w:w="459" w:type="pct"/>
            <w:tcBorders>
              <w:top w:val="outset" w:sz="6" w:space="0" w:color="000000"/>
              <w:left w:val="outset" w:sz="6" w:space="0" w:color="000000"/>
              <w:bottom w:val="outset" w:sz="6" w:space="0" w:color="000000"/>
              <w:right w:val="outset" w:sz="6" w:space="0" w:color="000000"/>
            </w:tcBorders>
          </w:tcPr>
          <w:p w14:paraId="69C5033B" w14:textId="77777777" w:rsidR="00BF2EF8" w:rsidRPr="00423BC9" w:rsidRDefault="00BF2EF8" w:rsidP="00A619DA">
            <w:pPr>
              <w:spacing w:before="100" w:beforeAutospacing="1" w:after="0" w:line="600" w:lineRule="auto"/>
              <w:rPr>
                <w:rFonts w:ascii="Times New Roman" w:eastAsia="Times New Roman" w:hAnsi="Times New Roman" w:cs="Times New Roman"/>
                <w:sz w:val="24"/>
                <w:szCs w:val="24"/>
                <w:lang w:eastAsia="fr-FR"/>
              </w:rPr>
            </w:pPr>
          </w:p>
        </w:tc>
        <w:tc>
          <w:tcPr>
            <w:tcW w:w="919" w:type="pct"/>
            <w:tcBorders>
              <w:top w:val="outset" w:sz="6" w:space="0" w:color="000000"/>
              <w:left w:val="outset" w:sz="6" w:space="0" w:color="000000"/>
              <w:bottom w:val="outset" w:sz="6" w:space="0" w:color="000000"/>
              <w:right w:val="outset" w:sz="6" w:space="0" w:color="000000"/>
            </w:tcBorders>
          </w:tcPr>
          <w:p w14:paraId="4619CD25" w14:textId="77777777" w:rsidR="00BF2EF8" w:rsidRPr="00423BC9" w:rsidRDefault="00BF2EF8" w:rsidP="00A619DA">
            <w:pPr>
              <w:spacing w:before="100" w:beforeAutospacing="1" w:after="0" w:line="600" w:lineRule="auto"/>
              <w:rPr>
                <w:rFonts w:ascii="Times New Roman" w:eastAsia="Times New Roman" w:hAnsi="Times New Roman" w:cs="Times New Roman"/>
                <w:sz w:val="24"/>
                <w:szCs w:val="24"/>
                <w:lang w:eastAsia="fr-FR"/>
              </w:rPr>
            </w:pPr>
          </w:p>
        </w:tc>
        <w:tc>
          <w:tcPr>
            <w:tcW w:w="817" w:type="pct"/>
            <w:tcBorders>
              <w:top w:val="outset" w:sz="6" w:space="0" w:color="000000"/>
              <w:left w:val="outset" w:sz="6" w:space="0" w:color="000000"/>
              <w:bottom w:val="outset" w:sz="6" w:space="0" w:color="000000"/>
              <w:right w:val="outset" w:sz="6" w:space="0" w:color="000000"/>
            </w:tcBorders>
          </w:tcPr>
          <w:p w14:paraId="66DFCEB1" w14:textId="77777777" w:rsidR="00BF2EF8" w:rsidRPr="00423BC9" w:rsidRDefault="00BF2EF8" w:rsidP="00A619DA">
            <w:pPr>
              <w:spacing w:before="100" w:beforeAutospacing="1" w:after="0" w:line="600" w:lineRule="auto"/>
              <w:rPr>
                <w:rFonts w:ascii="Times New Roman" w:eastAsia="Times New Roman" w:hAnsi="Times New Roman" w:cs="Times New Roman"/>
                <w:sz w:val="24"/>
                <w:szCs w:val="24"/>
                <w:lang w:eastAsia="fr-FR"/>
              </w:rPr>
            </w:pPr>
          </w:p>
        </w:tc>
        <w:tc>
          <w:tcPr>
            <w:tcW w:w="817" w:type="pct"/>
            <w:tcBorders>
              <w:top w:val="outset" w:sz="6" w:space="0" w:color="000000"/>
              <w:left w:val="outset" w:sz="6" w:space="0" w:color="000000"/>
              <w:bottom w:val="outset" w:sz="6" w:space="0" w:color="000000"/>
              <w:right w:val="outset" w:sz="6" w:space="0" w:color="000000"/>
            </w:tcBorders>
          </w:tcPr>
          <w:p w14:paraId="33095CBB" w14:textId="77777777" w:rsidR="00BF2EF8" w:rsidRPr="00423BC9" w:rsidRDefault="00BF2EF8" w:rsidP="00A619DA">
            <w:pPr>
              <w:spacing w:before="100" w:beforeAutospacing="1" w:after="0" w:line="600" w:lineRule="auto"/>
              <w:rPr>
                <w:rFonts w:ascii="Times New Roman" w:eastAsia="Times New Roman" w:hAnsi="Times New Roman" w:cs="Times New Roman"/>
                <w:sz w:val="24"/>
                <w:szCs w:val="24"/>
                <w:lang w:eastAsia="fr-FR"/>
              </w:rPr>
            </w:pPr>
          </w:p>
        </w:tc>
        <w:tc>
          <w:tcPr>
            <w:tcW w:w="612" w:type="pct"/>
            <w:tcBorders>
              <w:top w:val="outset" w:sz="6" w:space="0" w:color="000000"/>
              <w:left w:val="outset" w:sz="6" w:space="0" w:color="000000"/>
              <w:bottom w:val="outset" w:sz="6" w:space="0" w:color="000000"/>
              <w:right w:val="outset" w:sz="6" w:space="0" w:color="000000"/>
            </w:tcBorders>
          </w:tcPr>
          <w:p w14:paraId="09373227" w14:textId="77777777" w:rsidR="00BF2EF8" w:rsidRPr="00423BC9" w:rsidRDefault="00BF2EF8" w:rsidP="00A619DA">
            <w:pPr>
              <w:spacing w:before="100" w:beforeAutospacing="1" w:after="0" w:line="600" w:lineRule="auto"/>
              <w:rPr>
                <w:rFonts w:ascii="Times New Roman" w:eastAsia="Times New Roman" w:hAnsi="Times New Roman" w:cs="Times New Roman"/>
                <w:sz w:val="24"/>
                <w:szCs w:val="24"/>
                <w:lang w:eastAsia="fr-FR"/>
              </w:rPr>
            </w:pPr>
          </w:p>
        </w:tc>
        <w:tc>
          <w:tcPr>
            <w:tcW w:w="357" w:type="pct"/>
            <w:tcBorders>
              <w:top w:val="outset" w:sz="6" w:space="0" w:color="000000"/>
              <w:left w:val="outset" w:sz="6" w:space="0" w:color="000000"/>
              <w:bottom w:val="outset" w:sz="6" w:space="0" w:color="000000"/>
              <w:right w:val="outset" w:sz="6" w:space="0" w:color="000000"/>
            </w:tcBorders>
          </w:tcPr>
          <w:p w14:paraId="258BA8D5" w14:textId="77777777" w:rsidR="00BF2EF8" w:rsidRPr="00423BC9" w:rsidRDefault="00BF2EF8" w:rsidP="00A619DA">
            <w:pPr>
              <w:spacing w:before="100" w:beforeAutospacing="1" w:after="0" w:line="600" w:lineRule="auto"/>
              <w:rPr>
                <w:rFonts w:ascii="Times New Roman" w:eastAsia="Times New Roman" w:hAnsi="Times New Roman" w:cs="Times New Roman"/>
                <w:sz w:val="24"/>
                <w:szCs w:val="24"/>
                <w:lang w:eastAsia="fr-FR"/>
              </w:rPr>
            </w:pPr>
          </w:p>
        </w:tc>
        <w:tc>
          <w:tcPr>
            <w:tcW w:w="510" w:type="pct"/>
            <w:tcBorders>
              <w:top w:val="outset" w:sz="6" w:space="0" w:color="000000"/>
              <w:left w:val="outset" w:sz="6" w:space="0" w:color="000000"/>
              <w:bottom w:val="outset" w:sz="6" w:space="0" w:color="000000"/>
              <w:right w:val="outset" w:sz="6" w:space="0" w:color="000000"/>
            </w:tcBorders>
          </w:tcPr>
          <w:p w14:paraId="79D8C2BA" w14:textId="77777777" w:rsidR="00BF2EF8" w:rsidRPr="00423BC9" w:rsidRDefault="00BF2EF8" w:rsidP="00A619DA">
            <w:pPr>
              <w:spacing w:before="100" w:beforeAutospacing="1" w:after="0" w:line="600" w:lineRule="auto"/>
              <w:rPr>
                <w:rFonts w:ascii="Times New Roman" w:eastAsia="Times New Roman" w:hAnsi="Times New Roman" w:cs="Times New Roman"/>
                <w:sz w:val="24"/>
                <w:szCs w:val="24"/>
                <w:lang w:eastAsia="fr-FR"/>
              </w:rPr>
            </w:pPr>
          </w:p>
        </w:tc>
        <w:tc>
          <w:tcPr>
            <w:tcW w:w="509" w:type="pct"/>
            <w:tcBorders>
              <w:top w:val="outset" w:sz="6" w:space="0" w:color="000000"/>
              <w:left w:val="outset" w:sz="6" w:space="0" w:color="000000"/>
              <w:bottom w:val="outset" w:sz="6" w:space="0" w:color="000000"/>
              <w:right w:val="outset" w:sz="6" w:space="0" w:color="000000"/>
            </w:tcBorders>
          </w:tcPr>
          <w:p w14:paraId="0BB34120" w14:textId="77777777" w:rsidR="00BF2EF8" w:rsidRPr="00423BC9" w:rsidRDefault="00BF2EF8" w:rsidP="00A619DA">
            <w:pPr>
              <w:spacing w:before="100" w:beforeAutospacing="1" w:after="0" w:line="600" w:lineRule="auto"/>
              <w:rPr>
                <w:rFonts w:ascii="Times New Roman" w:eastAsia="Times New Roman" w:hAnsi="Times New Roman" w:cs="Times New Roman"/>
                <w:sz w:val="24"/>
                <w:szCs w:val="24"/>
                <w:lang w:eastAsia="fr-FR"/>
              </w:rPr>
            </w:pPr>
          </w:p>
        </w:tc>
      </w:tr>
    </w:tbl>
    <w:p w14:paraId="19902C18" w14:textId="77777777" w:rsidR="007E0C17" w:rsidRPr="00423BC9" w:rsidRDefault="007E0C17" w:rsidP="007E0C17">
      <w:pPr>
        <w:shd w:val="clear" w:color="auto" w:fill="FFFF99"/>
        <w:spacing w:before="100" w:beforeAutospacing="1" w:after="0" w:line="240" w:lineRule="auto"/>
        <w:jc w:val="center"/>
        <w:rPr>
          <w:rFonts w:ascii="Times New Roman" w:eastAsia="Times New Roman" w:hAnsi="Times New Roman" w:cs="Times New Roman"/>
          <w:sz w:val="24"/>
          <w:szCs w:val="24"/>
          <w:lang w:eastAsia="fr-FR"/>
        </w:rPr>
      </w:pPr>
      <w:r w:rsidRPr="00423BC9">
        <w:rPr>
          <w:rFonts w:ascii="Arial" w:eastAsia="Times New Roman" w:hAnsi="Arial" w:cs="Arial"/>
          <w:b/>
          <w:bCs/>
          <w:i/>
          <w:iCs/>
          <w:lang w:eastAsia="fr-FR"/>
        </w:rPr>
        <w:t>JOINDRE LE PLAN DE FORMATION DE LA COLLECTIVITE</w:t>
      </w:r>
    </w:p>
    <w:p w14:paraId="2ACA9085" w14:textId="77777777" w:rsidR="001970F3" w:rsidRDefault="001970F3" w:rsidP="008F68DB">
      <w:pPr>
        <w:spacing w:after="119" w:line="240" w:lineRule="auto"/>
        <w:outlineLvl w:val="0"/>
        <w:rPr>
          <w:rFonts w:ascii="Arial" w:eastAsia="Times New Roman" w:hAnsi="Arial" w:cs="Arial"/>
          <w:b/>
          <w:bCs/>
          <w:kern w:val="36"/>
          <w:sz w:val="24"/>
          <w:szCs w:val="24"/>
          <w:u w:val="single"/>
          <w:lang w:eastAsia="fr-FR"/>
        </w:rPr>
      </w:pPr>
    </w:p>
    <w:p w14:paraId="0302C301" w14:textId="2E631933" w:rsidR="008F68DB" w:rsidRPr="008F68DB" w:rsidRDefault="008F68DB" w:rsidP="008F68DB">
      <w:pPr>
        <w:spacing w:after="119" w:line="240" w:lineRule="auto"/>
        <w:outlineLvl w:val="0"/>
        <w:rPr>
          <w:rFonts w:ascii="Arial" w:eastAsia="Times New Roman" w:hAnsi="Arial" w:cs="Arial"/>
          <w:b/>
          <w:bCs/>
          <w:kern w:val="36"/>
          <w:sz w:val="24"/>
          <w:szCs w:val="24"/>
          <w:u w:val="single"/>
          <w:lang w:eastAsia="fr-FR"/>
        </w:rPr>
      </w:pPr>
      <w:r w:rsidRPr="008F68DB">
        <w:rPr>
          <w:rFonts w:ascii="Arial" w:eastAsia="Times New Roman" w:hAnsi="Arial" w:cs="Arial"/>
          <w:b/>
          <w:bCs/>
          <w:kern w:val="36"/>
          <w:sz w:val="24"/>
          <w:szCs w:val="24"/>
          <w:u w:val="single"/>
          <w:lang w:eastAsia="fr-FR"/>
        </w:rPr>
        <w:lastRenderedPageBreak/>
        <w:t>CDG 35 – CST</w:t>
      </w:r>
    </w:p>
    <w:p w14:paraId="1BFFBB68" w14:textId="77777777" w:rsidR="008F68DB" w:rsidRPr="008F68DB" w:rsidRDefault="008F68DB" w:rsidP="008F68DB">
      <w:pPr>
        <w:spacing w:after="119" w:line="240" w:lineRule="auto"/>
        <w:jc w:val="center"/>
        <w:outlineLvl w:val="0"/>
        <w:rPr>
          <w:rFonts w:ascii="Arial" w:eastAsia="Times New Roman" w:hAnsi="Arial" w:cs="Arial"/>
          <w:b/>
          <w:bCs/>
          <w:kern w:val="36"/>
          <w:sz w:val="28"/>
          <w:szCs w:val="28"/>
          <w:u w:val="single"/>
          <w:lang w:eastAsia="fr-FR"/>
        </w:rPr>
      </w:pPr>
      <w:r w:rsidRPr="008F68DB">
        <w:rPr>
          <w:rFonts w:ascii="Arial" w:eastAsia="Times New Roman" w:hAnsi="Arial" w:cs="Arial"/>
          <w:b/>
          <w:bCs/>
          <w:color w:val="C00000"/>
          <w:kern w:val="36"/>
          <w:sz w:val="28"/>
          <w:szCs w:val="28"/>
          <w:u w:val="single"/>
          <w:lang w:eastAsia="fr-FR"/>
        </w:rPr>
        <w:t>Demande d’avis</w:t>
      </w:r>
    </w:p>
    <w:p w14:paraId="3CC5478C" w14:textId="076EEF89" w:rsidR="008F68DB" w:rsidRPr="008F68DB" w:rsidRDefault="001970F3" w:rsidP="008F68DB">
      <w:pPr>
        <w:spacing w:after="119" w:line="240" w:lineRule="auto"/>
        <w:jc w:val="center"/>
        <w:outlineLvl w:val="0"/>
        <w:rPr>
          <w:rFonts w:ascii="Arial" w:eastAsia="Times New Roman" w:hAnsi="Arial" w:cs="Arial"/>
          <w:b/>
          <w:bCs/>
          <w:color w:val="538135" w:themeColor="accent6" w:themeShade="BF"/>
          <w:kern w:val="36"/>
          <w:sz w:val="28"/>
          <w:szCs w:val="28"/>
          <w:u w:val="single"/>
          <w:lang w:eastAsia="fr-FR"/>
        </w:rPr>
      </w:pPr>
      <w:r>
        <w:rPr>
          <w:rFonts w:ascii="Arial" w:eastAsia="Times New Roman" w:hAnsi="Arial" w:cs="Arial"/>
          <w:b/>
          <w:bCs/>
          <w:color w:val="538135" w:themeColor="accent6" w:themeShade="BF"/>
          <w:kern w:val="36"/>
          <w:sz w:val="28"/>
          <w:szCs w:val="28"/>
          <w:u w:val="single"/>
          <w:lang w:eastAsia="fr-FR"/>
        </w:rPr>
        <w:t>PLAN DE FORMATION</w:t>
      </w:r>
    </w:p>
    <w:p w14:paraId="77568A44" w14:textId="77777777" w:rsidR="008F68DB" w:rsidRPr="008F68DB" w:rsidRDefault="008F68DB" w:rsidP="008F68DB">
      <w:pPr>
        <w:spacing w:before="100" w:beforeAutospacing="1" w:after="119" w:line="240" w:lineRule="auto"/>
        <w:rPr>
          <w:rFonts w:ascii="Trebuchet MS" w:eastAsia="Times New Roman" w:hAnsi="Trebuchet MS" w:cs="Arial"/>
          <w:bCs/>
          <w:lang w:eastAsia="fr-FR"/>
        </w:rPr>
      </w:pPr>
      <w:r w:rsidRPr="008F68DB">
        <w:rPr>
          <w:rFonts w:ascii="Trebuchet MS" w:eastAsia="Times New Roman" w:hAnsi="Trebuchet MS" w:cs="Arial"/>
          <w:bCs/>
          <w:lang w:eastAsia="fr-FR"/>
        </w:rPr>
        <w:t>Collectivité : ……………………………………………………………………………………………………………………………….</w:t>
      </w:r>
    </w:p>
    <w:p w14:paraId="72495AA0" w14:textId="77777777" w:rsidR="001970F3" w:rsidRDefault="001970F3" w:rsidP="008F68DB">
      <w:pPr>
        <w:spacing w:before="100" w:beforeAutospacing="1" w:after="119" w:line="240" w:lineRule="auto"/>
        <w:jc w:val="center"/>
        <w:rPr>
          <w:rFonts w:ascii="Trebuchet MS" w:eastAsia="Times New Roman" w:hAnsi="Trebuchet MS" w:cs="Arial"/>
          <w:bCs/>
          <w:color w:val="C00000"/>
          <w:lang w:eastAsia="fr-FR"/>
        </w:rPr>
      </w:pPr>
    </w:p>
    <w:p w14:paraId="4E034CB0" w14:textId="691AC439" w:rsidR="008F68DB" w:rsidRDefault="008F68DB" w:rsidP="008F68DB">
      <w:pPr>
        <w:spacing w:before="100" w:beforeAutospacing="1" w:after="119" w:line="240" w:lineRule="auto"/>
        <w:jc w:val="center"/>
        <w:rPr>
          <w:rFonts w:ascii="Trebuchet MS" w:eastAsia="Times New Roman" w:hAnsi="Trebuchet MS" w:cs="Arial"/>
          <w:bCs/>
          <w:color w:val="C00000"/>
          <w:lang w:eastAsia="fr-FR"/>
        </w:rPr>
      </w:pPr>
      <w:r w:rsidRPr="008F68DB">
        <w:rPr>
          <w:rFonts w:ascii="Trebuchet MS" w:eastAsia="Times New Roman" w:hAnsi="Trebuchet MS" w:cs="Arial"/>
          <w:bCs/>
          <w:color w:val="C00000"/>
          <w:lang w:eastAsia="fr-FR"/>
        </w:rPr>
        <w:t xml:space="preserve">LE PROJET DE </w:t>
      </w:r>
      <w:r w:rsidR="001970F3">
        <w:rPr>
          <w:rFonts w:ascii="Trebuchet MS" w:eastAsia="Times New Roman" w:hAnsi="Trebuchet MS" w:cs="Arial"/>
          <w:bCs/>
          <w:color w:val="C00000"/>
          <w:lang w:eastAsia="fr-FR"/>
        </w:rPr>
        <w:t>PLAN DE FORMATION</w:t>
      </w:r>
      <w:r w:rsidRPr="008F68DB">
        <w:rPr>
          <w:rFonts w:ascii="Trebuchet MS" w:eastAsia="Times New Roman" w:hAnsi="Trebuchet MS" w:cs="Arial"/>
          <w:bCs/>
          <w:color w:val="C00000"/>
          <w:lang w:eastAsia="fr-FR"/>
        </w:rPr>
        <w:t xml:space="preserve"> EST à JOINDRE OBLIGATOIREMENT</w:t>
      </w:r>
      <w:r w:rsidR="001970F3">
        <w:rPr>
          <w:rFonts w:ascii="Trebuchet MS" w:eastAsia="Times New Roman" w:hAnsi="Trebuchet MS" w:cs="Arial"/>
          <w:bCs/>
          <w:color w:val="C00000"/>
          <w:lang w:eastAsia="fr-FR"/>
        </w:rPr>
        <w:t xml:space="preserve"> à LA SAISINE</w:t>
      </w:r>
    </w:p>
    <w:p w14:paraId="2895C98F" w14:textId="5BF7D6E7" w:rsidR="001970F3" w:rsidRPr="008F68DB" w:rsidRDefault="001970F3" w:rsidP="008F68DB">
      <w:pPr>
        <w:spacing w:before="100" w:beforeAutospacing="1" w:after="119" w:line="240" w:lineRule="auto"/>
        <w:jc w:val="center"/>
        <w:rPr>
          <w:rFonts w:ascii="Trebuchet MS" w:eastAsia="Times New Roman" w:hAnsi="Trebuchet MS" w:cs="Arial"/>
          <w:bCs/>
          <w:color w:val="C00000"/>
          <w:lang w:eastAsia="fr-FR"/>
        </w:rPr>
      </w:pPr>
      <w:r>
        <w:rPr>
          <w:rFonts w:ascii="Trebuchet MS" w:eastAsia="Times New Roman" w:hAnsi="Trebuchet MS" w:cs="Arial"/>
          <w:bCs/>
          <w:color w:val="C00000"/>
          <w:lang w:eastAsia="fr-FR"/>
        </w:rPr>
        <w:t>(Format A4 paysage pour transmission aux membres du CST)</w:t>
      </w:r>
    </w:p>
    <w:p w14:paraId="647E0D68" w14:textId="77777777" w:rsidR="001970F3" w:rsidRDefault="001970F3" w:rsidP="008F68DB">
      <w:pPr>
        <w:spacing w:before="100" w:beforeAutospacing="1" w:after="0" w:line="240" w:lineRule="auto"/>
        <w:rPr>
          <w:rFonts w:ascii="Arial" w:eastAsia="Times New Roman" w:hAnsi="Arial" w:cs="Arial"/>
          <w:b/>
          <w:bCs/>
          <w:sz w:val="20"/>
          <w:szCs w:val="20"/>
          <w:u w:val="single"/>
          <w:lang w:eastAsia="fr-FR"/>
        </w:rPr>
      </w:pPr>
    </w:p>
    <w:p w14:paraId="6FA1CAAF" w14:textId="2D099F6D" w:rsidR="008F68DB" w:rsidRPr="008F68DB" w:rsidRDefault="008F68DB" w:rsidP="008F68DB">
      <w:pPr>
        <w:spacing w:before="100" w:beforeAutospacing="1" w:after="0" w:line="240" w:lineRule="auto"/>
        <w:rPr>
          <w:rFonts w:ascii="Times New Roman" w:eastAsia="Times New Roman" w:hAnsi="Times New Roman" w:cs="Times New Roman"/>
          <w:sz w:val="24"/>
          <w:szCs w:val="24"/>
          <w:lang w:eastAsia="fr-FR"/>
        </w:rPr>
      </w:pPr>
      <w:r w:rsidRPr="008F68DB">
        <w:rPr>
          <w:rFonts w:ascii="Arial" w:eastAsia="Times New Roman" w:hAnsi="Arial" w:cs="Arial"/>
          <w:b/>
          <w:bCs/>
          <w:sz w:val="20"/>
          <w:szCs w:val="20"/>
          <w:u w:val="single"/>
          <w:lang w:eastAsia="fr-FR"/>
        </w:rPr>
        <w:t>Premier document</w:t>
      </w:r>
      <w:r w:rsidRPr="008F68DB">
        <w:rPr>
          <w:rFonts w:ascii="Arial" w:eastAsia="Times New Roman" w:hAnsi="Arial" w:cs="Arial"/>
          <w:sz w:val="36"/>
          <w:szCs w:val="36"/>
          <w:lang w:eastAsia="fr-FR"/>
        </w:rPr>
        <w:t xml:space="preserve"> </w:t>
      </w:r>
      <w:bookmarkStart w:id="0" w:name="_Hlk202428515"/>
      <w:r w:rsidR="001970F3">
        <w:rPr>
          <w:rFonts w:ascii="Arial" w:eastAsia="Times New Roman" w:hAnsi="Arial" w:cs="Arial"/>
          <w:sz w:val="36"/>
          <w:szCs w:val="36"/>
          <w:lang w:eastAsia="fr-FR"/>
        </w:rPr>
        <w:tab/>
      </w:r>
      <w:r w:rsidR="001970F3">
        <w:rPr>
          <w:rFonts w:ascii="Arial" w:eastAsia="Times New Roman" w:hAnsi="Arial" w:cs="Arial"/>
          <w:sz w:val="36"/>
          <w:szCs w:val="36"/>
          <w:lang w:eastAsia="fr-FR"/>
        </w:rPr>
        <w:tab/>
        <w:t xml:space="preserve">OUI </w:t>
      </w:r>
      <w:r w:rsidRPr="008F68DB">
        <w:rPr>
          <w:rFonts w:ascii="Arial" w:eastAsia="Times New Roman" w:hAnsi="Arial" w:cs="Arial"/>
          <w:sz w:val="36"/>
          <w:szCs w:val="36"/>
          <w:lang w:eastAsia="fr-FR"/>
        </w:rPr>
        <w:t>□</w:t>
      </w:r>
      <w:bookmarkEnd w:id="0"/>
      <w:r w:rsidR="001970F3">
        <w:rPr>
          <w:rFonts w:ascii="Arial" w:eastAsia="Times New Roman" w:hAnsi="Arial" w:cs="Arial"/>
          <w:sz w:val="36"/>
          <w:szCs w:val="36"/>
          <w:lang w:eastAsia="fr-FR"/>
        </w:rPr>
        <w:t xml:space="preserve">              NON </w:t>
      </w:r>
      <w:bookmarkStart w:id="1" w:name="_Hlk202434705"/>
      <w:r w:rsidR="001970F3" w:rsidRPr="008F68DB">
        <w:rPr>
          <w:rFonts w:ascii="Arial" w:eastAsia="Times New Roman" w:hAnsi="Arial" w:cs="Arial"/>
          <w:sz w:val="36"/>
          <w:szCs w:val="36"/>
          <w:lang w:eastAsia="fr-FR"/>
        </w:rPr>
        <w:t>□</w:t>
      </w:r>
    </w:p>
    <w:bookmarkEnd w:id="1"/>
    <w:p w14:paraId="2CE9981B" w14:textId="77777777" w:rsidR="008F68DB" w:rsidRPr="008F68DB" w:rsidRDefault="008F68DB" w:rsidP="008F68DB">
      <w:pPr>
        <w:spacing w:after="0" w:line="240" w:lineRule="auto"/>
        <w:rPr>
          <w:rFonts w:ascii="Arial" w:eastAsia="Times New Roman" w:hAnsi="Arial" w:cs="Arial"/>
          <w:sz w:val="20"/>
          <w:szCs w:val="20"/>
          <w:lang w:eastAsia="fr-FR"/>
        </w:rPr>
      </w:pPr>
    </w:p>
    <w:p w14:paraId="12464239" w14:textId="77777777" w:rsidR="008F68DB" w:rsidRPr="008F68DB" w:rsidRDefault="008F68DB" w:rsidP="008F68DB">
      <w:pPr>
        <w:spacing w:before="100" w:beforeAutospacing="1" w:after="0" w:line="240" w:lineRule="auto"/>
        <w:rPr>
          <w:rFonts w:ascii="Times New Roman" w:eastAsia="Times New Roman" w:hAnsi="Times New Roman" w:cs="Times New Roman"/>
          <w:sz w:val="24"/>
          <w:szCs w:val="24"/>
          <w:lang w:eastAsia="fr-FR"/>
        </w:rPr>
      </w:pPr>
      <w:r w:rsidRPr="008F68DB">
        <w:rPr>
          <w:rFonts w:ascii="Arial" w:eastAsia="Times New Roman" w:hAnsi="Arial" w:cs="Arial"/>
          <w:sz w:val="20"/>
          <w:szCs w:val="20"/>
          <w:lang w:eastAsia="fr-FR"/>
        </w:rPr>
        <w:t xml:space="preserve">---------------------------------------------------------------------------------------------------------------------------------------------------------- </w:t>
      </w:r>
    </w:p>
    <w:p w14:paraId="595DAF6E" w14:textId="77777777" w:rsidR="00CB29DA" w:rsidRDefault="00CB29DA" w:rsidP="00761D96">
      <w:pPr>
        <w:spacing w:before="100" w:beforeAutospacing="1" w:after="0" w:line="240" w:lineRule="auto"/>
        <w:jc w:val="center"/>
        <w:rPr>
          <w:rFonts w:ascii="Arial" w:eastAsia="Times New Roman" w:hAnsi="Arial" w:cs="Arial"/>
          <w:b/>
          <w:bCs/>
          <w:lang w:eastAsia="fr-FR"/>
        </w:rPr>
      </w:pPr>
    </w:p>
    <w:p w14:paraId="6BE03450" w14:textId="77777777" w:rsidR="00053FA5" w:rsidRDefault="00053FA5" w:rsidP="00761D96">
      <w:pPr>
        <w:spacing w:before="100" w:beforeAutospacing="1" w:after="0" w:line="240" w:lineRule="auto"/>
        <w:jc w:val="center"/>
        <w:rPr>
          <w:rFonts w:ascii="Arial" w:eastAsia="Times New Roman" w:hAnsi="Arial" w:cs="Arial"/>
          <w:b/>
          <w:bCs/>
          <w:lang w:eastAsia="fr-FR"/>
        </w:rPr>
      </w:pPr>
    </w:p>
    <w:p w14:paraId="04A8A115" w14:textId="72985765" w:rsidR="00162AC3" w:rsidRPr="00162AC3" w:rsidRDefault="008F68DB" w:rsidP="00761D96">
      <w:pPr>
        <w:spacing w:before="100" w:beforeAutospacing="1" w:after="0" w:line="240" w:lineRule="auto"/>
        <w:jc w:val="center"/>
        <w:rPr>
          <w:rFonts w:ascii="Arial" w:eastAsia="Times New Roman" w:hAnsi="Arial" w:cs="Arial"/>
          <w:b/>
          <w:bCs/>
          <w:lang w:eastAsia="fr-FR"/>
        </w:rPr>
      </w:pPr>
      <w:r w:rsidRPr="00162AC3">
        <w:rPr>
          <w:rFonts w:ascii="Arial" w:eastAsia="Times New Roman" w:hAnsi="Arial" w:cs="Arial"/>
          <w:b/>
          <w:bCs/>
          <w:lang w:eastAsia="fr-FR"/>
        </w:rPr>
        <w:t xml:space="preserve">  </w:t>
      </w:r>
      <w:r w:rsidR="00162AC3" w:rsidRPr="00162AC3">
        <w:rPr>
          <w:rFonts w:ascii="Arial" w:eastAsia="Times New Roman" w:hAnsi="Arial" w:cs="Arial"/>
          <w:b/>
          <w:bCs/>
          <w:lang w:eastAsia="fr-FR"/>
        </w:rPr>
        <w:t>Le plan de formation est établi pour :</w:t>
      </w:r>
    </w:p>
    <w:p w14:paraId="60F50A7B" w14:textId="74F20B4E" w:rsidR="00761D96" w:rsidRPr="00162AC3" w:rsidRDefault="00761D96" w:rsidP="00761D96">
      <w:pPr>
        <w:spacing w:before="100" w:beforeAutospacing="1" w:after="0" w:line="240" w:lineRule="auto"/>
        <w:jc w:val="center"/>
        <w:rPr>
          <w:rFonts w:ascii="Arial" w:eastAsia="Times New Roman" w:hAnsi="Arial" w:cs="Arial"/>
          <w:sz w:val="24"/>
          <w:szCs w:val="24"/>
          <w:lang w:eastAsia="fr-FR"/>
        </w:rPr>
      </w:pPr>
      <w:r w:rsidRPr="00162AC3">
        <w:rPr>
          <w:rFonts w:ascii="Arial" w:eastAsia="Times New Roman" w:hAnsi="Arial" w:cs="Arial"/>
          <w:sz w:val="24"/>
          <w:szCs w:val="24"/>
          <w:lang w:eastAsia="fr-FR"/>
        </w:rPr>
        <w:t>Année(s) …………………………………………………</w:t>
      </w:r>
    </w:p>
    <w:p w14:paraId="0D5DA430" w14:textId="339FF04B" w:rsidR="008F68DB" w:rsidRDefault="008F68DB" w:rsidP="00E46643">
      <w:pPr>
        <w:spacing w:before="100" w:beforeAutospacing="1" w:after="0" w:line="240" w:lineRule="auto"/>
        <w:rPr>
          <w:rFonts w:ascii="Arial" w:eastAsia="Times New Roman" w:hAnsi="Arial" w:cs="Arial"/>
          <w:sz w:val="20"/>
          <w:szCs w:val="20"/>
          <w:lang w:eastAsia="fr-FR"/>
        </w:rPr>
      </w:pPr>
    </w:p>
    <w:p w14:paraId="31B077AB" w14:textId="7135A657" w:rsidR="00761D96" w:rsidRPr="00761D96" w:rsidRDefault="00761D96" w:rsidP="00761D96">
      <w:pPr>
        <w:spacing w:before="100" w:beforeAutospacing="1" w:after="0" w:line="240" w:lineRule="auto"/>
        <w:jc w:val="center"/>
        <w:rPr>
          <w:rFonts w:ascii="Arial" w:eastAsia="Times New Roman" w:hAnsi="Arial" w:cs="Arial"/>
          <w:b/>
          <w:bCs/>
          <w:lang w:eastAsia="fr-FR"/>
        </w:rPr>
      </w:pPr>
      <w:r w:rsidRPr="00761D96">
        <w:rPr>
          <w:rFonts w:ascii="Arial" w:eastAsia="Times New Roman" w:hAnsi="Arial" w:cs="Arial"/>
          <w:b/>
          <w:bCs/>
          <w:lang w:eastAsia="fr-FR"/>
        </w:rPr>
        <w:t xml:space="preserve">Le plan de formation </w:t>
      </w:r>
      <w:r w:rsidR="00CB29DA">
        <w:rPr>
          <w:rFonts w:ascii="Arial" w:eastAsia="Times New Roman" w:hAnsi="Arial" w:cs="Arial"/>
          <w:b/>
          <w:bCs/>
          <w:lang w:eastAsia="fr-FR"/>
        </w:rPr>
        <w:t>est</w:t>
      </w:r>
      <w:r w:rsidRPr="00761D96">
        <w:rPr>
          <w:rFonts w:ascii="Arial" w:eastAsia="Times New Roman" w:hAnsi="Arial" w:cs="Arial"/>
          <w:b/>
          <w:bCs/>
          <w:lang w:eastAsia="fr-FR"/>
        </w:rPr>
        <w:t xml:space="preserve"> accompagné d’un REGLEMENT DE FORMATION</w:t>
      </w:r>
    </w:p>
    <w:p w14:paraId="3F5F7782" w14:textId="6153D444" w:rsidR="00761D96" w:rsidRPr="00053FA5" w:rsidRDefault="00DC6225" w:rsidP="00053FA5">
      <w:pPr>
        <w:spacing w:before="100" w:beforeAutospacing="1" w:after="0" w:line="240" w:lineRule="auto"/>
        <w:jc w:val="center"/>
        <w:rPr>
          <w:rFonts w:ascii="Arial" w:eastAsia="Times New Roman" w:hAnsi="Arial" w:cs="Arial"/>
          <w:color w:val="C00000"/>
          <w:lang w:eastAsia="fr-FR"/>
        </w:rPr>
      </w:pPr>
      <w:r w:rsidRPr="00053FA5">
        <w:rPr>
          <w:rFonts w:ascii="Arial" w:eastAsia="Times New Roman" w:hAnsi="Arial" w:cs="Arial"/>
          <w:color w:val="C00000"/>
          <w:lang w:eastAsia="fr-FR"/>
        </w:rPr>
        <w:t>Un modèle de REGLEMENT DE FORMATION est proposé par le CDG 35 (</w:t>
      </w:r>
      <w:r w:rsidR="00E004A4" w:rsidRPr="00053FA5">
        <w:rPr>
          <w:rFonts w:ascii="Arial" w:eastAsia="Times New Roman" w:hAnsi="Arial" w:cs="Arial"/>
          <w:color w:val="C00000"/>
          <w:lang w:eastAsia="fr-FR"/>
        </w:rPr>
        <w:t>Voir le s</w:t>
      </w:r>
      <w:r w:rsidRPr="00053FA5">
        <w:rPr>
          <w:rFonts w:ascii="Arial" w:eastAsia="Times New Roman" w:hAnsi="Arial" w:cs="Arial"/>
          <w:color w:val="C00000"/>
          <w:lang w:eastAsia="fr-FR"/>
        </w:rPr>
        <w:t>ite</w:t>
      </w:r>
      <w:r w:rsidR="00E004A4" w:rsidRPr="00053FA5">
        <w:rPr>
          <w:rFonts w:ascii="Arial" w:eastAsia="Times New Roman" w:hAnsi="Arial" w:cs="Arial"/>
          <w:color w:val="C00000"/>
          <w:lang w:eastAsia="fr-FR"/>
        </w:rPr>
        <w:t xml:space="preserve"> du CDG 35</w:t>
      </w:r>
      <w:r w:rsidRPr="00053FA5">
        <w:rPr>
          <w:rFonts w:ascii="Arial" w:eastAsia="Times New Roman" w:hAnsi="Arial" w:cs="Arial"/>
          <w:color w:val="C00000"/>
          <w:lang w:eastAsia="fr-FR"/>
        </w:rPr>
        <w:t>)</w:t>
      </w:r>
    </w:p>
    <w:p w14:paraId="431B43FA" w14:textId="55760FDB" w:rsidR="00B86314" w:rsidRDefault="00162AC3" w:rsidP="00E46643">
      <w:pPr>
        <w:spacing w:before="100" w:beforeAutospacing="1"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La collectivité dispose d’un règlement de formation </w:t>
      </w:r>
      <w:r w:rsidR="001F76F3">
        <w:rPr>
          <w:rFonts w:ascii="Arial" w:eastAsia="Times New Roman" w:hAnsi="Arial" w:cs="Arial"/>
          <w:sz w:val="20"/>
          <w:szCs w:val="20"/>
          <w:lang w:eastAsia="fr-FR"/>
        </w:rPr>
        <w:t xml:space="preserve"> (</w:t>
      </w:r>
      <w:r w:rsidR="00053FA5">
        <w:rPr>
          <w:rFonts w:ascii="Arial" w:eastAsia="Times New Roman" w:hAnsi="Arial" w:cs="Arial"/>
          <w:sz w:val="20"/>
          <w:szCs w:val="20"/>
          <w:lang w:eastAsia="fr-FR"/>
        </w:rPr>
        <w:t xml:space="preserve">SI </w:t>
      </w:r>
      <w:r w:rsidR="008A7A71">
        <w:rPr>
          <w:rFonts w:ascii="Arial" w:eastAsia="Times New Roman" w:hAnsi="Arial" w:cs="Arial"/>
          <w:sz w:val="20"/>
          <w:szCs w:val="20"/>
          <w:lang w:eastAsia="fr-FR"/>
        </w:rPr>
        <w:t>oui joindre le document</w:t>
      </w:r>
      <w:r w:rsidR="001118AB">
        <w:rPr>
          <w:rFonts w:ascii="Arial" w:eastAsia="Times New Roman" w:hAnsi="Arial" w:cs="Arial"/>
          <w:sz w:val="20"/>
          <w:szCs w:val="20"/>
          <w:lang w:eastAsia="fr-FR"/>
        </w:rPr>
        <w:t xml:space="preserve"> à la saisine en indiquant la date de présentation au CST)</w:t>
      </w:r>
    </w:p>
    <w:p w14:paraId="74832E59" w14:textId="0C73AB25" w:rsidR="005607D9" w:rsidRPr="008F68DB" w:rsidRDefault="00CB29DA" w:rsidP="005607D9">
      <w:pPr>
        <w:spacing w:before="100" w:beforeAutospacing="1" w:after="0" w:line="240" w:lineRule="auto"/>
        <w:rPr>
          <w:rFonts w:ascii="Times New Roman" w:eastAsia="Times New Roman" w:hAnsi="Times New Roman" w:cs="Times New Roman"/>
          <w:sz w:val="24"/>
          <w:szCs w:val="24"/>
          <w:lang w:eastAsia="fr-FR"/>
        </w:rPr>
      </w:pPr>
      <w:r>
        <w:rPr>
          <w:rFonts w:ascii="Arial" w:eastAsia="Times New Roman" w:hAnsi="Arial" w:cs="Arial"/>
          <w:sz w:val="20"/>
          <w:szCs w:val="20"/>
          <w:lang w:eastAsia="fr-FR"/>
        </w:rPr>
        <w:t xml:space="preserve">      </w:t>
      </w:r>
      <w:r w:rsidR="00162AC3">
        <w:rPr>
          <w:rFonts w:ascii="Arial" w:eastAsia="Times New Roman" w:hAnsi="Arial" w:cs="Arial"/>
          <w:sz w:val="20"/>
          <w:szCs w:val="20"/>
          <w:lang w:eastAsia="fr-FR"/>
        </w:rPr>
        <w:t xml:space="preserve">OUI    </w:t>
      </w:r>
      <w:r w:rsidR="005607D9" w:rsidRPr="008F68DB">
        <w:rPr>
          <w:rFonts w:ascii="Arial" w:eastAsia="Times New Roman" w:hAnsi="Arial" w:cs="Arial"/>
          <w:sz w:val="36"/>
          <w:szCs w:val="36"/>
          <w:lang w:eastAsia="fr-FR"/>
        </w:rPr>
        <w:t>□</w:t>
      </w:r>
      <w:r w:rsidR="00162AC3">
        <w:rPr>
          <w:rFonts w:ascii="Arial" w:eastAsia="Times New Roman" w:hAnsi="Arial" w:cs="Arial"/>
          <w:sz w:val="20"/>
          <w:szCs w:val="20"/>
          <w:lang w:eastAsia="fr-FR"/>
        </w:rPr>
        <w:t xml:space="preserve">               NON</w:t>
      </w:r>
      <w:r w:rsidR="005607D9">
        <w:rPr>
          <w:rFonts w:ascii="Arial" w:eastAsia="Times New Roman" w:hAnsi="Arial" w:cs="Arial"/>
          <w:sz w:val="20"/>
          <w:szCs w:val="20"/>
          <w:lang w:eastAsia="fr-FR"/>
        </w:rPr>
        <w:t xml:space="preserve">  </w:t>
      </w:r>
      <w:r w:rsidR="005607D9" w:rsidRPr="008F68DB">
        <w:rPr>
          <w:rFonts w:ascii="Arial" w:eastAsia="Times New Roman" w:hAnsi="Arial" w:cs="Arial"/>
          <w:sz w:val="36"/>
          <w:szCs w:val="36"/>
          <w:lang w:eastAsia="fr-FR"/>
        </w:rPr>
        <w:t>□</w:t>
      </w:r>
    </w:p>
    <w:p w14:paraId="3C9BC11B" w14:textId="5B625F60" w:rsidR="00162AC3" w:rsidRDefault="00162AC3" w:rsidP="00E46643">
      <w:pPr>
        <w:spacing w:before="100" w:beforeAutospacing="1"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La collectivité dispose d’un REGLEMENT INTERIEUR avec une partie dédiée à la FORMATION des agents</w:t>
      </w:r>
      <w:r w:rsidR="001118AB">
        <w:rPr>
          <w:rFonts w:ascii="Arial" w:eastAsia="Times New Roman" w:hAnsi="Arial" w:cs="Arial"/>
          <w:sz w:val="20"/>
          <w:szCs w:val="20"/>
          <w:lang w:eastAsia="fr-FR"/>
        </w:rPr>
        <w:t xml:space="preserve"> (</w:t>
      </w:r>
      <w:r w:rsidR="00053FA5">
        <w:rPr>
          <w:rFonts w:ascii="Arial" w:eastAsia="Times New Roman" w:hAnsi="Arial" w:cs="Arial"/>
          <w:sz w:val="20"/>
          <w:szCs w:val="20"/>
          <w:lang w:eastAsia="fr-FR"/>
        </w:rPr>
        <w:t xml:space="preserve">SI oui </w:t>
      </w:r>
      <w:r w:rsidR="001118AB">
        <w:rPr>
          <w:rFonts w:ascii="Arial" w:eastAsia="Times New Roman" w:hAnsi="Arial" w:cs="Arial"/>
          <w:sz w:val="20"/>
          <w:szCs w:val="20"/>
          <w:lang w:eastAsia="fr-FR"/>
        </w:rPr>
        <w:t>joindre</w:t>
      </w:r>
      <w:r w:rsidR="008A7A71">
        <w:rPr>
          <w:rFonts w:ascii="Arial" w:eastAsia="Times New Roman" w:hAnsi="Arial" w:cs="Arial"/>
          <w:sz w:val="20"/>
          <w:szCs w:val="20"/>
          <w:lang w:eastAsia="fr-FR"/>
        </w:rPr>
        <w:t xml:space="preserve"> à la saisine</w:t>
      </w:r>
      <w:r w:rsidR="001118AB">
        <w:rPr>
          <w:rFonts w:ascii="Arial" w:eastAsia="Times New Roman" w:hAnsi="Arial" w:cs="Arial"/>
          <w:sz w:val="20"/>
          <w:szCs w:val="20"/>
          <w:lang w:eastAsia="fr-FR"/>
        </w:rPr>
        <w:t xml:space="preserve"> les pages concernées avec la date de présentation du REGLEMENT INTERIEUR au CST)</w:t>
      </w:r>
    </w:p>
    <w:p w14:paraId="6F20FDC1" w14:textId="77777777" w:rsidR="005607D9" w:rsidRPr="008F68DB" w:rsidRDefault="00B86314" w:rsidP="005607D9">
      <w:pPr>
        <w:spacing w:before="100" w:beforeAutospacing="1" w:after="0" w:line="240" w:lineRule="auto"/>
        <w:rPr>
          <w:rFonts w:ascii="Times New Roman" w:eastAsia="Times New Roman" w:hAnsi="Times New Roman" w:cs="Times New Roman"/>
          <w:sz w:val="24"/>
          <w:szCs w:val="24"/>
          <w:lang w:eastAsia="fr-FR"/>
        </w:rPr>
      </w:pPr>
      <w:r>
        <w:rPr>
          <w:rFonts w:ascii="Arial" w:eastAsia="Times New Roman" w:hAnsi="Arial" w:cs="Arial"/>
          <w:sz w:val="20"/>
          <w:szCs w:val="20"/>
          <w:lang w:eastAsia="fr-FR"/>
        </w:rPr>
        <w:t xml:space="preserve">      OUI     </w:t>
      </w:r>
      <w:r w:rsidR="005607D9" w:rsidRPr="008F68DB">
        <w:rPr>
          <w:rFonts w:ascii="Arial" w:eastAsia="Times New Roman" w:hAnsi="Arial" w:cs="Arial"/>
          <w:sz w:val="36"/>
          <w:szCs w:val="36"/>
          <w:lang w:eastAsia="fr-FR"/>
        </w:rPr>
        <w:t>□</w:t>
      </w:r>
      <w:r>
        <w:rPr>
          <w:rFonts w:ascii="Arial" w:eastAsia="Times New Roman" w:hAnsi="Arial" w:cs="Arial"/>
          <w:sz w:val="20"/>
          <w:szCs w:val="20"/>
          <w:lang w:eastAsia="fr-FR"/>
        </w:rPr>
        <w:t xml:space="preserve">              NON</w:t>
      </w:r>
      <w:r w:rsidR="005607D9">
        <w:rPr>
          <w:rFonts w:ascii="Arial" w:eastAsia="Times New Roman" w:hAnsi="Arial" w:cs="Arial"/>
          <w:sz w:val="20"/>
          <w:szCs w:val="20"/>
          <w:lang w:eastAsia="fr-FR"/>
        </w:rPr>
        <w:t xml:space="preserve">   </w:t>
      </w:r>
      <w:r w:rsidR="005607D9" w:rsidRPr="008F68DB">
        <w:rPr>
          <w:rFonts w:ascii="Arial" w:eastAsia="Times New Roman" w:hAnsi="Arial" w:cs="Arial"/>
          <w:sz w:val="36"/>
          <w:szCs w:val="36"/>
          <w:lang w:eastAsia="fr-FR"/>
        </w:rPr>
        <w:t>□</w:t>
      </w:r>
    </w:p>
    <w:p w14:paraId="5AAD262F" w14:textId="5E4D7845" w:rsidR="00162AC3" w:rsidRDefault="00162AC3" w:rsidP="00E46643">
      <w:pPr>
        <w:spacing w:before="100" w:beforeAutospacing="1"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La collectivité </w:t>
      </w:r>
      <w:r w:rsidR="00CB29DA" w:rsidRPr="00053FA5">
        <w:rPr>
          <w:rFonts w:ascii="Arial" w:eastAsia="Times New Roman" w:hAnsi="Arial" w:cs="Arial"/>
          <w:b/>
          <w:bCs/>
          <w:sz w:val="20"/>
          <w:szCs w:val="20"/>
          <w:lang w:eastAsia="fr-FR"/>
        </w:rPr>
        <w:t>présente</w:t>
      </w:r>
      <w:r w:rsidR="00CB29DA">
        <w:rPr>
          <w:rFonts w:ascii="Arial" w:eastAsia="Times New Roman" w:hAnsi="Arial" w:cs="Arial"/>
          <w:sz w:val="20"/>
          <w:szCs w:val="20"/>
          <w:lang w:eastAsia="fr-FR"/>
        </w:rPr>
        <w:t xml:space="preserve"> un projet de REGLEMENT DE FORMATION annexé au PLAN DE FORMATION</w:t>
      </w:r>
      <w:r w:rsidR="001118AB">
        <w:rPr>
          <w:rFonts w:ascii="Arial" w:eastAsia="Times New Roman" w:hAnsi="Arial" w:cs="Arial"/>
          <w:sz w:val="20"/>
          <w:szCs w:val="20"/>
          <w:lang w:eastAsia="fr-FR"/>
        </w:rPr>
        <w:t xml:space="preserve"> (</w:t>
      </w:r>
      <w:r w:rsidR="008A7A71">
        <w:rPr>
          <w:rFonts w:ascii="Arial" w:eastAsia="Times New Roman" w:hAnsi="Arial" w:cs="Arial"/>
          <w:sz w:val="20"/>
          <w:szCs w:val="20"/>
          <w:lang w:eastAsia="fr-FR"/>
        </w:rPr>
        <w:t xml:space="preserve">Si oui </w:t>
      </w:r>
      <w:r w:rsidR="001118AB">
        <w:rPr>
          <w:rFonts w:ascii="Arial" w:eastAsia="Times New Roman" w:hAnsi="Arial" w:cs="Arial"/>
          <w:sz w:val="20"/>
          <w:szCs w:val="20"/>
          <w:lang w:eastAsia="fr-FR"/>
        </w:rPr>
        <w:t>joindre</w:t>
      </w:r>
      <w:r w:rsidR="008A7A71">
        <w:rPr>
          <w:rFonts w:ascii="Arial" w:eastAsia="Times New Roman" w:hAnsi="Arial" w:cs="Arial"/>
          <w:sz w:val="20"/>
          <w:szCs w:val="20"/>
          <w:lang w:eastAsia="fr-FR"/>
        </w:rPr>
        <w:t xml:space="preserve"> à </w:t>
      </w:r>
      <w:proofErr w:type="spellStart"/>
      <w:r w:rsidR="008A7A71">
        <w:rPr>
          <w:rFonts w:ascii="Arial" w:eastAsia="Times New Roman" w:hAnsi="Arial" w:cs="Arial"/>
          <w:sz w:val="20"/>
          <w:szCs w:val="20"/>
          <w:lang w:eastAsia="fr-FR"/>
        </w:rPr>
        <w:t>la</w:t>
      </w:r>
      <w:proofErr w:type="spellEnd"/>
      <w:r w:rsidR="008A7A71">
        <w:rPr>
          <w:rFonts w:ascii="Arial" w:eastAsia="Times New Roman" w:hAnsi="Arial" w:cs="Arial"/>
          <w:sz w:val="20"/>
          <w:szCs w:val="20"/>
          <w:lang w:eastAsia="fr-FR"/>
        </w:rPr>
        <w:t xml:space="preserve"> saisine</w:t>
      </w:r>
      <w:r w:rsidR="001118AB">
        <w:rPr>
          <w:rFonts w:ascii="Arial" w:eastAsia="Times New Roman" w:hAnsi="Arial" w:cs="Arial"/>
          <w:sz w:val="20"/>
          <w:szCs w:val="20"/>
          <w:lang w:eastAsia="fr-FR"/>
        </w:rPr>
        <w:t xml:space="preserve"> le projet de REGLEMENT DE FORMATION)</w:t>
      </w:r>
    </w:p>
    <w:p w14:paraId="302EE872" w14:textId="0590C061" w:rsidR="00053FA5" w:rsidRDefault="00B86314" w:rsidP="00053FA5">
      <w:pPr>
        <w:spacing w:before="100" w:beforeAutospacing="1" w:after="0" w:line="240" w:lineRule="auto"/>
        <w:rPr>
          <w:rFonts w:ascii="Arial" w:eastAsia="Times New Roman" w:hAnsi="Arial" w:cs="Arial"/>
          <w:b/>
          <w:bCs/>
          <w:i/>
          <w:iCs/>
          <w:color w:val="C00000"/>
          <w:sz w:val="20"/>
          <w:szCs w:val="20"/>
          <w:u w:val="single"/>
          <w:lang w:eastAsia="fr-FR"/>
        </w:rPr>
      </w:pPr>
      <w:r>
        <w:rPr>
          <w:rFonts w:ascii="Arial" w:eastAsia="Times New Roman" w:hAnsi="Arial" w:cs="Arial"/>
          <w:sz w:val="20"/>
          <w:szCs w:val="20"/>
          <w:lang w:eastAsia="fr-FR"/>
        </w:rPr>
        <w:t xml:space="preserve">      OUI      </w:t>
      </w:r>
      <w:r w:rsidR="005607D9" w:rsidRPr="008F68DB">
        <w:rPr>
          <w:rFonts w:ascii="Arial" w:eastAsia="Times New Roman" w:hAnsi="Arial" w:cs="Arial"/>
          <w:sz w:val="36"/>
          <w:szCs w:val="36"/>
          <w:lang w:eastAsia="fr-FR"/>
        </w:rPr>
        <w:t>□</w:t>
      </w:r>
      <w:r w:rsidR="005607D9">
        <w:rPr>
          <w:rFonts w:ascii="Arial" w:eastAsia="Times New Roman" w:hAnsi="Arial" w:cs="Arial"/>
          <w:sz w:val="36"/>
          <w:szCs w:val="36"/>
          <w:lang w:eastAsia="fr-FR"/>
        </w:rPr>
        <w:t xml:space="preserve">       </w:t>
      </w:r>
      <w:r>
        <w:rPr>
          <w:rFonts w:ascii="Arial" w:eastAsia="Times New Roman" w:hAnsi="Arial" w:cs="Arial"/>
          <w:sz w:val="20"/>
          <w:szCs w:val="20"/>
          <w:lang w:eastAsia="fr-FR"/>
        </w:rPr>
        <w:t xml:space="preserve"> NON</w:t>
      </w:r>
      <w:r w:rsidR="005607D9">
        <w:rPr>
          <w:rFonts w:ascii="Arial" w:eastAsia="Times New Roman" w:hAnsi="Arial" w:cs="Arial"/>
          <w:sz w:val="20"/>
          <w:szCs w:val="20"/>
          <w:lang w:eastAsia="fr-FR"/>
        </w:rPr>
        <w:t xml:space="preserve">   </w:t>
      </w:r>
      <w:r w:rsidR="005607D9" w:rsidRPr="008F68DB">
        <w:rPr>
          <w:rFonts w:ascii="Arial" w:eastAsia="Times New Roman" w:hAnsi="Arial" w:cs="Arial"/>
          <w:sz w:val="36"/>
          <w:szCs w:val="36"/>
          <w:lang w:eastAsia="fr-FR"/>
        </w:rPr>
        <w:t>□</w:t>
      </w:r>
    </w:p>
    <w:sectPr w:rsidR="00053FA5" w:rsidSect="008F68DB">
      <w:pgSz w:w="11906" w:h="16838"/>
      <w:pgMar w:top="1529"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4433B"/>
    <w:multiLevelType w:val="multilevel"/>
    <w:tmpl w:val="EFE6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482C6D"/>
    <w:multiLevelType w:val="hybridMultilevel"/>
    <w:tmpl w:val="0E646F4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57A03D9"/>
    <w:multiLevelType w:val="hybridMultilevel"/>
    <w:tmpl w:val="9AB21BFA"/>
    <w:lvl w:ilvl="0" w:tplc="040C000D">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3" w15:restartNumberingAfterBreak="0">
    <w:nsid w:val="67EA4825"/>
    <w:multiLevelType w:val="hybridMultilevel"/>
    <w:tmpl w:val="D3248C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3F01695"/>
    <w:multiLevelType w:val="hybridMultilevel"/>
    <w:tmpl w:val="DBCA674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526476217">
    <w:abstractNumId w:val="0"/>
  </w:num>
  <w:num w:numId="2" w16cid:durableId="516505279">
    <w:abstractNumId w:val="2"/>
  </w:num>
  <w:num w:numId="3" w16cid:durableId="1095707382">
    <w:abstractNumId w:val="1"/>
  </w:num>
  <w:num w:numId="4" w16cid:durableId="1765107747">
    <w:abstractNumId w:val="4"/>
  </w:num>
  <w:num w:numId="5" w16cid:durableId="1134642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BC9"/>
    <w:rsid w:val="000205BD"/>
    <w:rsid w:val="00052235"/>
    <w:rsid w:val="00053FA5"/>
    <w:rsid w:val="00067063"/>
    <w:rsid w:val="00076476"/>
    <w:rsid w:val="000D1447"/>
    <w:rsid w:val="00103516"/>
    <w:rsid w:val="001118AB"/>
    <w:rsid w:val="00143E89"/>
    <w:rsid w:val="00143EA2"/>
    <w:rsid w:val="00162AC3"/>
    <w:rsid w:val="00164845"/>
    <w:rsid w:val="001746E7"/>
    <w:rsid w:val="001812AA"/>
    <w:rsid w:val="001850E0"/>
    <w:rsid w:val="001970F3"/>
    <w:rsid w:val="001E16DC"/>
    <w:rsid w:val="001F5019"/>
    <w:rsid w:val="001F76F3"/>
    <w:rsid w:val="002130A5"/>
    <w:rsid w:val="002961A9"/>
    <w:rsid w:val="002B702D"/>
    <w:rsid w:val="002C364C"/>
    <w:rsid w:val="002C4FFF"/>
    <w:rsid w:val="002D60F9"/>
    <w:rsid w:val="00315A44"/>
    <w:rsid w:val="00322BE5"/>
    <w:rsid w:val="003D7EC0"/>
    <w:rsid w:val="003F39F1"/>
    <w:rsid w:val="00402EED"/>
    <w:rsid w:val="00420589"/>
    <w:rsid w:val="00423BC9"/>
    <w:rsid w:val="00423EE1"/>
    <w:rsid w:val="0044248D"/>
    <w:rsid w:val="00476D5E"/>
    <w:rsid w:val="00497F7E"/>
    <w:rsid w:val="004C20C8"/>
    <w:rsid w:val="004D352F"/>
    <w:rsid w:val="005607D9"/>
    <w:rsid w:val="005C02DF"/>
    <w:rsid w:val="005D243D"/>
    <w:rsid w:val="0063456D"/>
    <w:rsid w:val="006D6469"/>
    <w:rsid w:val="007301A9"/>
    <w:rsid w:val="00761D96"/>
    <w:rsid w:val="00777480"/>
    <w:rsid w:val="00777A35"/>
    <w:rsid w:val="007C57CB"/>
    <w:rsid w:val="007E0C17"/>
    <w:rsid w:val="00803155"/>
    <w:rsid w:val="00811422"/>
    <w:rsid w:val="0083766A"/>
    <w:rsid w:val="008738FA"/>
    <w:rsid w:val="008A374E"/>
    <w:rsid w:val="008A7A71"/>
    <w:rsid w:val="008C4672"/>
    <w:rsid w:val="008F0D68"/>
    <w:rsid w:val="008F68DB"/>
    <w:rsid w:val="00937416"/>
    <w:rsid w:val="00990DF8"/>
    <w:rsid w:val="009A09CD"/>
    <w:rsid w:val="00A01103"/>
    <w:rsid w:val="00A20F88"/>
    <w:rsid w:val="00A619DA"/>
    <w:rsid w:val="00AE148A"/>
    <w:rsid w:val="00AE74B6"/>
    <w:rsid w:val="00B10273"/>
    <w:rsid w:val="00B5501B"/>
    <w:rsid w:val="00B67D5D"/>
    <w:rsid w:val="00B86314"/>
    <w:rsid w:val="00BD1A47"/>
    <w:rsid w:val="00BE3D29"/>
    <w:rsid w:val="00BF2EF8"/>
    <w:rsid w:val="00CB1E69"/>
    <w:rsid w:val="00CB29DA"/>
    <w:rsid w:val="00D9536D"/>
    <w:rsid w:val="00DC6225"/>
    <w:rsid w:val="00E004A4"/>
    <w:rsid w:val="00E14AF8"/>
    <w:rsid w:val="00E46643"/>
    <w:rsid w:val="00ED1DB5"/>
    <w:rsid w:val="00ED3496"/>
    <w:rsid w:val="00F029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8373"/>
  <w15:chartTrackingRefBased/>
  <w15:docId w15:val="{9C2AEEB2-D424-4284-BBF2-9D183E3F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ED1DB5"/>
    <w:pPr>
      <w:keepNext/>
      <w:spacing w:after="0" w:line="240" w:lineRule="auto"/>
      <w:outlineLvl w:val="1"/>
    </w:pPr>
    <w:rPr>
      <w:rFonts w:ascii="Arial" w:eastAsia="Times New Roman" w:hAnsi="Arial" w:cs="Arial"/>
      <w:b/>
      <w:bCs/>
      <w:u w:val="single"/>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1A47"/>
    <w:rPr>
      <w:color w:val="0563C1" w:themeColor="hyperlink"/>
      <w:u w:val="single"/>
    </w:rPr>
  </w:style>
  <w:style w:type="paragraph" w:styleId="Textedebulles">
    <w:name w:val="Balloon Text"/>
    <w:basedOn w:val="Normal"/>
    <w:link w:val="TextedebullesCar"/>
    <w:uiPriority w:val="99"/>
    <w:semiHidden/>
    <w:unhideWhenUsed/>
    <w:rsid w:val="0006706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7063"/>
    <w:rPr>
      <w:rFonts w:ascii="Segoe UI" w:hAnsi="Segoe UI" w:cs="Segoe UI"/>
      <w:sz w:val="18"/>
      <w:szCs w:val="18"/>
    </w:rPr>
  </w:style>
  <w:style w:type="paragraph" w:styleId="NormalWeb">
    <w:name w:val="Normal (Web)"/>
    <w:basedOn w:val="Normal"/>
    <w:uiPriority w:val="99"/>
    <w:unhideWhenUsed/>
    <w:rsid w:val="00315A44"/>
    <w:pPr>
      <w:spacing w:before="100" w:beforeAutospacing="1" w:after="119"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10273"/>
    <w:pPr>
      <w:spacing w:after="0" w:line="240" w:lineRule="auto"/>
      <w:ind w:left="720"/>
      <w:contextualSpacing/>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rsid w:val="00ED1DB5"/>
    <w:rPr>
      <w:rFonts w:ascii="Arial" w:eastAsia="Times New Roman" w:hAnsi="Arial" w:cs="Arial"/>
      <w:b/>
      <w:bCs/>
      <w:u w:val="single"/>
      <w:lang w:val="fr-CA" w:eastAsia="fr-FR"/>
    </w:rPr>
  </w:style>
  <w:style w:type="paragraph" w:styleId="Corpsdetexte">
    <w:name w:val="Body Text"/>
    <w:basedOn w:val="Normal"/>
    <w:link w:val="CorpsdetexteCar"/>
    <w:rsid w:val="00ED1DB5"/>
    <w:pPr>
      <w:tabs>
        <w:tab w:val="left" w:pos="567"/>
        <w:tab w:val="left" w:pos="4253"/>
      </w:tabs>
      <w:spacing w:after="0" w:line="240" w:lineRule="auto"/>
      <w:jc w:val="both"/>
    </w:pPr>
    <w:rPr>
      <w:rFonts w:ascii="Tahoma" w:eastAsia="Times New Roman" w:hAnsi="Tahoma" w:cs="Tahoma"/>
      <w:b/>
      <w:bCs/>
      <w:sz w:val="24"/>
      <w:szCs w:val="24"/>
      <w:lang w:val="fr-CA" w:eastAsia="fr-FR"/>
    </w:rPr>
  </w:style>
  <w:style w:type="character" w:customStyle="1" w:styleId="CorpsdetexteCar">
    <w:name w:val="Corps de texte Car"/>
    <w:basedOn w:val="Policepardfaut"/>
    <w:link w:val="Corpsdetexte"/>
    <w:rsid w:val="00ED1DB5"/>
    <w:rPr>
      <w:rFonts w:ascii="Tahoma" w:eastAsia="Times New Roman" w:hAnsi="Tahoma" w:cs="Tahoma"/>
      <w:b/>
      <w:bCs/>
      <w:sz w:val="24"/>
      <w:szCs w:val="24"/>
      <w:lang w:val="fr-CA" w:eastAsia="fr-FR"/>
    </w:rPr>
  </w:style>
  <w:style w:type="character" w:styleId="Textedelespacerserv">
    <w:name w:val="Placeholder Text"/>
    <w:basedOn w:val="Policepardfaut"/>
    <w:uiPriority w:val="99"/>
    <w:semiHidden/>
    <w:rsid w:val="00ED1D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9054">
      <w:bodyDiv w:val="1"/>
      <w:marLeft w:val="0"/>
      <w:marRight w:val="0"/>
      <w:marTop w:val="0"/>
      <w:marBottom w:val="0"/>
      <w:divBdr>
        <w:top w:val="none" w:sz="0" w:space="0" w:color="auto"/>
        <w:left w:val="none" w:sz="0" w:space="0" w:color="auto"/>
        <w:bottom w:val="none" w:sz="0" w:space="0" w:color="auto"/>
        <w:right w:val="none" w:sz="0" w:space="0" w:color="auto"/>
      </w:divBdr>
    </w:div>
    <w:div w:id="1077436962">
      <w:bodyDiv w:val="1"/>
      <w:marLeft w:val="0"/>
      <w:marRight w:val="0"/>
      <w:marTop w:val="0"/>
      <w:marBottom w:val="0"/>
      <w:divBdr>
        <w:top w:val="none" w:sz="0" w:space="0" w:color="auto"/>
        <w:left w:val="none" w:sz="0" w:space="0" w:color="auto"/>
        <w:bottom w:val="none" w:sz="0" w:space="0" w:color="auto"/>
        <w:right w:val="none" w:sz="0" w:space="0" w:color="auto"/>
      </w:divBdr>
    </w:div>
    <w:div w:id="138525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egifrance.gouv.fr/codes/article_lc/LEGIARTI000044426172/2022-03-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4C25F-BC7B-47C5-A831-D2F51561A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4</Pages>
  <Words>969</Words>
  <Characters>5330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Agnès BERNARD</cp:lastModifiedBy>
  <cp:revision>89</cp:revision>
  <cp:lastPrinted>2017-06-20T07:42:00Z</cp:lastPrinted>
  <dcterms:created xsi:type="dcterms:W3CDTF">2017-06-19T12:45:00Z</dcterms:created>
  <dcterms:modified xsi:type="dcterms:W3CDTF">2025-07-15T10:03:00Z</dcterms:modified>
</cp:coreProperties>
</file>